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F3" w:rsidRPr="00CF0D05" w:rsidRDefault="00840B2E" w:rsidP="00606BF3">
      <w:pPr>
        <w:pStyle w:val="a8"/>
        <w:rPr>
          <w:rFonts w:cs="Calibri"/>
          <w:b/>
          <w:i/>
          <w:kern w:val="3"/>
          <w:szCs w:val="28"/>
          <w:lang w:eastAsia="zh-CN"/>
        </w:rPr>
      </w:pPr>
      <w:r w:rsidRPr="00840B2E">
        <w:rPr>
          <w:b/>
          <w:sz w:val="28"/>
          <w:szCs w:val="28"/>
        </w:rPr>
        <w:t xml:space="preserve">             </w:t>
      </w:r>
      <w:r w:rsidRPr="00CF0D05">
        <w:rPr>
          <w:b/>
          <w:i/>
          <w:szCs w:val="28"/>
        </w:rPr>
        <w:t>Рабочая  программа  учебного  предмета «Изобразительное искусство» для  4  класса 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</w:t>
      </w:r>
      <w:r w:rsidRPr="00CF0D05">
        <w:rPr>
          <w:b/>
          <w:szCs w:val="28"/>
        </w:rPr>
        <w:t xml:space="preserve"> </w:t>
      </w:r>
      <w:r w:rsidRPr="00CF0D05">
        <w:rPr>
          <w:b/>
          <w:i/>
          <w:szCs w:val="28"/>
        </w:rPr>
        <w:t>примерной программы по изобразительному искусству.     Рабочая программа  разработана  на основе  авторской программы «Изобразитель</w:t>
      </w:r>
      <w:r w:rsidR="00004488" w:rsidRPr="00CF0D05">
        <w:rPr>
          <w:b/>
          <w:i/>
          <w:szCs w:val="28"/>
        </w:rPr>
        <w:t xml:space="preserve">ное искусство»    </w:t>
      </w:r>
      <w:proofErr w:type="spellStart"/>
      <w:r w:rsidR="00004488" w:rsidRPr="00CF0D05">
        <w:rPr>
          <w:b/>
          <w:i/>
          <w:szCs w:val="28"/>
        </w:rPr>
        <w:t>Б.М.Неменского</w:t>
      </w:r>
      <w:proofErr w:type="spellEnd"/>
      <w:r w:rsidRPr="00CF0D05">
        <w:rPr>
          <w:b/>
          <w:i/>
          <w:szCs w:val="28"/>
        </w:rPr>
        <w:t xml:space="preserve">, </w:t>
      </w:r>
      <w:r w:rsidR="00004488" w:rsidRPr="00CF0D05">
        <w:rPr>
          <w:b/>
          <w:i/>
          <w:szCs w:val="28"/>
        </w:rPr>
        <w:t xml:space="preserve"> </w:t>
      </w:r>
      <w:proofErr w:type="spellStart"/>
      <w:r w:rsidRPr="00CF0D05">
        <w:rPr>
          <w:b/>
          <w:i/>
          <w:szCs w:val="28"/>
        </w:rPr>
        <w:t>Л.А.Неменской</w:t>
      </w:r>
      <w:proofErr w:type="spellEnd"/>
      <w:proofErr w:type="gramStart"/>
      <w:r w:rsidRPr="00CF0D05">
        <w:rPr>
          <w:b/>
          <w:i/>
          <w:szCs w:val="28"/>
        </w:rPr>
        <w:t xml:space="preserve"> ,</w:t>
      </w:r>
      <w:proofErr w:type="gramEnd"/>
      <w:r w:rsidRPr="00CF0D05">
        <w:rPr>
          <w:b/>
          <w:i/>
          <w:szCs w:val="28"/>
        </w:rPr>
        <w:t xml:space="preserve"> Н.А. Горяева и др. под редакцией </w:t>
      </w:r>
      <w:proofErr w:type="spellStart"/>
      <w:r w:rsidR="00004488" w:rsidRPr="00CF0D05">
        <w:rPr>
          <w:b/>
          <w:i/>
          <w:szCs w:val="28"/>
        </w:rPr>
        <w:t>Б.М.Неменского</w:t>
      </w:r>
      <w:proofErr w:type="spellEnd"/>
      <w:r w:rsidR="00004488" w:rsidRPr="00CF0D05">
        <w:rPr>
          <w:b/>
          <w:i/>
          <w:szCs w:val="28"/>
        </w:rPr>
        <w:t>.-М. Просвещение</w:t>
      </w:r>
      <w:r w:rsidR="00606BF3" w:rsidRPr="00CF0D05">
        <w:rPr>
          <w:b/>
          <w:i/>
          <w:szCs w:val="28"/>
        </w:rPr>
        <w:t xml:space="preserve">,  2013, </w:t>
      </w:r>
      <w:r w:rsidRPr="00CF0D05">
        <w:rPr>
          <w:b/>
          <w:i/>
          <w:szCs w:val="28"/>
        </w:rPr>
        <w:t xml:space="preserve">УМК «Школа России» </w:t>
      </w:r>
      <w:r w:rsidR="00606BF3" w:rsidRPr="00CF0D05">
        <w:rPr>
          <w:b/>
          <w:i/>
          <w:szCs w:val="28"/>
        </w:rPr>
        <w:t xml:space="preserve">и в соответствии </w:t>
      </w:r>
      <w:r w:rsidR="00606BF3" w:rsidRPr="00CF0D05">
        <w:rPr>
          <w:rFonts w:cs="Calibri"/>
          <w:b/>
          <w:i/>
          <w:kern w:val="3"/>
          <w:szCs w:val="28"/>
          <w:lang w:eastAsia="zh-CN"/>
        </w:rPr>
        <w:t xml:space="preserve">с  учебным  планом  </w:t>
      </w:r>
    </w:p>
    <w:p w:rsidR="00D17A28" w:rsidRPr="007268C9" w:rsidRDefault="00D17A28" w:rsidP="00840B2E">
      <w:pPr>
        <w:rPr>
          <w:b/>
          <w:bCs/>
          <w:sz w:val="28"/>
          <w:szCs w:val="28"/>
        </w:rPr>
      </w:pPr>
    </w:p>
    <w:p w:rsidR="00D17A28" w:rsidRPr="00CF0D05" w:rsidRDefault="00D17A28" w:rsidP="007268C9">
      <w:pPr>
        <w:tabs>
          <w:tab w:val="left" w:pos="2340"/>
        </w:tabs>
        <w:ind w:firstLine="567"/>
        <w:rPr>
          <w:szCs w:val="28"/>
        </w:rPr>
      </w:pPr>
      <w:r w:rsidRPr="00CF0D05">
        <w:rPr>
          <w:b/>
          <w:bCs/>
          <w:szCs w:val="28"/>
        </w:rPr>
        <w:t>Цель</w:t>
      </w:r>
      <w:r w:rsidRPr="00CF0D05">
        <w:rPr>
          <w:szCs w:val="28"/>
        </w:rPr>
        <w:t xml:space="preserve"> учебного предмета «Изобразительное искусство» в общеобразовательной школе – формирование художественной культуры учащихся как неотъемлемой части культуры духовной.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 xml:space="preserve"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840B2E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 xml:space="preserve">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самопознания. Художественное развитие осуществляется в практической, </w:t>
      </w:r>
      <w:proofErr w:type="spellStart"/>
      <w:r w:rsidRPr="00CF0D05">
        <w:rPr>
          <w:szCs w:val="28"/>
        </w:rPr>
        <w:t>деятельностной</w:t>
      </w:r>
      <w:proofErr w:type="spellEnd"/>
      <w:r w:rsidRPr="00CF0D05">
        <w:rPr>
          <w:szCs w:val="28"/>
        </w:rPr>
        <w:t xml:space="preserve"> форме в процессе художественного творчества каждого ребёнка. </w:t>
      </w:r>
      <w:r w:rsidR="00840B2E" w:rsidRPr="00CF0D05">
        <w:rPr>
          <w:szCs w:val="28"/>
        </w:rPr>
        <w:t xml:space="preserve">     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b/>
          <w:bCs/>
          <w:szCs w:val="28"/>
        </w:rPr>
        <w:t>Цели</w:t>
      </w:r>
      <w:r w:rsidRPr="00CF0D05">
        <w:rPr>
          <w:szCs w:val="28"/>
        </w:rPr>
        <w:t xml:space="preserve"> художественного образования состоят в развитии эмоционально-нравственного потенциала ребёнка, его души средствами приобщения к художественной культуре как форме духовно-нравственного поиска человечества. </w:t>
      </w:r>
    </w:p>
    <w:p w:rsidR="00D17A28" w:rsidRPr="00CF0D05" w:rsidRDefault="00D17A28" w:rsidP="007268C9">
      <w:pPr>
        <w:shd w:val="clear" w:color="auto" w:fill="FFFFFF"/>
        <w:ind w:left="10" w:right="10" w:firstLine="720"/>
        <w:jc w:val="center"/>
        <w:rPr>
          <w:b/>
          <w:bCs/>
          <w:szCs w:val="28"/>
        </w:rPr>
      </w:pPr>
      <w:r w:rsidRPr="00CF0D05">
        <w:rPr>
          <w:b/>
          <w:bCs/>
          <w:szCs w:val="28"/>
        </w:rPr>
        <w:t>2.ОБЩАЯ ХАРАКТЕРИСТИКА УЧЕБНОГО ПРЕДМЕТА.</w:t>
      </w:r>
    </w:p>
    <w:p w:rsidR="00D17A28" w:rsidRPr="00CF0D05" w:rsidRDefault="00D17A28" w:rsidP="007268C9">
      <w:pPr>
        <w:shd w:val="clear" w:color="auto" w:fill="FFFFFF"/>
        <w:ind w:left="10" w:right="10" w:firstLine="720"/>
        <w:jc w:val="center"/>
        <w:rPr>
          <w:szCs w:val="28"/>
        </w:rPr>
      </w:pPr>
    </w:p>
    <w:p w:rsidR="00D17A28" w:rsidRPr="00CF0D05" w:rsidRDefault="00D17A28" w:rsidP="007268C9">
      <w:pPr>
        <w:shd w:val="clear" w:color="auto" w:fill="FFFFFF"/>
        <w:ind w:left="14" w:right="14" w:firstLine="720"/>
        <w:jc w:val="both"/>
        <w:rPr>
          <w:szCs w:val="28"/>
        </w:rPr>
      </w:pPr>
      <w:r w:rsidRPr="00CF0D05">
        <w:rPr>
          <w:szCs w:val="28"/>
        </w:rPr>
        <w:t xml:space="preserve">Предмет «Изобразительное искусство» разработан как </w:t>
      </w:r>
      <w:r w:rsidRPr="00CF0D05">
        <w:rPr>
          <w:b/>
          <w:bCs/>
          <w:szCs w:val="28"/>
        </w:rPr>
        <w:t xml:space="preserve">целостная система введения в художественную культуру </w:t>
      </w:r>
      <w:r w:rsidRPr="00CF0D05">
        <w:rPr>
          <w:szCs w:val="28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D17A28" w:rsidRPr="00CF0D05" w:rsidRDefault="00D17A28" w:rsidP="007268C9">
      <w:pPr>
        <w:shd w:val="clear" w:color="auto" w:fill="FFFFFF"/>
        <w:ind w:left="14" w:right="14" w:firstLine="720"/>
        <w:jc w:val="both"/>
        <w:rPr>
          <w:szCs w:val="28"/>
        </w:rPr>
      </w:pPr>
    </w:p>
    <w:p w:rsidR="00D17A28" w:rsidRPr="00CF0D05" w:rsidRDefault="00D17A28" w:rsidP="007268C9">
      <w:pPr>
        <w:shd w:val="clear" w:color="auto" w:fill="FFFFFF"/>
        <w:ind w:left="14" w:right="14" w:firstLine="720"/>
        <w:jc w:val="both"/>
        <w:rPr>
          <w:szCs w:val="28"/>
        </w:rPr>
      </w:pPr>
      <w:r w:rsidRPr="00CF0D05">
        <w:rPr>
          <w:szCs w:val="28"/>
        </w:rPr>
        <w:t xml:space="preserve">Систематизирующим методом является </w:t>
      </w:r>
      <w:r w:rsidRPr="00CF0D05">
        <w:rPr>
          <w:b/>
          <w:bCs/>
          <w:szCs w:val="28"/>
        </w:rPr>
        <w:t>выделение трех основных видов художественной деятельности</w:t>
      </w:r>
      <w:r w:rsidR="00792F5B" w:rsidRPr="00CF0D05">
        <w:rPr>
          <w:b/>
          <w:bCs/>
          <w:szCs w:val="28"/>
        </w:rPr>
        <w:t xml:space="preserve"> </w:t>
      </w:r>
      <w:r w:rsidRPr="00CF0D05">
        <w:rPr>
          <w:szCs w:val="28"/>
        </w:rPr>
        <w:t xml:space="preserve">для визуальных пространственных искусств: </w:t>
      </w:r>
    </w:p>
    <w:p w:rsidR="00D17A28" w:rsidRPr="00CF0D05" w:rsidRDefault="00D17A28" w:rsidP="007268C9">
      <w:pPr>
        <w:shd w:val="clear" w:color="auto" w:fill="FFFFFF"/>
        <w:ind w:left="14" w:right="14" w:firstLine="720"/>
        <w:jc w:val="both"/>
        <w:rPr>
          <w:szCs w:val="28"/>
        </w:rPr>
      </w:pPr>
      <w:r w:rsidRPr="00CF0D05">
        <w:rPr>
          <w:szCs w:val="28"/>
        </w:rPr>
        <w:t>—  изобразительная художественная деятельность;</w:t>
      </w:r>
    </w:p>
    <w:p w:rsidR="00D17A28" w:rsidRPr="00CF0D05" w:rsidRDefault="00D17A28" w:rsidP="007268C9">
      <w:pPr>
        <w:shd w:val="clear" w:color="auto" w:fill="FFFFFF"/>
        <w:tabs>
          <w:tab w:val="left" w:pos="648"/>
        </w:tabs>
        <w:ind w:left="331" w:firstLine="720"/>
        <w:rPr>
          <w:szCs w:val="28"/>
        </w:rPr>
      </w:pPr>
      <w:r w:rsidRPr="00CF0D05">
        <w:rPr>
          <w:szCs w:val="28"/>
        </w:rPr>
        <w:t>—  декоративная художественная деятельность;</w:t>
      </w:r>
    </w:p>
    <w:p w:rsidR="00D17A28" w:rsidRPr="00CF0D05" w:rsidRDefault="00D17A28" w:rsidP="007268C9">
      <w:pPr>
        <w:shd w:val="clear" w:color="auto" w:fill="FFFFFF"/>
        <w:tabs>
          <w:tab w:val="left" w:pos="648"/>
        </w:tabs>
        <w:ind w:left="331" w:firstLine="720"/>
        <w:rPr>
          <w:szCs w:val="28"/>
        </w:rPr>
      </w:pPr>
      <w:r w:rsidRPr="00CF0D05">
        <w:rPr>
          <w:szCs w:val="28"/>
        </w:rPr>
        <w:t>—  конструктивная художественная деятельность.</w:t>
      </w:r>
    </w:p>
    <w:p w:rsidR="00D17A28" w:rsidRPr="00CF0D05" w:rsidRDefault="00D17A28" w:rsidP="007268C9">
      <w:pPr>
        <w:shd w:val="clear" w:color="auto" w:fill="FFFFFF"/>
        <w:tabs>
          <w:tab w:val="left" w:pos="648"/>
        </w:tabs>
        <w:ind w:left="331" w:firstLine="720"/>
        <w:rPr>
          <w:szCs w:val="28"/>
        </w:rPr>
      </w:pPr>
    </w:p>
    <w:p w:rsidR="00D17A28" w:rsidRPr="00CF0D05" w:rsidRDefault="00D17A28" w:rsidP="007268C9">
      <w:pPr>
        <w:shd w:val="clear" w:color="auto" w:fill="FFFFFF"/>
        <w:ind w:left="14" w:firstLine="720"/>
        <w:jc w:val="both"/>
        <w:rPr>
          <w:szCs w:val="28"/>
        </w:rPr>
      </w:pPr>
      <w:r w:rsidRPr="00CF0D05">
        <w:rPr>
          <w:szCs w:val="28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D17A28" w:rsidRPr="00CF0D05" w:rsidRDefault="00D17A28" w:rsidP="007268C9">
      <w:pPr>
        <w:shd w:val="clear" w:color="auto" w:fill="FFFFFF"/>
        <w:ind w:firstLine="720"/>
        <w:jc w:val="both"/>
        <w:rPr>
          <w:szCs w:val="28"/>
        </w:rPr>
      </w:pPr>
      <w:r w:rsidRPr="00CF0D05">
        <w:rPr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D17A28" w:rsidRPr="00CF0D05" w:rsidRDefault="00D17A28" w:rsidP="007268C9">
      <w:pPr>
        <w:shd w:val="clear" w:color="auto" w:fill="FFFFFF"/>
        <w:ind w:firstLine="720"/>
        <w:jc w:val="both"/>
        <w:rPr>
          <w:szCs w:val="28"/>
        </w:rPr>
      </w:pPr>
      <w:r w:rsidRPr="00CF0D05">
        <w:rPr>
          <w:szCs w:val="28"/>
        </w:rPr>
        <w:t xml:space="preserve">Основные </w:t>
      </w:r>
      <w:r w:rsidRPr="00CF0D05">
        <w:rPr>
          <w:b/>
          <w:bCs/>
          <w:szCs w:val="28"/>
        </w:rPr>
        <w:t>виды учебной деятельности</w:t>
      </w:r>
      <w:r w:rsidRPr="00CF0D05">
        <w:rPr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D17A28" w:rsidRPr="00CF0D05" w:rsidRDefault="00D17A28" w:rsidP="007268C9">
      <w:pPr>
        <w:shd w:val="clear" w:color="auto" w:fill="FFFFFF"/>
        <w:ind w:firstLine="720"/>
        <w:jc w:val="both"/>
        <w:rPr>
          <w:szCs w:val="28"/>
        </w:rPr>
      </w:pPr>
      <w:r w:rsidRPr="00CF0D05">
        <w:rPr>
          <w:b/>
          <w:bCs/>
          <w:szCs w:val="28"/>
        </w:rPr>
        <w:t>Практическая художественно-творческая деятельность</w:t>
      </w:r>
      <w:r w:rsidRPr="00CF0D05">
        <w:rPr>
          <w:szCs w:val="28"/>
        </w:rPr>
        <w:t xml:space="preserve"> (ребенок выступает в роли художника) и </w:t>
      </w:r>
      <w:r w:rsidRPr="00CF0D05">
        <w:rPr>
          <w:b/>
          <w:bCs/>
          <w:szCs w:val="28"/>
        </w:rPr>
        <w:t>деятельность по восприятию искусства</w:t>
      </w:r>
      <w:r w:rsidRPr="00CF0D05">
        <w:rPr>
          <w:szCs w:val="28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D17A28" w:rsidRPr="00CF0D05" w:rsidRDefault="00D17A28" w:rsidP="007268C9">
      <w:pPr>
        <w:shd w:val="clear" w:color="auto" w:fill="FFFFFF"/>
        <w:ind w:left="14" w:right="10" w:firstLine="720"/>
        <w:jc w:val="both"/>
        <w:rPr>
          <w:szCs w:val="28"/>
        </w:rPr>
      </w:pPr>
      <w:r w:rsidRPr="00CF0D05">
        <w:rPr>
          <w:szCs w:val="28"/>
        </w:rPr>
        <w:t xml:space="preserve">Одна из задач — </w:t>
      </w:r>
      <w:r w:rsidRPr="00CF0D05">
        <w:rPr>
          <w:b/>
          <w:bCs/>
          <w:szCs w:val="28"/>
        </w:rPr>
        <w:t xml:space="preserve">постоянная смена художественных материалов, </w:t>
      </w:r>
      <w:r w:rsidRPr="00CF0D05">
        <w:rPr>
          <w:szCs w:val="28"/>
        </w:rPr>
        <w:t xml:space="preserve">овладение их выразительными возможностями. </w:t>
      </w:r>
      <w:r w:rsidRPr="00CF0D05">
        <w:rPr>
          <w:b/>
          <w:bCs/>
          <w:szCs w:val="28"/>
        </w:rPr>
        <w:t>Многообразие видов деятельности</w:t>
      </w:r>
      <w:r w:rsidRPr="00CF0D05">
        <w:rPr>
          <w:szCs w:val="28"/>
        </w:rPr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D17A28" w:rsidRPr="00CF0D05" w:rsidRDefault="00D17A28" w:rsidP="007268C9">
      <w:pPr>
        <w:shd w:val="clear" w:color="auto" w:fill="FFFFFF"/>
        <w:ind w:right="10" w:firstLine="720"/>
        <w:jc w:val="both"/>
        <w:rPr>
          <w:szCs w:val="28"/>
        </w:rPr>
      </w:pPr>
      <w:r w:rsidRPr="00CF0D05">
        <w:rPr>
          <w:b/>
          <w:bCs/>
          <w:szCs w:val="28"/>
        </w:rPr>
        <w:lastRenderedPageBreak/>
        <w:t>Восприятие произведений искусства</w:t>
      </w:r>
      <w:r w:rsidRPr="00CF0D05">
        <w:rPr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D17A28" w:rsidRPr="00CF0D05" w:rsidRDefault="00D17A28" w:rsidP="007268C9">
      <w:pPr>
        <w:shd w:val="clear" w:color="auto" w:fill="FFFFFF"/>
        <w:ind w:right="10" w:firstLine="720"/>
        <w:jc w:val="both"/>
        <w:rPr>
          <w:szCs w:val="28"/>
        </w:rPr>
      </w:pPr>
      <w:r w:rsidRPr="00CF0D05">
        <w:rPr>
          <w:szCs w:val="28"/>
        </w:rPr>
        <w:t xml:space="preserve">Особым видом деятельности учащихся является выполнение творческих проектов и презентаций. </w:t>
      </w:r>
    </w:p>
    <w:p w:rsidR="00D17A28" w:rsidRPr="00CF0D05" w:rsidRDefault="00D17A28" w:rsidP="007268C9">
      <w:pPr>
        <w:shd w:val="clear" w:color="auto" w:fill="FFFFFF"/>
        <w:ind w:left="19" w:right="10" w:firstLine="720"/>
        <w:jc w:val="both"/>
        <w:rPr>
          <w:szCs w:val="28"/>
        </w:rPr>
      </w:pPr>
      <w:r w:rsidRPr="00CF0D05">
        <w:rPr>
          <w:b/>
          <w:bCs/>
          <w:szCs w:val="28"/>
        </w:rPr>
        <w:t>Развитие художественно-образного мышления</w:t>
      </w:r>
      <w:r w:rsidRPr="00CF0D05">
        <w:rPr>
          <w:szCs w:val="28"/>
        </w:rPr>
        <w:t xml:space="preserve"> учащихся строится на единстве двух его основ:</w:t>
      </w:r>
      <w:r w:rsidRPr="00CF0D05">
        <w:rPr>
          <w:i/>
          <w:iCs/>
          <w:szCs w:val="28"/>
        </w:rPr>
        <w:t xml:space="preserve"> развитие наблюдательности</w:t>
      </w:r>
      <w:r w:rsidRPr="00CF0D05">
        <w:rPr>
          <w:szCs w:val="28"/>
        </w:rPr>
        <w:t xml:space="preserve">, т.е. умения вглядываться в явления жизни, и </w:t>
      </w:r>
      <w:r w:rsidRPr="00CF0D05">
        <w:rPr>
          <w:i/>
          <w:iCs/>
          <w:szCs w:val="28"/>
        </w:rPr>
        <w:t>развитие фантазии</w:t>
      </w:r>
      <w:r w:rsidRPr="00CF0D05">
        <w:rPr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D17A28" w:rsidRPr="00CF0D05" w:rsidRDefault="00D17A28" w:rsidP="007268C9">
      <w:pPr>
        <w:ind w:firstLine="567"/>
        <w:rPr>
          <w:b/>
          <w:bCs/>
          <w:szCs w:val="28"/>
        </w:rPr>
      </w:pP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b/>
          <w:bCs/>
          <w:szCs w:val="28"/>
        </w:rPr>
        <w:t>Содержание программы</w:t>
      </w:r>
      <w:r w:rsidRPr="00CF0D05">
        <w:rPr>
          <w:szCs w:val="28"/>
        </w:rPr>
        <w:t xml:space="preserve"> учитывает возрастание роли визуального образа как средства познания и коммуникации в современных условиях.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ребёнка – главный смысловой стержень программы.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взаимодействия с другими искусствами.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Принцип опоры на личный опыт ребёнка и расширения, обогащения его освоением культуры выражен в самой структуре программы. Дети узнают, какую роль играют искусства и каким образом они воздействуют на нас дома, на улице, в городе и селе – везде, где живут люди.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 xml:space="preserve">Художественные УУД являются основным средством приобщения к художественной культуре. </w:t>
      </w:r>
      <w:proofErr w:type="gramStart"/>
      <w:r w:rsidRPr="00CF0D05">
        <w:rPr>
          <w:szCs w:val="28"/>
        </w:rPr>
        <w:t xml:space="preserve">Средства художественной выразительности – форма, пропорции, пространство, </w:t>
      </w:r>
      <w:proofErr w:type="spellStart"/>
      <w:r w:rsidRPr="00CF0D05">
        <w:rPr>
          <w:szCs w:val="28"/>
        </w:rPr>
        <w:t>светотональность</w:t>
      </w:r>
      <w:proofErr w:type="spellEnd"/>
      <w:r w:rsidRPr="00CF0D05">
        <w:rPr>
          <w:szCs w:val="28"/>
        </w:rPr>
        <w:t>, цвет, линия, объём, фактура материала, ритм, композиция – осваиваются на всём протяжении обучения.</w:t>
      </w:r>
      <w:proofErr w:type="gramEnd"/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Периодическая организация выставок даёт детям возможность заново увидеть и оценить свои работы, ощутить радость успеха. Выполненные на уроках работы могут быть использованы как подарки для родных и друзей, могут применяться в оформлении школы.</w:t>
      </w:r>
    </w:p>
    <w:p w:rsidR="007268C9" w:rsidRPr="00CF0D05" w:rsidRDefault="007268C9" w:rsidP="007268C9">
      <w:pPr>
        <w:ind w:firstLine="567"/>
        <w:rPr>
          <w:szCs w:val="28"/>
        </w:rPr>
      </w:pPr>
    </w:p>
    <w:p w:rsidR="007268C9" w:rsidRPr="00CF0D05" w:rsidRDefault="007268C9" w:rsidP="007268C9">
      <w:pPr>
        <w:shd w:val="clear" w:color="auto" w:fill="FFFFFF"/>
        <w:ind w:right="5"/>
        <w:jc w:val="center"/>
        <w:rPr>
          <w:b/>
          <w:spacing w:val="-8"/>
          <w:szCs w:val="28"/>
        </w:rPr>
      </w:pPr>
      <w:r w:rsidRPr="00CF0D05">
        <w:rPr>
          <w:b/>
          <w:spacing w:val="-8"/>
          <w:szCs w:val="28"/>
        </w:rPr>
        <w:t>3. МЕСТО УЧЕБ</w:t>
      </w:r>
      <w:r w:rsidR="00452F27" w:rsidRPr="00CF0D05">
        <w:rPr>
          <w:b/>
          <w:spacing w:val="-8"/>
          <w:szCs w:val="28"/>
        </w:rPr>
        <w:t xml:space="preserve">НОГО  ПРЕДМЕТА В УЧЕБНОМ ПЛАНЕ </w:t>
      </w:r>
    </w:p>
    <w:p w:rsidR="00D17A28" w:rsidRPr="00CF0D05" w:rsidRDefault="00D17A28" w:rsidP="007268C9">
      <w:pPr>
        <w:rPr>
          <w:b/>
          <w:bCs/>
          <w:szCs w:val="28"/>
        </w:rPr>
      </w:pP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На изучение предмета  в 4 классе отводится 34 ч в год (34 учебные недели по 1 ч в неделю). Предмет «Изобразительное искусство» является частью интегрированной программы «Искусство».</w:t>
      </w:r>
    </w:p>
    <w:p w:rsidR="007268C9" w:rsidRPr="00CF0D05" w:rsidRDefault="007268C9" w:rsidP="007268C9">
      <w:pPr>
        <w:ind w:firstLine="567"/>
        <w:rPr>
          <w:szCs w:val="28"/>
        </w:rPr>
      </w:pPr>
    </w:p>
    <w:p w:rsidR="007268C9" w:rsidRPr="00CF0D05" w:rsidRDefault="007268C9" w:rsidP="007268C9">
      <w:pPr>
        <w:shd w:val="clear" w:color="auto" w:fill="FFFFFF"/>
        <w:ind w:right="10"/>
        <w:jc w:val="center"/>
        <w:rPr>
          <w:b/>
          <w:szCs w:val="28"/>
        </w:rPr>
      </w:pPr>
      <w:r w:rsidRPr="00CF0D05">
        <w:rPr>
          <w:b/>
          <w:szCs w:val="28"/>
        </w:rPr>
        <w:t>4.ЦЕННОСТНЫЕ ОРИЕНТИРЫ СОДЕРЖАНИЯ УЧЕБНОГО ПРЕДМЕТА</w:t>
      </w:r>
    </w:p>
    <w:p w:rsidR="00D17A28" w:rsidRPr="00CF0D05" w:rsidRDefault="00D17A28" w:rsidP="007268C9">
      <w:pPr>
        <w:rPr>
          <w:b/>
          <w:bCs/>
          <w:szCs w:val="28"/>
        </w:rPr>
      </w:pP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 xml:space="preserve"> Приоритетная цель художественного образования в школе – духовно-нравственное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  <w:proofErr w:type="spellStart"/>
      <w:r w:rsidRPr="00CF0D05">
        <w:rPr>
          <w:szCs w:val="28"/>
        </w:rPr>
        <w:t>Культуросозидающая</w:t>
      </w:r>
      <w:proofErr w:type="spellEnd"/>
      <w:r w:rsidRPr="00CF0D05">
        <w:rPr>
          <w:szCs w:val="28"/>
        </w:rPr>
        <w:t xml:space="preserve"> роль программы состоит также в воспитании гражданственности и патриотизма. Прежде </w:t>
      </w:r>
      <w:proofErr w:type="gramStart"/>
      <w:r w:rsidRPr="00CF0D05">
        <w:rPr>
          <w:szCs w:val="28"/>
        </w:rPr>
        <w:t>всего</w:t>
      </w:r>
      <w:proofErr w:type="gramEnd"/>
      <w:r w:rsidRPr="00CF0D05">
        <w:rPr>
          <w:szCs w:val="28"/>
        </w:rPr>
        <w:t xml:space="preserve"> ребёнок постигает искусство своей Родины, а потом знакомится с искусством других народов. </w:t>
      </w:r>
    </w:p>
    <w:p w:rsidR="00D17A28" w:rsidRPr="00CF0D05" w:rsidRDefault="00D17A28" w:rsidP="00CF0D05">
      <w:pPr>
        <w:ind w:firstLine="567"/>
        <w:rPr>
          <w:szCs w:val="28"/>
        </w:rPr>
      </w:pPr>
      <w:r w:rsidRPr="00CF0D05">
        <w:rPr>
          <w:szCs w:val="28"/>
        </w:rPr>
        <w:t xml:space="preserve">В основу программы положен принцип «от родного порога в мир общечеловеческой культуры». Россия – часть многообразного и целостного мира. Ребёнок шаг за шагом открывает многообразие культур разных народов и ценностные связи, объединяющие всех людей </w:t>
      </w:r>
      <w:proofErr w:type="spellStart"/>
      <w:r w:rsidRPr="00CF0D05">
        <w:rPr>
          <w:szCs w:val="28"/>
        </w:rPr>
        <w:t>планеты</w:t>
      </w:r>
      <w:proofErr w:type="gramStart"/>
      <w:r w:rsidRPr="00CF0D05">
        <w:rPr>
          <w:szCs w:val="28"/>
        </w:rPr>
        <w:t>.С</w:t>
      </w:r>
      <w:proofErr w:type="gramEnd"/>
      <w:r w:rsidRPr="00CF0D05">
        <w:rPr>
          <w:szCs w:val="28"/>
        </w:rPr>
        <w:t>вязи</w:t>
      </w:r>
      <w:proofErr w:type="spellEnd"/>
      <w:r w:rsidRPr="00CF0D05">
        <w:rPr>
          <w:szCs w:val="28"/>
        </w:rPr>
        <w:t xml:space="preserve"> искусства с жизнью</w:t>
      </w:r>
      <w:r w:rsidR="00CF0D05" w:rsidRPr="00CF0D05">
        <w:rPr>
          <w:szCs w:val="28"/>
        </w:rPr>
        <w:t xml:space="preserve"> </w:t>
      </w:r>
      <w:r w:rsidRPr="00CF0D05">
        <w:rPr>
          <w:szCs w:val="28"/>
        </w:rPr>
        <w:lastRenderedPageBreak/>
        <w:t>человека, роль искусства в повседневном его бытии, в жизни общества, значение искусства в развитии каждого ребёнка – главный смысловой стержень курса.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Одна из главных задач курса – развитие у ребёнка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CF0D05">
        <w:rPr>
          <w:szCs w:val="28"/>
        </w:rPr>
        <w:t>деятельностной</w:t>
      </w:r>
      <w:proofErr w:type="spellEnd"/>
      <w:r w:rsidRPr="00CF0D05">
        <w:rPr>
          <w:szCs w:val="28"/>
        </w:rPr>
        <w:t xml:space="preserve"> форме, в форме личного творческого опыта.</w:t>
      </w:r>
    </w:p>
    <w:p w:rsidR="00D17A28" w:rsidRPr="00CF0D05" w:rsidRDefault="00D17A28" w:rsidP="007268C9">
      <w:pPr>
        <w:ind w:firstLine="567"/>
        <w:rPr>
          <w:szCs w:val="28"/>
        </w:rPr>
      </w:pPr>
      <w:r w:rsidRPr="00CF0D05">
        <w:rPr>
          <w:szCs w:val="28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–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– основа эстетической отзывчивости. В этом особая сила и своеобразие искусства: его содержание должно быть присвоено ребёнком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p w:rsidR="00D17A28" w:rsidRPr="00CF0D05" w:rsidRDefault="00D17A28" w:rsidP="007268C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  <w:lang w:eastAsia="en-US"/>
        </w:rPr>
      </w:pPr>
      <w:r w:rsidRPr="00CF0D05">
        <w:rPr>
          <w:b/>
          <w:bCs/>
          <w:szCs w:val="28"/>
          <w:lang w:eastAsia="en-US"/>
        </w:rPr>
        <w:t>5.ЛИЧНОСТНЫЕ, МЕТАПРЕДМЕТНЫЕ И ПРЕДМЕТНЫЕ РЕЗУЛЬТАТЫ ОСВОЕНИЯ УЧЕБНОГО ПРЕДМЕТА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  <w:r w:rsidRPr="00CF0D05">
        <w:rPr>
          <w:b/>
          <w:bCs/>
          <w:szCs w:val="28"/>
        </w:rPr>
        <w:t>Личностные результаты</w:t>
      </w:r>
      <w:r w:rsidRPr="00CF0D05">
        <w:rPr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чувство гордости за культуру и искусство Родины, своего народа;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уважительное отношение к культуре и искусству других народов нашей страны и мира в целом;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понимание особой роли культуры и искусства в жизни общества и каждого отдельного человека;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proofErr w:type="spellStart"/>
      <w:r w:rsidRPr="00CF0D05">
        <w:rPr>
          <w:szCs w:val="28"/>
        </w:rPr>
        <w:t>сформированность</w:t>
      </w:r>
      <w:proofErr w:type="spellEnd"/>
      <w:r w:rsidRPr="00CF0D05">
        <w:rPr>
          <w:szCs w:val="28"/>
        </w:rPr>
        <w:t xml:space="preserve"> эстетических чувств  и потребностей, художественно-творческого мышления, наблюдательности и фантазии;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развитие этических чувств, доброжелательности и эмоционально-нравственной отзывчивости;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овладение навыками коллективной деятельности в процессе совместной творческой работы;</w:t>
      </w:r>
    </w:p>
    <w:p w:rsidR="00D17A28" w:rsidRPr="00CF0D05" w:rsidRDefault="00D17A28" w:rsidP="007268C9">
      <w:pPr>
        <w:numPr>
          <w:ilvl w:val="0"/>
          <w:numId w:val="1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D17A28" w:rsidRPr="00CF0D05" w:rsidRDefault="00D17A28" w:rsidP="007268C9">
      <w:pPr>
        <w:tabs>
          <w:tab w:val="left" w:pos="3705"/>
        </w:tabs>
        <w:ind w:left="360"/>
        <w:rPr>
          <w:szCs w:val="28"/>
        </w:rPr>
      </w:pPr>
    </w:p>
    <w:p w:rsidR="00D17A28" w:rsidRPr="00CF0D05" w:rsidRDefault="00D17A28" w:rsidP="007268C9">
      <w:pPr>
        <w:tabs>
          <w:tab w:val="left" w:pos="3705"/>
        </w:tabs>
        <w:rPr>
          <w:b/>
          <w:bCs/>
          <w:szCs w:val="28"/>
        </w:rPr>
      </w:pPr>
      <w:proofErr w:type="spellStart"/>
      <w:r w:rsidRPr="00CF0D05">
        <w:rPr>
          <w:b/>
          <w:bCs/>
          <w:szCs w:val="28"/>
        </w:rPr>
        <w:t>Метапредметные</w:t>
      </w:r>
      <w:proofErr w:type="spellEnd"/>
      <w:r w:rsidRPr="00CF0D05">
        <w:rPr>
          <w:b/>
          <w:bCs/>
          <w:szCs w:val="28"/>
        </w:rPr>
        <w:t xml:space="preserve"> результаты: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освоение способов решения проблем творческого и поискового характера;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овладение умением творческого видения с позиций художника;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формирование умения понимать причины успеха/ неуспеха учебной деятельности;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освоение начальных форм познавательной и личностной рефлексии;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D17A28" w:rsidRPr="00CF0D05" w:rsidRDefault="00D17A28" w:rsidP="007268C9">
      <w:pPr>
        <w:numPr>
          <w:ilvl w:val="0"/>
          <w:numId w:val="2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p w:rsidR="00D17A28" w:rsidRPr="00CF0D05" w:rsidRDefault="00D17A28" w:rsidP="007268C9">
      <w:pPr>
        <w:tabs>
          <w:tab w:val="left" w:pos="3705"/>
        </w:tabs>
        <w:rPr>
          <w:b/>
          <w:bCs/>
          <w:szCs w:val="28"/>
        </w:rPr>
      </w:pPr>
      <w:r w:rsidRPr="00CF0D05">
        <w:rPr>
          <w:b/>
          <w:bCs/>
          <w:szCs w:val="28"/>
        </w:rPr>
        <w:t>Предметные результаты: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proofErr w:type="spellStart"/>
      <w:r w:rsidRPr="00CF0D05">
        <w:rPr>
          <w:szCs w:val="28"/>
        </w:rPr>
        <w:t>сформированность</w:t>
      </w:r>
      <w:proofErr w:type="spellEnd"/>
      <w:r w:rsidRPr="00CF0D05">
        <w:rPr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proofErr w:type="spellStart"/>
      <w:r w:rsidRPr="00CF0D05">
        <w:rPr>
          <w:szCs w:val="28"/>
        </w:rPr>
        <w:t>сформированность</w:t>
      </w:r>
      <w:proofErr w:type="spellEnd"/>
      <w:r w:rsidRPr="00CF0D05">
        <w:rPr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proofErr w:type="gramStart"/>
      <w:r w:rsidRPr="00CF0D05">
        <w:rPr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умение компоновать на плоскости листа и в объёме задуманный художественный образ;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  <w:r w:rsidRPr="00CF0D05">
        <w:rPr>
          <w:szCs w:val="28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17A28" w:rsidRPr="00CF0D05" w:rsidRDefault="00D17A28" w:rsidP="007268C9">
      <w:pPr>
        <w:numPr>
          <w:ilvl w:val="0"/>
          <w:numId w:val="3"/>
        </w:numPr>
        <w:tabs>
          <w:tab w:val="left" w:pos="3705"/>
        </w:tabs>
        <w:rPr>
          <w:szCs w:val="28"/>
        </w:rPr>
      </w:pPr>
    </w:p>
    <w:p w:rsidR="00D17A28" w:rsidRPr="00CF0D05" w:rsidRDefault="00D17A28" w:rsidP="007268C9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b/>
          <w:bCs/>
          <w:sz w:val="24"/>
          <w:szCs w:val="28"/>
        </w:rPr>
        <w:t>Обучающийся  научится</w:t>
      </w:r>
      <w:r w:rsidRPr="00CF0D05">
        <w:rPr>
          <w:rFonts w:ascii="Times New Roman" w:hAnsi="Times New Roman" w:cs="Times New Roman"/>
          <w:sz w:val="24"/>
          <w:szCs w:val="28"/>
        </w:rPr>
        <w:t>: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8"/>
        </w:rPr>
      </w:pPr>
      <w:r w:rsidRPr="00CF0D05">
        <w:rPr>
          <w:rFonts w:ascii="Times New Roman" w:eastAsia="@Arial Unicode MS" w:hAnsi="Times New Roman" w:cs="Times New Roman"/>
          <w:color w:val="000000"/>
          <w:sz w:val="24"/>
          <w:szCs w:val="28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0D05">
        <w:rPr>
          <w:rFonts w:ascii="Times New Roman" w:hAnsi="Times New Roman" w:cs="Times New Roman"/>
          <w:i/>
          <w:iCs/>
          <w:sz w:val="24"/>
          <w:szCs w:val="28"/>
        </w:rPr>
        <w:t>-</w:t>
      </w:r>
      <w:r w:rsidRPr="00CF0D05">
        <w:rPr>
          <w:rFonts w:ascii="Times New Roman" w:hAnsi="Times New Roman" w:cs="Times New Roman"/>
          <w:sz w:val="24"/>
          <w:szCs w:val="28"/>
        </w:rPr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узнавать отдельные произведения выдающихся художников и народных мастеров;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0D05">
        <w:rPr>
          <w:rFonts w:ascii="Times New Roman" w:hAnsi="Times New Roman" w:cs="Times New Roman"/>
          <w:sz w:val="24"/>
          <w:szCs w:val="28"/>
        </w:rPr>
        <w:t>-</w:t>
      </w:r>
      <w:r w:rsidRPr="00CF0D05">
        <w:rPr>
          <w:rFonts w:ascii="Times New Roman" w:eastAsia="@Arial Unicode MS" w:hAnsi="Times New Roman" w:cs="Times New Roman"/>
          <w:color w:val="000000"/>
          <w:sz w:val="24"/>
          <w:szCs w:val="28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основные и смешанные цвета, элементарные правила их смешивания;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эмоциональное значение тёплых и холодных тонов;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особенности построения орнамента и его значение в образе художественной вещи;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знать правила техники безопасности при работе с режущими и колющими инструментами;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 xml:space="preserve">-   способы и приёмы обработки различных материалов; 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организовывать своё рабочее место, пользоваться кистью, красками, палитрой; ножницами;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передавать в рисунке простейшую форму, основной цвет предметов;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составлять композиции с учётом замысла;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 xml:space="preserve">-   конструировать из бумаги на основе техники оригами, гофрирования, </w:t>
      </w:r>
      <w:proofErr w:type="spellStart"/>
      <w:r w:rsidRPr="00CF0D05">
        <w:rPr>
          <w:rFonts w:ascii="Times New Roman" w:hAnsi="Times New Roman" w:cs="Times New Roman"/>
          <w:sz w:val="24"/>
          <w:szCs w:val="28"/>
        </w:rPr>
        <w:t>сминания</w:t>
      </w:r>
      <w:proofErr w:type="spellEnd"/>
      <w:r w:rsidRPr="00CF0D05">
        <w:rPr>
          <w:rFonts w:ascii="Times New Roman" w:hAnsi="Times New Roman" w:cs="Times New Roman"/>
          <w:sz w:val="24"/>
          <w:szCs w:val="28"/>
        </w:rPr>
        <w:t>, сгибания;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конструировать из ткани на основе скручивания и связывания;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  конструировать из природных материалов;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 xml:space="preserve">-   пользоваться простейшими приёмами лепки. </w:t>
      </w:r>
    </w:p>
    <w:p w:rsidR="00D17A28" w:rsidRPr="00CF0D05" w:rsidRDefault="00D17A28" w:rsidP="007268C9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CF0D05">
        <w:rPr>
          <w:rFonts w:ascii="Times New Roman" w:hAnsi="Times New Roman" w:cs="Times New Roman"/>
          <w:b/>
          <w:bCs/>
          <w:sz w:val="24"/>
          <w:szCs w:val="28"/>
        </w:rPr>
        <w:t>Обучающийся</w:t>
      </w:r>
      <w:proofErr w:type="gramEnd"/>
      <w:r w:rsidRPr="00CF0D05">
        <w:rPr>
          <w:rFonts w:ascii="Times New Roman" w:hAnsi="Times New Roman" w:cs="Times New Roman"/>
          <w:b/>
          <w:bCs/>
          <w:sz w:val="24"/>
          <w:szCs w:val="28"/>
        </w:rPr>
        <w:t xml:space="preserve"> получит возможность научиться: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8"/>
        </w:rPr>
      </w:pPr>
      <w:r w:rsidRPr="00CF0D05">
        <w:rPr>
          <w:rFonts w:ascii="Times New Roman" w:hAnsi="Times New Roman" w:cs="Times New Roman"/>
          <w:i/>
          <w:iCs/>
          <w:sz w:val="24"/>
          <w:szCs w:val="28"/>
        </w:rPr>
        <w:t xml:space="preserve">- </w:t>
      </w:r>
      <w:r w:rsidRPr="00CF0D05">
        <w:rPr>
          <w:rFonts w:ascii="Times New Roman" w:hAnsi="Times New Roman" w:cs="Times New Roman"/>
          <w:sz w:val="24"/>
          <w:szCs w:val="28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</w:r>
      <w:proofErr w:type="gramStart"/>
      <w:r w:rsidRPr="00CF0D05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CF0D05">
        <w:rPr>
          <w:rFonts w:ascii="Times New Roman" w:hAnsi="Times New Roman" w:cs="Times New Roman"/>
          <w:sz w:val="24"/>
          <w:szCs w:val="28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8"/>
        </w:rPr>
      </w:pPr>
      <w:r w:rsidRPr="00CF0D05">
        <w:rPr>
          <w:rFonts w:ascii="Times New Roman" w:eastAsia="@Arial Unicode MS" w:hAnsi="Times New Roman" w:cs="Times New Roman"/>
          <w:color w:val="000000"/>
          <w:sz w:val="24"/>
          <w:szCs w:val="28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развивать фантазию, воображение;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-приобрести навыки художественного восприятия различных видов искусства;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научиться анализировать произведения искусства;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D17A28" w:rsidRPr="00CF0D05" w:rsidRDefault="00D17A28" w:rsidP="007268C9">
      <w:pPr>
        <w:pStyle w:val="a4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0D05">
        <w:rPr>
          <w:rFonts w:ascii="Times New Roman" w:hAnsi="Times New Roman" w:cs="Times New Roman"/>
          <w:sz w:val="24"/>
          <w:szCs w:val="28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p w:rsidR="00D17A28" w:rsidRPr="00CF0D05" w:rsidRDefault="007268C9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усвоит</w:t>
      </w:r>
      <w:r w:rsidR="00D17A28" w:rsidRPr="00CF0D05">
        <w:rPr>
          <w:rFonts w:ascii="Times New Roman" w:hAnsi="Times New Roman" w:cs="Times New Roman"/>
          <w:szCs w:val="28"/>
        </w:rPr>
        <w:t xml:space="preserve"> доступные сведения о памятниках культуры и искусства, о ведущих художественных музеях России (Эрмитаж, Русский музей, Третьяковская галерея), своего региона;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отдельные произведения выдающихся художников и народных мастеров России и других стран, в которых раскрывается образная картина мира;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lastRenderedPageBreak/>
        <w:t>•  названия центров традиционных народных художественных промыслов России и своего региона и отличительные признаки образа художественной вещи из разных центров народных промыслов;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CF0D05">
        <w:rPr>
          <w:rFonts w:ascii="Times New Roman" w:hAnsi="Times New Roman" w:cs="Times New Roman"/>
          <w:szCs w:val="28"/>
        </w:rPr>
        <w:t>•  средства художественной выразительности (цвет, линия, объем, свет, ритм, форма, пропорция, пространство, композиция, фактура), особенности их применения в графике, живописи, декоративно-прикладных работах;</w:t>
      </w:r>
      <w:proofErr w:type="gramEnd"/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 xml:space="preserve">•  магическую и эстетическую роль </w:t>
      </w:r>
      <w:r w:rsidR="00606BF3" w:rsidRPr="00CF0D05">
        <w:rPr>
          <w:rFonts w:ascii="Times New Roman" w:hAnsi="Times New Roman" w:cs="Times New Roman"/>
          <w:szCs w:val="28"/>
        </w:rPr>
        <w:t>орнамента, ритмические схемы по</w:t>
      </w:r>
      <w:r w:rsidRPr="00CF0D05">
        <w:rPr>
          <w:rFonts w:ascii="Times New Roman" w:hAnsi="Times New Roman" w:cs="Times New Roman"/>
          <w:szCs w:val="28"/>
        </w:rPr>
        <w:t>строения (ярусное расположение орнаментальных мотивов, симметрия и асимметрия в построении орнамента), характер элементов городецкой росписи – растительный и зооморфный, антропоморфный;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о взаимосвязи формы художественной вещи с ее назначением, материалом и декором; анализировать изображаемые предметы, выделяя при этом особенности конструкции, формы, декора;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названия, назначение ручных инструментов для обработки материалов (бумага, картон, глина, ткань и т. д.) и правила безопасного пользования ими;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способы и приемы обработки бумаги, текстиля, природных материалов;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особенности вышивки разных регионов России;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традиционное искусство лоскутного шитья, набойки, ткачество;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 xml:space="preserve">•  понятия: </w:t>
      </w:r>
      <w:r w:rsidRPr="00CF0D05">
        <w:rPr>
          <w:rFonts w:ascii="Times New Roman" w:hAnsi="Times New Roman" w:cs="Times New Roman"/>
          <w:i/>
          <w:iCs/>
          <w:szCs w:val="28"/>
        </w:rPr>
        <w:t>рельеф, барельеф, контррельеф, круглая многофигурная композиция, ансамбль, дизайн</w:t>
      </w:r>
      <w:r w:rsidRPr="00CF0D05">
        <w:rPr>
          <w:rFonts w:ascii="Times New Roman" w:hAnsi="Times New Roman" w:cs="Times New Roman"/>
          <w:szCs w:val="28"/>
        </w:rPr>
        <w:t>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виды природных материалов, используемых в плетении;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применять приемы акварельной живописи («по сырому», а-ля прима и др.), приемы получения «звучных», чистых, сложных, мягких цветовых пятен, цветовых сочетаний;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пользоваться графическими, живописными, декоративными средствами выразительности в создании художественных образов отдельных объектов и состояний природы, в передаче пространственных планов, человека в движении,</w:t>
      </w:r>
      <w:r w:rsidRPr="00CF0D05">
        <w:rPr>
          <w:rFonts w:ascii="Times New Roman" w:hAnsi="Times New Roman" w:cs="Times New Roman"/>
          <w:spacing w:val="-15"/>
          <w:szCs w:val="28"/>
        </w:rPr>
        <w:t xml:space="preserve"> в составлении </w:t>
      </w:r>
      <w:r w:rsidRPr="00CF0D05">
        <w:rPr>
          <w:rFonts w:ascii="Times New Roman" w:hAnsi="Times New Roman" w:cs="Times New Roman"/>
          <w:szCs w:val="28"/>
        </w:rPr>
        <w:t>станковой и декоративной композиции;</w:t>
      </w:r>
    </w:p>
    <w:p w:rsidR="00D17A28" w:rsidRPr="00CF0D05" w:rsidRDefault="00D17A28" w:rsidP="007268C9">
      <w:pPr>
        <w:pStyle w:val="ParagraphStyle"/>
        <w:keepLines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применять специфические средства выразительности в работе по мотивам конкретного вида народного искусства (на основе повтора, вариаций и импровизации);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соблюдать последовательность выполнения изделия (планирование с помощью технологической карты, эскизов и по собственному замыслу, выполнение изделия в материале с помощью необходимых инструментов, приспособлений на основе выбранной технологии, самоконтроль, оценка своей работы);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CF0D05">
        <w:rPr>
          <w:rFonts w:ascii="Times New Roman" w:hAnsi="Times New Roman" w:cs="Times New Roman"/>
          <w:szCs w:val="28"/>
        </w:rPr>
        <w:t xml:space="preserve">•  анализировать орнаментальные композиции в произведениях народного и декоративно-прикладного искусства, пользуясь понятиями: </w:t>
      </w:r>
      <w:r w:rsidRPr="00CF0D05">
        <w:rPr>
          <w:rFonts w:ascii="Times New Roman" w:hAnsi="Times New Roman" w:cs="Times New Roman"/>
          <w:i/>
          <w:iCs/>
          <w:szCs w:val="28"/>
        </w:rPr>
        <w:t>орнаментальный, замкнутый, на прямоугольной форме, на круге, на сферической поверхности, симметричный, асимметричный, динамичный, статичный</w:t>
      </w:r>
      <w:r w:rsidRPr="00CF0D05">
        <w:rPr>
          <w:rFonts w:ascii="Times New Roman" w:hAnsi="Times New Roman" w:cs="Times New Roman"/>
          <w:szCs w:val="28"/>
        </w:rPr>
        <w:t>;</w:t>
      </w:r>
      <w:proofErr w:type="gramEnd"/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 xml:space="preserve">•  решать художественно-творческие </w:t>
      </w:r>
      <w:r w:rsidR="00606BF3" w:rsidRPr="00CF0D05">
        <w:rPr>
          <w:rFonts w:ascii="Times New Roman" w:hAnsi="Times New Roman" w:cs="Times New Roman"/>
          <w:szCs w:val="28"/>
        </w:rPr>
        <w:t>задачи на повтор, вариацию и им</w:t>
      </w:r>
      <w:r w:rsidRPr="00CF0D05">
        <w:rPr>
          <w:rFonts w:ascii="Times New Roman" w:hAnsi="Times New Roman" w:cs="Times New Roman"/>
          <w:szCs w:val="28"/>
        </w:rPr>
        <w:t>провизацию по мотивам народного творчества;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высказывать оценочные суждения о шедеврах архитектуры, дизайна, о произведениях народных мастеров различных центров народных промыслов России; выражать свое отношение к художественному, идейно-нравственному содержанию произведений;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решать художественно-творческие задачи на проектирование изделий с использованием технологической карты, технического рисунка, эскиза; конструировать простые изделия с учетом технических требований и дизайна;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комбинировать различные приемы работы с бумагой, картоном, тканью, природным материалом для достижения выразительности образа художественной</w:t>
      </w:r>
      <w:r w:rsidRPr="00CF0D05">
        <w:rPr>
          <w:rFonts w:ascii="Times New Roman" w:hAnsi="Times New Roman" w:cs="Times New Roman"/>
          <w:spacing w:val="-15"/>
          <w:szCs w:val="28"/>
        </w:rPr>
        <w:t xml:space="preserve"> вещи с соб</w:t>
      </w:r>
      <w:r w:rsidRPr="00CF0D05">
        <w:rPr>
          <w:rFonts w:ascii="Times New Roman" w:hAnsi="Times New Roman" w:cs="Times New Roman"/>
          <w:szCs w:val="28"/>
        </w:rPr>
        <w:t>людением технологической последовательности;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выполнять разные виды швов по мотивам народной вышивки;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использовать простейшие выкройки для изготовления изделий;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выполнять рельефные и объемные многофигурные композиции из глины;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изготавливать изделия из природного материала в технике плетения на основе простейших приемов технологии в народном творчестве;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оценивать качество работы с учетом технологических и эстетических требований к конкретному изделию;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экономно и рационально использовать материалы;</w:t>
      </w:r>
    </w:p>
    <w:p w:rsidR="00D17A28" w:rsidRPr="00CF0D05" w:rsidRDefault="00D17A28" w:rsidP="007268C9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 w:rsidRPr="00CF0D05">
        <w:rPr>
          <w:rFonts w:ascii="Times New Roman" w:hAnsi="Times New Roman" w:cs="Times New Roman"/>
          <w:b/>
          <w:bCs/>
          <w:i/>
          <w:iCs/>
          <w:szCs w:val="28"/>
        </w:rPr>
        <w:t>использовать приобретенные знания и умения в практической деятельности и в повседневной жизни: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выражать свое эмоционально-эстетическое отношение к произведениям изобразительного и народного декоративно-прикладного искусства, к окружающему миру;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 самостоятельном творчестве;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высказывать собственные оценочные суждения о рассматриваемых произведениях искусства, при посещении художественных музеев, музеев народного декоративно-прикладного искусства;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lastRenderedPageBreak/>
        <w:t>•  проявлять нравственно-эстетическое отношение к родной природе, Родине, защитникам Отечества, национальным обычаям и культурным традициям народа своего края, страны и других народов мира;</w:t>
      </w:r>
    </w:p>
    <w:p w:rsidR="00D17A28" w:rsidRPr="00CF0D05" w:rsidRDefault="00D17A28" w:rsidP="007268C9">
      <w:pPr>
        <w:pStyle w:val="ParagraphStyle"/>
        <w:ind w:firstLine="360"/>
        <w:jc w:val="both"/>
        <w:rPr>
          <w:rFonts w:ascii="Times New Roman" w:hAnsi="Times New Roman" w:cs="Times New Roman"/>
          <w:szCs w:val="28"/>
        </w:rPr>
      </w:pPr>
      <w:r w:rsidRPr="00CF0D05">
        <w:rPr>
          <w:rFonts w:ascii="Times New Roman" w:hAnsi="Times New Roman" w:cs="Times New Roman"/>
          <w:szCs w:val="28"/>
        </w:rPr>
        <w:t>•  проявлять положительное отношение к процессу труда, результатам своего труда и труда других людей; стремление к преобразованию предметной обстановки в школе и дома.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p w:rsidR="00D17A28" w:rsidRPr="00CF0D05" w:rsidRDefault="009B5E07" w:rsidP="009B5E07">
      <w:pPr>
        <w:tabs>
          <w:tab w:val="left" w:pos="3705"/>
        </w:tabs>
        <w:jc w:val="center"/>
        <w:rPr>
          <w:b/>
          <w:szCs w:val="28"/>
        </w:rPr>
      </w:pPr>
      <w:r w:rsidRPr="00CF0D05">
        <w:rPr>
          <w:b/>
          <w:szCs w:val="28"/>
        </w:rPr>
        <w:t>6.СОДЕРЖАНИЕ УЧЕБНОГО ПРЕДМЕТА</w:t>
      </w:r>
    </w:p>
    <w:p w:rsidR="00D17A28" w:rsidRPr="00CF0D05" w:rsidRDefault="00D17A28" w:rsidP="007268C9">
      <w:pPr>
        <w:tabs>
          <w:tab w:val="left" w:pos="3705"/>
        </w:tabs>
        <w:rPr>
          <w:szCs w:val="28"/>
        </w:rPr>
      </w:pP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534"/>
        <w:gridCol w:w="3969"/>
      </w:tblGrid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Содержание курса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Тематическое планирование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Характеристика деятельности учащихся</w:t>
            </w:r>
          </w:p>
        </w:tc>
      </w:tr>
      <w:tr w:rsidR="00CF0D05" w:rsidRPr="00CF0D05" w:rsidTr="00CF0D05">
        <w:tc>
          <w:tcPr>
            <w:tcW w:w="11165" w:type="dxa"/>
            <w:gridSpan w:val="4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КАЖДЫЙ НАРОД  - ХУДОЖНИК (ИЗОБРАЖЕНИЕ, УКРАШЕНИЕ, ПОСТРОЙКА)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В ТВОРЧЕСТВЕ  НАРОДОВ  ВСЕЙ  ЗЕМЛИ) (34 ч)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Многообразие художественных культур народов Земли и единство представлений народов о духовной красоте человека. Разнообразие культур - богатство культуры человечества. Цельность каждой культуры - важнейший элемент содержания учебного года. 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 Практическая творческая работа (индивидуальная и коллективная).</w:t>
            </w:r>
          </w:p>
        </w:tc>
      </w:tr>
      <w:tr w:rsidR="00CF0D05" w:rsidRPr="00CF0D05" w:rsidTr="00CF0D05">
        <w:tc>
          <w:tcPr>
            <w:tcW w:w="11165" w:type="dxa"/>
            <w:gridSpan w:val="4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Истоки родного искусства (8 ч)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- деревянный мир. Изображение традиционной сельской жизни в произведениях русских художников. Эстетика труда и празднества.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Пейзаж родной земли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Красота природы родной земли. Эстетические характеристики различных пейзажей - среднерусского, горного, степного, таежного и др. Разнообразие природной среды и особенности среднерусской природы. Характерные черты, красота родного для ребенка пейзажа. Красота природы в произведениях русской живописи (И. Шишкин, А. Саврасов, Ф. Васильев, И. Левитан, И. Грабарь и др.). Роль искусства в понимании красоты природы. Изменчивость природы в разное время года и в течение дня. Красота разных времен года.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российской природы (пейзаж).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гуашь, кисти, бумага.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Характеризовать </w:t>
            </w:r>
            <w:r w:rsidRPr="00CF0D05">
              <w:rPr>
                <w:szCs w:val="28"/>
              </w:rPr>
              <w:t>красоту природы родного края.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Характеризовать </w:t>
            </w:r>
            <w:r w:rsidRPr="00CF0D05">
              <w:rPr>
                <w:szCs w:val="28"/>
              </w:rPr>
              <w:t>особенности красоты природы разных климатических зон.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Изображать </w:t>
            </w:r>
            <w:r w:rsidRPr="00CF0D05">
              <w:rPr>
                <w:szCs w:val="28"/>
              </w:rPr>
              <w:t>характерные особенности пейзажа родной природы.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Использовать</w:t>
            </w:r>
            <w:r w:rsidRPr="00CF0D05">
              <w:rPr>
                <w:szCs w:val="28"/>
              </w:rPr>
              <w:t xml:space="preserve"> выразительные средства живописи для создания образов природы.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живописными навыками работы гуашью.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Деревня – деревянный мир</w:t>
            </w:r>
            <w:r w:rsidRPr="00CF0D05">
              <w:rPr>
                <w:szCs w:val="28"/>
              </w:rPr>
              <w:t>.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Традиционный образ деревни и связь человека с окружающим миром природы. Природные материалы для постройки, роль дерева. Роль природных условий в характере традиционной культуры народа. Образ традиционного русского дома - избы. Воплощение в конструкции и декоре избы космогонических представлений — представлений о порядке и устройстве мира.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Конструкция избы и назначение ее частей. Единство красоты и пользы. Единство функциональных и духовных смыслов. Украшения избы и их значение. Магические </w:t>
            </w:r>
            <w:r w:rsidRPr="00CF0D05">
              <w:rPr>
                <w:szCs w:val="28"/>
              </w:rPr>
              <w:lastRenderedPageBreak/>
              <w:t>представления как поэтические образы мира. Различные виды изб. Традиции конструирования и декора избы в разных областях России. Разнообразие сельских деревянных построек: избы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ворота, амбары , колодцы и т.д. Деревянная храмовая архитектура. Красота русского деревянного зодчества.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1) изображение избы или ее моделирование из бумаги (объем, полу объём); 2) создание образа традиционной деревни: коллективное панно или объемная пространственная постройка из бумаги (с объединением индивидуально сделанных деталей).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гуашь, кисти, бумага; ножницы, резак, клей.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 xml:space="preserve">Воспринимать </w:t>
            </w:r>
            <w:r w:rsidRPr="00CF0D05">
              <w:rPr>
                <w:szCs w:val="28"/>
              </w:rPr>
              <w:t xml:space="preserve">и эстетически </w:t>
            </w:r>
            <w:r w:rsidRPr="00CF0D05">
              <w:rPr>
                <w:b/>
                <w:szCs w:val="28"/>
              </w:rPr>
              <w:t>оценивать</w:t>
            </w:r>
            <w:r w:rsidRPr="00CF0D05">
              <w:rPr>
                <w:szCs w:val="28"/>
              </w:rPr>
              <w:t xml:space="preserve"> красоту русского деревянного зодчества.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Характеризовать </w:t>
            </w:r>
            <w:r w:rsidRPr="00CF0D05">
              <w:rPr>
                <w:szCs w:val="28"/>
              </w:rPr>
              <w:t>значимость гармонии постройки с окружающим ландшафтом.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Объяснять </w:t>
            </w:r>
            <w:r w:rsidRPr="00CF0D05">
              <w:rPr>
                <w:szCs w:val="28"/>
              </w:rPr>
              <w:t>особенности конструкции русской избы и назначение ее отдельных элементов.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Изображать </w:t>
            </w:r>
            <w:r w:rsidRPr="00CF0D05">
              <w:rPr>
                <w:szCs w:val="28"/>
              </w:rPr>
              <w:t xml:space="preserve">графическими или живописными средствами образ русской избы и других построек </w:t>
            </w:r>
            <w:r w:rsidRPr="00CF0D05">
              <w:rPr>
                <w:szCs w:val="28"/>
              </w:rPr>
              <w:lastRenderedPageBreak/>
              <w:t>традиционной деревни.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навыками конструирования — </w:t>
            </w:r>
            <w:r w:rsidRPr="00CF0D05">
              <w:rPr>
                <w:b/>
                <w:szCs w:val="28"/>
              </w:rPr>
              <w:t>конструировать</w:t>
            </w:r>
            <w:r w:rsidRPr="00CF0D05">
              <w:rPr>
                <w:szCs w:val="28"/>
              </w:rPr>
              <w:t xml:space="preserve"> макет избы.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коллективное панно (объемный макет) способом объединения индивидуально сделанных изображений. </w:t>
            </w: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навыками коллективной деятельности, </w:t>
            </w:r>
            <w:r w:rsidRPr="00CF0D05">
              <w:rPr>
                <w:b/>
                <w:szCs w:val="28"/>
              </w:rPr>
              <w:t>работать</w:t>
            </w:r>
            <w:r w:rsidRPr="00CF0D05">
              <w:rPr>
                <w:szCs w:val="28"/>
              </w:rPr>
              <w:t xml:space="preserve"> организованно в команде одноклассников под руководством учителя.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Красота человека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Представление народа о красоте человека, связанное с традициями жизни и труда в определенных  природных и исторических условиях. Женский и мужской образы. Сложившиеся веками представления об умении держать себя, одеваться. Традиционная одежда как выражение образа красоты человека. Женский праздничный костюм — концентрация народных представлений об устройстве мира.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Конструкция женского и мужского народных костюмов; украшения и их значение. Роль головного убора. Постройка, украшение и изображение в народном костюме. Образ русского человека в произведениях художников (А. Венецианов, И. Аргунов, В. Суриков, В. Васнецов, </w:t>
            </w:r>
            <w:proofErr w:type="spellStart"/>
            <w:r w:rsidRPr="00CF0D05">
              <w:rPr>
                <w:szCs w:val="28"/>
              </w:rPr>
              <w:t>В.Тропинин</w:t>
            </w:r>
            <w:proofErr w:type="spellEnd"/>
            <w:r w:rsidRPr="00CF0D05">
              <w:rPr>
                <w:szCs w:val="28"/>
              </w:rPr>
              <w:t xml:space="preserve">, </w:t>
            </w:r>
            <w:proofErr w:type="spellStart"/>
            <w:r w:rsidRPr="00CF0D05">
              <w:rPr>
                <w:szCs w:val="28"/>
              </w:rPr>
              <w:t>З.Серебрякова</w:t>
            </w:r>
            <w:proofErr w:type="spellEnd"/>
            <w:r w:rsidRPr="00CF0D05">
              <w:rPr>
                <w:szCs w:val="28"/>
              </w:rPr>
              <w:t>, Б. Кустодиев)</w:t>
            </w:r>
            <w:proofErr w:type="gramStart"/>
            <w:r w:rsidRPr="00CF0D05">
              <w:rPr>
                <w:szCs w:val="28"/>
              </w:rPr>
              <w:t>.О</w:t>
            </w:r>
            <w:proofErr w:type="gramEnd"/>
            <w:r w:rsidRPr="00CF0D05">
              <w:rPr>
                <w:szCs w:val="28"/>
              </w:rPr>
              <w:t>браз труда в народной культуре.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Воспевание труда в произведениях русских художников. </w:t>
            </w:r>
            <w:r w:rsidRPr="00CF0D05">
              <w:rPr>
                <w:i/>
                <w:szCs w:val="28"/>
              </w:rPr>
              <w:t>Задание 1</w:t>
            </w:r>
            <w:r w:rsidRPr="00CF0D05">
              <w:rPr>
                <w:szCs w:val="28"/>
              </w:rPr>
              <w:t>. Изображение женских и мужских образов в народных костюмах.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изготовление кукол по типу народных тряпичных или лепных фигур.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 2.</w:t>
            </w:r>
            <w:r w:rsidRPr="00CF0D05">
              <w:rPr>
                <w:szCs w:val="28"/>
              </w:rPr>
              <w:t xml:space="preserve"> Изображение сцен труда из крестьянской жизни. </w:t>
            </w:r>
            <w:r w:rsidRPr="00CF0D05">
              <w:rPr>
                <w:i/>
                <w:szCs w:val="28"/>
              </w:rPr>
              <w:t xml:space="preserve">Материалы: </w:t>
            </w:r>
            <w:r w:rsidRPr="00CF0D05">
              <w:rPr>
                <w:szCs w:val="28"/>
              </w:rPr>
              <w:t>гуашь, кисти, бумага, клей, ножницы.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Приобретать представления </w:t>
            </w:r>
            <w:r w:rsidRPr="00CF0D05">
              <w:rPr>
                <w:szCs w:val="28"/>
              </w:rPr>
              <w:t>об особенностях национального образа мужской и женской красоты.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Понимать и анализировать</w:t>
            </w:r>
            <w:r w:rsidRPr="00CF0D05">
              <w:rPr>
                <w:szCs w:val="28"/>
              </w:rPr>
              <w:t xml:space="preserve"> конструкцию русского народного костюма.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Приобретать</w:t>
            </w:r>
            <w:r w:rsidRPr="00CF0D05">
              <w:rPr>
                <w:szCs w:val="28"/>
              </w:rPr>
              <w:t xml:space="preserve"> опыт эмоционального восприятия традиционного народного костюма.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Различать</w:t>
            </w:r>
            <w:r w:rsidRPr="00CF0D05">
              <w:rPr>
                <w:szCs w:val="28"/>
              </w:rPr>
              <w:t xml:space="preserve"> деятельность каждого из Братьев-Мастеров (Мастера Изображения, Мастера Украшения и Мастера Постройки) при создании русского н</w:t>
            </w:r>
            <w:proofErr w:type="gramStart"/>
            <w:r w:rsidRPr="00CF0D05">
              <w:rPr>
                <w:szCs w:val="28"/>
              </w:rPr>
              <w:t>а-</w:t>
            </w:r>
            <w:proofErr w:type="gramEnd"/>
            <w:r w:rsidRPr="00CF0D05">
              <w:rPr>
                <w:szCs w:val="28"/>
              </w:rPr>
              <w:t xml:space="preserve"> родного костюма.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Характеризовать </w:t>
            </w:r>
            <w:r w:rsidRPr="00CF0D05">
              <w:rPr>
                <w:szCs w:val="28"/>
              </w:rPr>
              <w:t xml:space="preserve">и </w:t>
            </w:r>
            <w:r w:rsidRPr="00CF0D05">
              <w:rPr>
                <w:b/>
                <w:szCs w:val="28"/>
              </w:rPr>
              <w:t>эстетически оценивать</w:t>
            </w:r>
            <w:r w:rsidRPr="00CF0D05">
              <w:rPr>
                <w:szCs w:val="28"/>
              </w:rPr>
              <w:t xml:space="preserve"> образы человека в произведениях художников.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женские и мужские народные образы (портреты</w:t>
            </w:r>
            <w:proofErr w:type="gramStart"/>
            <w:r w:rsidRPr="00CF0D05">
              <w:rPr>
                <w:szCs w:val="28"/>
              </w:rPr>
              <w:t xml:space="preserve"> )</w:t>
            </w:r>
            <w:proofErr w:type="gramEnd"/>
            <w:r w:rsidRPr="00CF0D05">
              <w:rPr>
                <w:szCs w:val="28"/>
              </w:rPr>
              <w:t>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навыками изображения фигуры человека.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сцены труда из крестьянской жизни.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proofErr w:type="gramStart"/>
            <w:r w:rsidRPr="00CF0D05">
              <w:rPr>
                <w:b/>
                <w:szCs w:val="28"/>
              </w:rPr>
              <w:t>Народные праздники (обобщение темы</w:t>
            </w:r>
            <w:proofErr w:type="gramEnd"/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Праздник - народный образ радости и счастливой жизни. Роль традиционных народных праздников в жизни людей. Календарные праздники: осенний праздник урожая, ярмарка; народные гулянья, связанные с приходом весны или концом страды и др. Образ народного праздника в изобразительном искусстве (Б. Кустодиев, К. </w:t>
            </w:r>
            <w:proofErr w:type="spellStart"/>
            <w:r w:rsidRPr="00CF0D05">
              <w:rPr>
                <w:szCs w:val="28"/>
              </w:rPr>
              <w:t>Юон</w:t>
            </w:r>
            <w:proofErr w:type="spellEnd"/>
            <w:r w:rsidRPr="00CF0D05">
              <w:rPr>
                <w:szCs w:val="28"/>
              </w:rPr>
              <w:t xml:space="preserve">, Ф. Малявин и др.)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создание коллективного панно на тему народного праздника (возможно создание индивидуальных композиционных работ). </w:t>
            </w:r>
            <w:r w:rsidRPr="00CF0D05">
              <w:rPr>
                <w:szCs w:val="28"/>
              </w:rPr>
              <w:lastRenderedPageBreak/>
              <w:t xml:space="preserve">Тема «Праздник» может быть завершением коллективной работы, которая велась в течение нескольких занятий.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гуашь, кисти, склеенные листы бумаги (или обои).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lastRenderedPageBreak/>
              <w:t>Эстетически</w:t>
            </w:r>
            <w:r w:rsidRPr="00CF0D05">
              <w:rPr>
                <w:b/>
                <w:szCs w:val="28"/>
              </w:rPr>
              <w:t xml:space="preserve"> оценивать</w:t>
            </w:r>
            <w:r w:rsidRPr="00CF0D05">
              <w:rPr>
                <w:szCs w:val="28"/>
              </w:rPr>
              <w:t xml:space="preserve"> красоту и значение народных праздников.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Знать и называть</w:t>
            </w:r>
            <w:r w:rsidRPr="00CF0D05">
              <w:rPr>
                <w:szCs w:val="28"/>
              </w:rPr>
              <w:t xml:space="preserve"> несколько произведений русских художников на тему народных праздников.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индивидуальные композиционные работы и коллективные панно на тему народного праздника. </w:t>
            </w: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на практике элементарными основами композиции.</w:t>
            </w:r>
          </w:p>
        </w:tc>
      </w:tr>
      <w:tr w:rsidR="00CF0D05" w:rsidRPr="00CF0D05" w:rsidTr="00CF0D05">
        <w:tc>
          <w:tcPr>
            <w:tcW w:w="11165" w:type="dxa"/>
            <w:gridSpan w:val="4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Древние города нашей земли (7 ч)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Родной угол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Образ древнего русского города. Значение выбора места для постройки города. Впечатление, которое производил город при приближении к нему. Крепостные стены и башни. Въездные ворота. Роль пропорций в формировании конструктивного образа города. Понятия «вертикаль» и «горизонталь», их образное восприятие. Знакомство с картинами русских художников (А. Васнецов, И. </w:t>
            </w:r>
            <w:proofErr w:type="spellStart"/>
            <w:r w:rsidRPr="00CF0D05">
              <w:rPr>
                <w:szCs w:val="28"/>
              </w:rPr>
              <w:t>Билибин</w:t>
            </w:r>
            <w:proofErr w:type="spellEnd"/>
            <w:r w:rsidRPr="00CF0D05">
              <w:rPr>
                <w:szCs w:val="28"/>
              </w:rPr>
              <w:t>,  Н. Рерих, С. Рябушкин и пр.)</w:t>
            </w:r>
            <w:proofErr w:type="gramStart"/>
            <w:r w:rsidRPr="00CF0D05">
              <w:rPr>
                <w:szCs w:val="28"/>
              </w:rPr>
              <w:t>.</w:t>
            </w:r>
            <w:r w:rsidRPr="00CF0D05">
              <w:rPr>
                <w:i/>
                <w:szCs w:val="28"/>
              </w:rPr>
              <w:t>З</w:t>
            </w:r>
            <w:proofErr w:type="gramEnd"/>
            <w:r w:rsidRPr="00CF0D05">
              <w:rPr>
                <w:i/>
                <w:szCs w:val="28"/>
              </w:rPr>
              <w:t>адание:</w:t>
            </w:r>
            <w:r w:rsidRPr="00CF0D05">
              <w:rPr>
                <w:szCs w:val="28"/>
              </w:rPr>
              <w:t xml:space="preserve"> создание макета древнерусского города (конструирование из бумаги или лепка крепостных стен и башен).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Вариант задания: изобразительный образ города-крепости.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бумага, ножницы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клей или пластилин, стеки; графические материалы.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Понимать и объяснять</w:t>
            </w:r>
            <w:r w:rsidRPr="00CF0D05">
              <w:rPr>
                <w:szCs w:val="28"/>
              </w:rPr>
              <w:t xml:space="preserve"> роль и значение древнерусской архитектуры.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Знать</w:t>
            </w:r>
            <w:r w:rsidRPr="00CF0D05">
              <w:rPr>
                <w:szCs w:val="28"/>
              </w:rPr>
              <w:t xml:space="preserve"> конструкцию внутреннего пространства древнерусского города (кремль, торг, посад).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Анализировать</w:t>
            </w:r>
            <w:r w:rsidRPr="00CF0D05">
              <w:rPr>
                <w:szCs w:val="28"/>
              </w:rPr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 </w:t>
            </w:r>
            <w:r w:rsidRPr="00CF0D05">
              <w:rPr>
                <w:b/>
                <w:szCs w:val="28"/>
              </w:rPr>
              <w:t>Знать</w:t>
            </w:r>
            <w:r w:rsidRPr="00CF0D05">
              <w:rPr>
                <w:szCs w:val="28"/>
              </w:rPr>
              <w:t xml:space="preserve"> картины художников, изображающие древнерусские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макет древнерусского города. </w:t>
            </w:r>
            <w:r w:rsidRPr="00CF0D05">
              <w:rPr>
                <w:b/>
                <w:szCs w:val="28"/>
              </w:rPr>
              <w:t xml:space="preserve">Эстетически оценивать </w:t>
            </w:r>
            <w:r w:rsidRPr="00CF0D05">
              <w:rPr>
                <w:szCs w:val="28"/>
              </w:rPr>
              <w:t>красоту древнерусской храмовой архитектуры.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Древние соборы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Соборы - святыни города, воплощение красоты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могущества и силы государства. Собор - архитектурный и смысловой центр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Конструкция и символика древн</w:t>
            </w:r>
            <w:proofErr w:type="gramStart"/>
            <w:r w:rsidRPr="00CF0D05">
              <w:rPr>
                <w:szCs w:val="28"/>
              </w:rPr>
              <w:t>е-</w:t>
            </w:r>
            <w:proofErr w:type="gramEnd"/>
            <w:r w:rsidRPr="00CF0D05">
              <w:rPr>
                <w:szCs w:val="28"/>
              </w:rPr>
              <w:t xml:space="preserve"> русского каменного храма, смысловое значение его частей. Постройка, украшение и изображение в здании храма. Соотношение пропорций и ритм объёмов в организации пространства.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лепка или постройка макета здания древнерусского каменного храма (для макета города). </w:t>
            </w: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изображение храма. </w:t>
            </w:r>
            <w:proofErr w:type="gramStart"/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пластилин, стеки или бумага, коробки, ножницы, клей; гуашь, кисти, бумага.</w:t>
            </w:r>
            <w:proofErr w:type="gramEnd"/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Получать </w:t>
            </w:r>
            <w:r w:rsidRPr="00CF0D05">
              <w:rPr>
                <w:szCs w:val="28"/>
              </w:rPr>
              <w:t>представление о конструкции здания древнерусского каменного храма.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Понимать</w:t>
            </w:r>
            <w:r w:rsidRPr="00CF0D05">
              <w:rPr>
                <w:szCs w:val="28"/>
              </w:rPr>
              <w:t xml:space="preserve"> роль пропорций и ритма в архитектуре древних соборов.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Моделировать</w:t>
            </w:r>
            <w:r w:rsidRPr="00CF0D05">
              <w:rPr>
                <w:szCs w:val="28"/>
              </w:rPr>
              <w:t xml:space="preserve"> или </w:t>
            </w: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древнерусский храм (лепка или постройка макета здания; изобразительное решение).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Города Русской земли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Организация внутреннего пространства города. Кремль, торг, посад - основные структурные  части города. </w:t>
            </w:r>
            <w:proofErr w:type="gramStart"/>
            <w:r w:rsidRPr="00CF0D05">
              <w:rPr>
                <w:szCs w:val="28"/>
              </w:rPr>
              <w:t>Размещение и характер жилых построек,  их соответствие сельскому деревянном дому с усадьбой.</w:t>
            </w:r>
            <w:proofErr w:type="gramEnd"/>
            <w:r w:rsidRPr="00CF0D05">
              <w:rPr>
                <w:szCs w:val="28"/>
              </w:rPr>
              <w:t xml:space="preserve">  Монастыри как произведения архитектуры и их роль в </w:t>
            </w:r>
            <w:r w:rsidRPr="00CF0D05">
              <w:rPr>
                <w:szCs w:val="28"/>
              </w:rPr>
              <w:lastRenderedPageBreak/>
              <w:t>жизни древних городов.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Жители древнерусских городов, соответствие их одежды архитектурн</w:t>
            </w:r>
            <w:proofErr w:type="gramStart"/>
            <w:r w:rsidRPr="00CF0D05">
              <w:rPr>
                <w:szCs w:val="28"/>
              </w:rPr>
              <w:t>о-</w:t>
            </w:r>
            <w:proofErr w:type="gramEnd"/>
            <w:r w:rsidRPr="00CF0D05">
              <w:rPr>
                <w:szCs w:val="28"/>
              </w:rPr>
              <w:t xml:space="preserve"> предметной среде. Единство конструкции и декора.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моделирование жилого наполнения города, завершение постройки макета города (коллективная работа). </w:t>
            </w: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изображение древнерусского города (внешний или внутренний вид города)</w:t>
            </w:r>
            <w:proofErr w:type="gramStart"/>
            <w:r w:rsidRPr="00CF0D05">
              <w:rPr>
                <w:szCs w:val="28"/>
              </w:rPr>
              <w:t>.М</w:t>
            </w:r>
            <w:proofErr w:type="gramEnd"/>
            <w:r w:rsidRPr="00CF0D05">
              <w:rPr>
                <w:szCs w:val="28"/>
              </w:rPr>
              <w:t>атериалы: бумага, коробки, ножницы, клей; тушь, палочка или гуашь, кисти.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Знать и</w:t>
            </w:r>
            <w:r w:rsidRPr="00CF0D05">
              <w:rPr>
                <w:szCs w:val="28"/>
              </w:rPr>
              <w:t xml:space="preserve"> называть основные структурные части города, сравнивать и определять их функции, назначение.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Изображать и моделировать</w:t>
            </w:r>
            <w:r w:rsidRPr="00CF0D05">
              <w:rPr>
                <w:szCs w:val="28"/>
              </w:rPr>
              <w:t xml:space="preserve"> наполненное жизнью людей пространство древнерусского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Учиться понимать</w:t>
            </w:r>
            <w:r w:rsidRPr="00CF0D05">
              <w:rPr>
                <w:szCs w:val="28"/>
              </w:rPr>
              <w:t xml:space="preserve"> красоту </w:t>
            </w:r>
            <w:r w:rsidRPr="00CF0D05">
              <w:rPr>
                <w:szCs w:val="28"/>
              </w:rPr>
              <w:lastRenderedPageBreak/>
              <w:t>исторического образа города и его значение для современной архитектуры.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Интересоваться</w:t>
            </w:r>
            <w:r w:rsidRPr="00CF0D05">
              <w:rPr>
                <w:szCs w:val="28"/>
              </w:rPr>
              <w:t xml:space="preserve"> историей своей страны.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Древние воины - защитники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орнаментов. Развитие навыков ритмической организации листа, изображения человека.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древнерусских воинов, княжеской дружины. 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 и кисти или мелки, бумага.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Знать и называть</w:t>
            </w:r>
            <w:r w:rsidRPr="00CF0D05">
              <w:rPr>
                <w:szCs w:val="28"/>
              </w:rPr>
              <w:t xml:space="preserve"> картины художником, изображающих древнерусских воинов - защитников Родины (</w:t>
            </w:r>
            <w:proofErr w:type="spellStart"/>
            <w:r w:rsidRPr="00CF0D05">
              <w:rPr>
                <w:szCs w:val="28"/>
              </w:rPr>
              <w:t>В.Васнецов</w:t>
            </w:r>
            <w:proofErr w:type="spellEnd"/>
            <w:r w:rsidRPr="00CF0D05">
              <w:rPr>
                <w:szCs w:val="28"/>
              </w:rPr>
              <w:t xml:space="preserve">, И. </w:t>
            </w:r>
            <w:proofErr w:type="spellStart"/>
            <w:r w:rsidRPr="00CF0D05">
              <w:rPr>
                <w:szCs w:val="28"/>
              </w:rPr>
              <w:t>Билибин</w:t>
            </w:r>
            <w:proofErr w:type="spellEnd"/>
            <w:r w:rsidRPr="00CF0D05">
              <w:rPr>
                <w:szCs w:val="28"/>
              </w:rPr>
              <w:t xml:space="preserve">, П. Корин и др.). </w:t>
            </w: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древнерусских воинов (князя и его дружину)</w:t>
            </w:r>
            <w:proofErr w:type="gramStart"/>
            <w:r w:rsidRPr="00CF0D05">
              <w:rPr>
                <w:szCs w:val="28"/>
              </w:rPr>
              <w:t>.</w:t>
            </w:r>
            <w:r w:rsidRPr="00CF0D05">
              <w:rPr>
                <w:b/>
                <w:szCs w:val="28"/>
              </w:rPr>
              <w:t>О</w:t>
            </w:r>
            <w:proofErr w:type="gramEnd"/>
            <w:r w:rsidRPr="00CF0D05">
              <w:rPr>
                <w:b/>
                <w:szCs w:val="28"/>
              </w:rPr>
              <w:t>владевать</w:t>
            </w:r>
            <w:r w:rsidRPr="00CF0D05">
              <w:rPr>
                <w:szCs w:val="28"/>
              </w:rPr>
              <w:t xml:space="preserve"> навыками изображения фигуры человека.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Новгород. Псков. Владимир и Суздаль. Москва.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Общий характер и архитектурное своеобразие разных городов. Старинный архитектурный образ Новгорода, Пскова, Владимира, Суздаля (или других территориально близких городов). Архитектурная среда и памятники древнего зодчества Москвы. Особый облик города, сформированный историей и характером деятельности жителей. Расположение города, архитектура знаменитых соборов. Храмы-памятники в Москве: Покровский собор (храм Василия Блаженного) на Красной площади, каменная шатровая церковь Вознесения в </w:t>
            </w:r>
            <w:proofErr w:type="gramStart"/>
            <w:r w:rsidRPr="00CF0D05">
              <w:rPr>
                <w:szCs w:val="28"/>
              </w:rPr>
              <w:t>Коломенском</w:t>
            </w:r>
            <w:proofErr w:type="gramEnd"/>
            <w:r w:rsidRPr="00CF0D05">
              <w:rPr>
                <w:szCs w:val="28"/>
              </w:rPr>
              <w:t xml:space="preserve">. Памятники архитектуры в других городах.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беседа-путешествие - знакомство с исторической архитектурой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живописное или графическое изображение древнерусского города (это особенно уместно, если на предыдущих уроках дети занимались постройкой). </w:t>
            </w:r>
            <w:r w:rsidRPr="00CF0D05">
              <w:rPr>
                <w:i/>
                <w:szCs w:val="28"/>
              </w:rPr>
              <w:t xml:space="preserve">Материалы: </w:t>
            </w:r>
            <w:r w:rsidRPr="00CF0D05">
              <w:rPr>
                <w:szCs w:val="28"/>
              </w:rPr>
              <w:t>гуашь, кисти, бумага или мелки, монотипия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Уметь</w:t>
            </w:r>
            <w:r w:rsidRPr="00CF0D05">
              <w:rPr>
                <w:szCs w:val="28"/>
              </w:rPr>
              <w:t xml:space="preserve"> анализировать ценность и неповторимость памятников древнерусской архитектуры.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Воспринимать и эстетически</w:t>
            </w:r>
            <w:r w:rsidRPr="00CF0D05">
              <w:rPr>
                <w:szCs w:val="28"/>
              </w:rPr>
              <w:t xml:space="preserve"> </w:t>
            </w:r>
            <w:r w:rsidRPr="00CF0D05">
              <w:rPr>
                <w:b/>
                <w:szCs w:val="28"/>
              </w:rPr>
              <w:t>переживать</w:t>
            </w:r>
            <w:r w:rsidRPr="00CF0D05">
              <w:rPr>
                <w:szCs w:val="28"/>
              </w:rPr>
              <w:t xml:space="preserve"> красоту городов, сохранивших исторический облик, - свидетелей нашей истории.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Выражать</w:t>
            </w:r>
            <w:r w:rsidRPr="00CF0D05">
              <w:rPr>
                <w:szCs w:val="28"/>
              </w:rPr>
              <w:t xml:space="preserve"> свое отношение к архитектурным и историческим ансамблям древнерусских городов.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Рассуждать </w:t>
            </w:r>
            <w:r w:rsidRPr="00CF0D05">
              <w:rPr>
                <w:szCs w:val="28"/>
              </w:rPr>
              <w:t>об общем и особенном в древнерусской архитектуре разных городов России.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Уметь </w:t>
            </w:r>
            <w:r w:rsidRPr="00CF0D05">
              <w:rPr>
                <w:szCs w:val="28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образ древнерусского города.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Узорочье теремов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Рост и изменение назначения городов - торговых и ремесленных центров. Богатое украшение городских построек. Терема, княжеские дворцы, боярские палаты, городская усадьба. Их </w:t>
            </w:r>
            <w:r w:rsidRPr="00CF0D05">
              <w:rPr>
                <w:szCs w:val="28"/>
              </w:rPr>
              <w:lastRenderedPageBreak/>
              <w:t xml:space="preserve">внутреннее убранство. Резные украшения и изразцы. Отражение природной красоты в орнаментах (преобладание растительных мотивов). Сказочность и цветовое богатство украшений.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интерьера теремных палат.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листы бумаги для панно (</w:t>
            </w:r>
            <w:proofErr w:type="gramStart"/>
            <w:r w:rsidRPr="00CF0D05">
              <w:rPr>
                <w:szCs w:val="28"/>
              </w:rPr>
              <w:t>бумага</w:t>
            </w:r>
            <w:proofErr w:type="gramEnd"/>
            <w:r w:rsidRPr="00CF0D05">
              <w:rPr>
                <w:szCs w:val="28"/>
              </w:rPr>
              <w:t xml:space="preserve"> тонированная или цветная), гуашь, кисти.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Иметь представление</w:t>
            </w:r>
            <w:r w:rsidRPr="00CF0D05">
              <w:rPr>
                <w:szCs w:val="28"/>
              </w:rPr>
              <w:t xml:space="preserve"> о развитии декора городских архитектурных построек и декоративном украшении интерьеров (теремных палат). </w:t>
            </w:r>
            <w:r w:rsidRPr="00CF0D05">
              <w:rPr>
                <w:b/>
                <w:szCs w:val="28"/>
              </w:rPr>
              <w:t xml:space="preserve">Различать </w:t>
            </w:r>
            <w:r w:rsidRPr="00CF0D05">
              <w:rPr>
                <w:szCs w:val="28"/>
              </w:rPr>
              <w:t>деятельность каждого из Братьев-</w:t>
            </w:r>
            <w:r w:rsidRPr="00CF0D05">
              <w:rPr>
                <w:szCs w:val="28"/>
              </w:rPr>
              <w:lastRenderedPageBreak/>
              <w:t xml:space="preserve">Мастеров (Мастер Изображения Мастер Украшения и Мастер Постройки) при создании теремов и палат. </w:t>
            </w:r>
            <w:r w:rsidRPr="00CF0D05">
              <w:rPr>
                <w:b/>
                <w:szCs w:val="28"/>
              </w:rPr>
              <w:t>Выражать</w:t>
            </w:r>
            <w:r w:rsidRPr="00CF0D05">
              <w:rPr>
                <w:szCs w:val="28"/>
              </w:rPr>
              <w:t xml:space="preserve"> в изображении праздничную нарядность, узорочье интерьера терема (подготовка фона для следующего задания).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Пир в теремных палатах (обобщение темы)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Роль постройки, украшения и изображения в создании образа древнерусского города. Праздник в интерьере царских или княжеских палат: изображение участников пира (бояре, боярыни, музыканты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царские стрельцы, прислужники); ков- ши и другая посуда на праздничных столах. Длинногорлая боярская одежда с травяными узорами. Стилистическое единство костюмов людей и облика архитектуры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убранства помещений. Значение старинной архитектуры для современного человека.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создание праздничного панно «Пир в теремных палатах» как обобщённого образа народной культуры (изображение и вклеивание персонажей, предметов; аппликация). </w:t>
            </w: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индивидуальные изображения пира (гуашь).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гуашь, кисти, бумага, ножницы, клей.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Понимать </w:t>
            </w:r>
            <w:r w:rsidRPr="00CF0D05">
              <w:rPr>
                <w:szCs w:val="28"/>
              </w:rPr>
              <w:t xml:space="preserve">рать постройки, изображения, украшения при создании образа древнерусского города. </w:t>
            </w:r>
            <w:r w:rsidRPr="00CF0D05">
              <w:rPr>
                <w:b/>
                <w:szCs w:val="28"/>
              </w:rPr>
              <w:t xml:space="preserve">Создавать </w:t>
            </w:r>
            <w:r w:rsidRPr="00CF0D05">
              <w:rPr>
                <w:szCs w:val="28"/>
              </w:rPr>
              <w:t xml:space="preserve">изображения на тему праздничного пира в теремных палатах. </w:t>
            </w: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многофигурные композиции в коллективных панно.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Сотрудничать</w:t>
            </w:r>
            <w:r w:rsidRPr="00CF0D05">
              <w:rPr>
                <w:szCs w:val="28"/>
              </w:rPr>
              <w:t xml:space="preserve"> в процессе создания обшей композиции.</w:t>
            </w:r>
          </w:p>
        </w:tc>
      </w:tr>
      <w:tr w:rsidR="00CF0D05" w:rsidRPr="00CF0D05" w:rsidTr="00CF0D05">
        <w:tc>
          <w:tcPr>
            <w:tcW w:w="11165" w:type="dxa"/>
            <w:gridSpan w:val="4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Каждый народ — художник (11 ч)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Представление о богатстве и многообразии художественных культур мира.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</w:t>
            </w:r>
            <w:proofErr w:type="gramStart"/>
            <w:r w:rsidRPr="00CF0D05">
              <w:rPr>
                <w:szCs w:val="28"/>
              </w:rPr>
              <w:t>г</w:t>
            </w:r>
            <w:proofErr w:type="gramEnd"/>
            <w:r w:rsidRPr="00CF0D05">
              <w:rPr>
                <w:szCs w:val="28"/>
              </w:rPr>
              <w:t>~1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Художественная культура Японии очень целостна, экзотична и в то же время вписана в современный мир. Особое поклонение 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смысл. Японские рисунки-свитки. Искусство каллиграфии. Японские сады. Традиции любования, созерцания природной красоты.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Традиционные постройки. Легкие сквозные конструкции построек с передвижными ширмами, отвечающие потребности быть в постоянном ко</w:t>
            </w:r>
            <w:proofErr w:type="gramStart"/>
            <w:r w:rsidRPr="00CF0D05">
              <w:rPr>
                <w:szCs w:val="28"/>
              </w:rPr>
              <w:t>н-</w:t>
            </w:r>
            <w:proofErr w:type="gramEnd"/>
            <w:r w:rsidRPr="00CF0D05">
              <w:rPr>
                <w:szCs w:val="28"/>
              </w:rPr>
              <w:t xml:space="preserve"> такте с природой. Храм-пагода. Изящная конструкция пагоды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</w:t>
            </w:r>
            <w:r w:rsidRPr="00CF0D05">
              <w:rPr>
                <w:szCs w:val="28"/>
              </w:rPr>
              <w:lastRenderedPageBreak/>
              <w:t>напоминающая дерево. Образ женской красоты –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 - характерные особенности японского искусства. Традиционные праздники: «Праздник цветения вишни-сакуры», «Праздник хризантем» и др. Особенности изображения, украшения и постройки в искусстве Японии.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 1</w:t>
            </w:r>
            <w:r w:rsidRPr="00CF0D05">
              <w:rPr>
                <w:szCs w:val="28"/>
              </w:rPr>
              <w:t>. Изображение природы через характерные детали.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proofErr w:type="gramStart"/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листы мягкой (можно оберточной) бумаги, обрезанные как свиток, акварель (или жидко взятая гуашь), тушь, мягкая кисть.</w:t>
            </w:r>
            <w:proofErr w:type="gramEnd"/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 2.</w:t>
            </w:r>
            <w:r w:rsidRPr="00CF0D05">
              <w:rPr>
                <w:szCs w:val="28"/>
              </w:rPr>
              <w:t xml:space="preserve"> Изображение японок в кимоно, передача характерных черт лица, прически, волнообразного движения фигуры.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Вариант задания:</w:t>
            </w:r>
            <w:r w:rsidRPr="00CF0D05">
              <w:rPr>
                <w:szCs w:val="28"/>
              </w:rPr>
              <w:t xml:space="preserve"> выполнение в объеме или </w:t>
            </w:r>
            <w:proofErr w:type="spellStart"/>
            <w:r w:rsidRPr="00CF0D05">
              <w:rPr>
                <w:szCs w:val="28"/>
              </w:rPr>
              <w:t>полуобъеме</w:t>
            </w:r>
            <w:proofErr w:type="spellEnd"/>
            <w:r w:rsidRPr="00CF0D05">
              <w:rPr>
                <w:szCs w:val="28"/>
              </w:rPr>
              <w:t xml:space="preserve"> бумажной куклы в кимоно.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 3</w:t>
            </w:r>
            <w:r w:rsidRPr="00CF0D05">
              <w:rPr>
                <w:szCs w:val="28"/>
              </w:rPr>
              <w:t>. Создание коллективного панно «Праздник цветения вишни-сакуры» или «Праздник хризантем» (плоскостной или пространственный коллаж).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большие листы бумаги, гуашь или акварель, пастель, карандаши, ножницы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клей.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Обрести знания</w:t>
            </w:r>
            <w:r w:rsidRPr="00CF0D05">
              <w:rPr>
                <w:szCs w:val="28"/>
              </w:rPr>
              <w:t xml:space="preserve"> о многообразии представлений народов мира о красоте. 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Иметь интерес</w:t>
            </w:r>
            <w:r w:rsidRPr="00CF0D05">
              <w:rPr>
                <w:szCs w:val="28"/>
              </w:rPr>
              <w:t xml:space="preserve"> к иной и необычной художественной культуре.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Иметь представления </w:t>
            </w:r>
            <w:r w:rsidRPr="00CF0D05">
              <w:rPr>
                <w:szCs w:val="28"/>
              </w:rPr>
              <w:t>о целостности и внутренней обоснованности различных художественных культур.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Воспринимать</w:t>
            </w:r>
            <w:r w:rsidRPr="00CF0D05">
              <w:rPr>
                <w:szCs w:val="28"/>
              </w:rPr>
              <w:t xml:space="preserve"> эстетический характер традиционного для Японии пон</w:t>
            </w:r>
            <w:proofErr w:type="gramStart"/>
            <w:r w:rsidRPr="00CF0D05">
              <w:rPr>
                <w:szCs w:val="28"/>
              </w:rPr>
              <w:t>и-</w:t>
            </w:r>
            <w:proofErr w:type="gramEnd"/>
            <w:r w:rsidRPr="00CF0D05">
              <w:rPr>
                <w:szCs w:val="28"/>
              </w:rPr>
              <w:t xml:space="preserve"> мания красоты природы.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Иметь представление</w:t>
            </w:r>
            <w:r w:rsidRPr="00CF0D05">
              <w:rPr>
                <w:szCs w:val="28"/>
              </w:rPr>
              <w:t xml:space="preserve"> об образе традиционных японских построек и </w:t>
            </w:r>
            <w:r w:rsidRPr="00CF0D05">
              <w:rPr>
                <w:szCs w:val="28"/>
              </w:rPr>
              <w:lastRenderedPageBreak/>
              <w:t>конструкции здания храма (пагоды).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С</w:t>
            </w:r>
            <w:r w:rsidRPr="00CF0D05">
              <w:rPr>
                <w:b/>
                <w:szCs w:val="28"/>
              </w:rPr>
              <w:t>опоставлять</w:t>
            </w:r>
            <w:r w:rsidRPr="00CF0D05">
              <w:rPr>
                <w:szCs w:val="28"/>
              </w:rPr>
              <w:t xml:space="preserve"> традиционные представления о красоте русской и японской женщин.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Понимать</w:t>
            </w:r>
            <w:r w:rsidRPr="00CF0D05">
              <w:rPr>
                <w:szCs w:val="28"/>
              </w:rPr>
              <w:t xml:space="preserve"> особенности изображения, украшения и постройки в искусстве Японии.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proofErr w:type="gramStart"/>
            <w:r w:rsidRPr="00CF0D05">
              <w:rPr>
                <w:b/>
                <w:szCs w:val="28"/>
              </w:rPr>
              <w:t xml:space="preserve">Создавать </w:t>
            </w:r>
            <w:r w:rsidRPr="00CF0D05">
              <w:rPr>
                <w:szCs w:val="28"/>
              </w:rPr>
              <w:t>женский образ в национальной одежды в традициях японского искусства.</w:t>
            </w:r>
            <w:proofErr w:type="gramEnd"/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образ праздника в Японии в коллективном панно.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Приобретать</w:t>
            </w:r>
            <w:r w:rsidRPr="00CF0D05">
              <w:rPr>
                <w:szCs w:val="28"/>
              </w:rPr>
              <w:t xml:space="preserve"> новые навыки в изображении природы и человека, новые конструктивные навыки, новые композиционные навыки.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Приобретать </w:t>
            </w:r>
            <w:r w:rsidRPr="00CF0D05">
              <w:rPr>
                <w:szCs w:val="28"/>
              </w:rPr>
              <w:t>новые умения в работе с выразительными средствами художественных материалов.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Осваивать</w:t>
            </w:r>
            <w:r w:rsidRPr="00CF0D05">
              <w:rPr>
                <w:szCs w:val="28"/>
              </w:rPr>
              <w:t xml:space="preserve"> новые эстетические представления о поэтической красоте мира.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Народ гор и степей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мира. Поселения в горах. Растущие вверх каменные постройки с плоскими крышами. Крепостной характер поселений. Традиции, род занятий людей; костюм и орнаменты. Художественные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его связь с разнотравным ковром степи.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жизни в степи и красоты пустых пространств (развитие живописных навыков). 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Материалы</w:t>
            </w:r>
            <w:r w:rsidRPr="00CF0D05">
              <w:rPr>
                <w:szCs w:val="28"/>
              </w:rPr>
              <w:t>: гуашь, кисти, бумага.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Понимать и объяснять</w:t>
            </w:r>
            <w:r w:rsidRPr="00CF0D05">
              <w:rPr>
                <w:szCs w:val="28"/>
              </w:rPr>
              <w:t xml:space="preserve"> разнообразие и красоту природы различных регионов нашей страны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способность человека, живя в самых разных природных условиях, создавать свою самобытную художественную культуру.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Изображать </w:t>
            </w:r>
            <w:r w:rsidRPr="00CF0D05">
              <w:rPr>
                <w:szCs w:val="28"/>
              </w:rPr>
              <w:t>сцены жизни людей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в степи и в горах, </w:t>
            </w:r>
            <w:r w:rsidRPr="00CF0D05">
              <w:rPr>
                <w:b/>
                <w:szCs w:val="28"/>
              </w:rPr>
              <w:t>передавать</w:t>
            </w:r>
            <w:r w:rsidRPr="00CF0D05">
              <w:rPr>
                <w:szCs w:val="28"/>
              </w:rPr>
              <w:t xml:space="preserve"> красоту пустых пространств и величия горного пейзажа. </w:t>
            </w: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живописными навыками в процессе создания самостоятельной творческой работы.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Города в пустыне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Города в пустыне. Мощные портально-купольные постройки с толстыми стенами из глины, их сходство со станом кочевников. Глина — главный строительный материалы. Крепостные стены. Здание мечети: купол, </w:t>
            </w:r>
            <w:r w:rsidRPr="00CF0D05">
              <w:rPr>
                <w:szCs w:val="28"/>
              </w:rPr>
              <w:lastRenderedPageBreak/>
              <w:t xml:space="preserve">торжественно украшенный огромный вход — портал. Минареты. Мавзолеи. Орнаментальный характер культуры. Лазурные узорчатые изразцы. Сплошная вязь орнаментов и ограничения на изображения людей. Торговая площадь — самое многолюдное место города. </w:t>
            </w:r>
            <w:r w:rsidRPr="00CF0D05">
              <w:rPr>
                <w:i/>
                <w:szCs w:val="28"/>
              </w:rPr>
              <w:t xml:space="preserve">Задание: </w:t>
            </w:r>
            <w:r w:rsidRPr="00CF0D05">
              <w:rPr>
                <w:szCs w:val="28"/>
              </w:rPr>
              <w:t xml:space="preserve">создание образа древнего среднеазиатского города (аппликация на цветной бумаге или макет основных архитектурных построек).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цветная бумага, мелки, ножницы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клей.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 xml:space="preserve">Характеризовать </w:t>
            </w:r>
            <w:r w:rsidRPr="00CF0D05">
              <w:rPr>
                <w:szCs w:val="28"/>
              </w:rPr>
              <w:t xml:space="preserve">особенности художественной культуры Средней Азии. </w:t>
            </w:r>
            <w:r w:rsidRPr="00CF0D05">
              <w:rPr>
                <w:b/>
                <w:szCs w:val="28"/>
              </w:rPr>
              <w:t>Объяснять</w:t>
            </w:r>
            <w:r w:rsidRPr="00CF0D05">
              <w:rPr>
                <w:szCs w:val="28"/>
              </w:rPr>
              <w:t xml:space="preserve"> связь архитектурных построек с особенностями природы и </w:t>
            </w:r>
            <w:r w:rsidRPr="00CF0D05">
              <w:rPr>
                <w:szCs w:val="28"/>
              </w:rPr>
              <w:lastRenderedPageBreak/>
              <w:t>природных материалов.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образ древнего средне - азиатского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Овладевать</w:t>
            </w:r>
            <w:r w:rsidRPr="00CF0D05">
              <w:rPr>
                <w:szCs w:val="28"/>
              </w:rPr>
              <w:t xml:space="preserve"> навыками конструирования из бумаги и орнаментальной графики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Древняя Эллада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Особое значение искусства Древней Греции для культуры Европы и России. Образ греческой природы. Мифологические представления древних греков. Воплощение в представлениях о богах, образа прекрасного человека: красота его тела, смелость, воля и сила разума. 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 Древнегреческий ордер и его типы. Афинский Акрополь - главный памятник греческой культуры. Гармоническое согласие всех видов искусств в едином ансамбле. Конструктивность в греческом понимании красоты мира. Роль пропорций в образе построек. Красота построения человеческого тела - архитектура» тела, воспетая греками. Скульптура. Восхищение гармоничным человеком - особенность миропонимания.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Искусство греческой вазописи. Рассказ о повседневной жизни. Праздники: </w:t>
            </w:r>
            <w:proofErr w:type="gramStart"/>
            <w:r w:rsidRPr="00CF0D05">
              <w:rPr>
                <w:szCs w:val="28"/>
              </w:rPr>
              <w:t>Олимпийские игры,  праздник Великой  Панафинеи.</w:t>
            </w:r>
            <w:proofErr w:type="gramEnd"/>
            <w:r w:rsidRPr="00CF0D05">
              <w:rPr>
                <w:szCs w:val="28"/>
              </w:rPr>
              <w:t xml:space="preserve">  Особенности изображения, украшения и постройки в искусстве древних греков.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</w:t>
            </w:r>
            <w:r w:rsidRPr="00CF0D05">
              <w:rPr>
                <w:szCs w:val="28"/>
              </w:rPr>
              <w:t>: изображение греческих храмов (полу объёмные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коллективного панно «Древнегреческий праздник» (пейзаж, храмовые постройки, праздничное шествие или Олимпийские игры</w:t>
            </w:r>
            <w:proofErr w:type="gramStart"/>
            <w:r w:rsidRPr="00CF0D05">
              <w:rPr>
                <w:szCs w:val="28"/>
              </w:rPr>
              <w:t xml:space="preserve"> )</w:t>
            </w:r>
            <w:proofErr w:type="gramEnd"/>
            <w:r w:rsidRPr="00CF0D05">
              <w:rPr>
                <w:szCs w:val="28"/>
              </w:rPr>
              <w:t>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бумага, ножницы, клей; гуашь, кисти.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Эстетически воспринимать</w:t>
            </w:r>
            <w:r w:rsidRPr="00CF0D05">
              <w:rPr>
                <w:szCs w:val="28"/>
              </w:rPr>
              <w:t xml:space="preserve"> произведения искусства Древней Греции, </w:t>
            </w:r>
            <w:r w:rsidRPr="00CF0D05">
              <w:rPr>
                <w:b/>
                <w:szCs w:val="28"/>
              </w:rPr>
              <w:t>выражать</w:t>
            </w:r>
            <w:r w:rsidRPr="00CF0D05">
              <w:rPr>
                <w:szCs w:val="28"/>
              </w:rPr>
              <w:t xml:space="preserve"> свое отношение к ним.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Уметь отличать</w:t>
            </w:r>
            <w:r w:rsidRPr="00CF0D05">
              <w:rPr>
                <w:szCs w:val="28"/>
              </w:rPr>
              <w:t xml:space="preserve"> древнегреческие скульптурные и архитектурные произведения.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Уметь характеризовать</w:t>
            </w:r>
            <w:r w:rsidRPr="00CF0D05">
              <w:rPr>
                <w:szCs w:val="28"/>
              </w:rPr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Моделировать</w:t>
            </w:r>
            <w:r w:rsidRPr="00CF0D05">
              <w:rPr>
                <w:szCs w:val="28"/>
              </w:rPr>
              <w:t xml:space="preserve"> из бумаги конструкцию греческих храмов.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Осваивать </w:t>
            </w:r>
            <w:r w:rsidRPr="00CF0D05">
              <w:rPr>
                <w:szCs w:val="28"/>
              </w:rPr>
              <w:t>основы конструкции, соотношение основных пропорций фигуры человека.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олимпийских спортсменов (фигуры в движении) и участников праздничного шествия (фигуры в традиционных одеждах).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Создавать</w:t>
            </w:r>
            <w:r w:rsidRPr="00CF0D05">
              <w:rPr>
                <w:szCs w:val="28"/>
              </w:rPr>
              <w:t xml:space="preserve"> коллективные панно на тему древнегреческих праздников.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Европейские города средневековья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Образ готических городов средневековой Европы. Узкие улицы и сплошные фасады каменных домов. Образ готического храма. Его величие и устремлённость вверх. Готические витражи и производимое ими впечатление. Портал храма. Средневековая </w:t>
            </w:r>
            <w:r w:rsidRPr="00CF0D05">
              <w:rPr>
                <w:szCs w:val="28"/>
              </w:rPr>
              <w:lastRenderedPageBreak/>
              <w:t>скульптура.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Ратуша и центральная площадь города.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пропорции. Единство форм костюма и архитектуры, общее в их конструкции и украшениях.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поэтапная работа над панно «Площадь 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 мир)</w:t>
            </w:r>
            <w:proofErr w:type="gramStart"/>
            <w:r w:rsidRPr="00CF0D05">
              <w:rPr>
                <w:szCs w:val="28"/>
              </w:rPr>
              <w:t>.</w:t>
            </w:r>
            <w:r w:rsidRPr="00CF0D05">
              <w:rPr>
                <w:i/>
                <w:szCs w:val="28"/>
              </w:rPr>
              <w:t>М</w:t>
            </w:r>
            <w:proofErr w:type="gramEnd"/>
            <w:r w:rsidRPr="00CF0D05">
              <w:rPr>
                <w:i/>
                <w:szCs w:val="28"/>
              </w:rPr>
              <w:t>атериалы:</w:t>
            </w:r>
            <w:r w:rsidRPr="00CF0D05">
              <w:rPr>
                <w:szCs w:val="28"/>
              </w:rPr>
              <w:t xml:space="preserve"> цветная и тонированная бумага, гуашь, кисти (или пастель), ножницы, клей.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Видеть и объяснять</w:t>
            </w:r>
            <w:r w:rsidRPr="00CF0D05">
              <w:rPr>
                <w:szCs w:val="28"/>
              </w:rPr>
              <w:t xml:space="preserve"> единство форм костюма и архитектуры, общее в их конструкции и украшениях.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Использовать</w:t>
            </w:r>
            <w:r w:rsidRPr="00CF0D05">
              <w:rPr>
                <w:szCs w:val="28"/>
              </w:rPr>
              <w:t xml:space="preserve"> выразительные возможности пропорций в </w:t>
            </w:r>
            <w:r w:rsidRPr="00CF0D05">
              <w:rPr>
                <w:szCs w:val="28"/>
              </w:rPr>
              <w:lastRenderedPageBreak/>
              <w:t>практической творческой работе.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Создавать </w:t>
            </w:r>
            <w:r w:rsidRPr="00CF0D05">
              <w:rPr>
                <w:szCs w:val="28"/>
              </w:rPr>
              <w:t>коллективное панно.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Использовать и развивать</w:t>
            </w:r>
            <w:r w:rsidRPr="00CF0D05">
              <w:rPr>
                <w:szCs w:val="28"/>
              </w:rPr>
              <w:t xml:space="preserve"> навыки конструирования из бумаги (фасад храма). </w:t>
            </w:r>
            <w:r w:rsidRPr="00CF0D05">
              <w:rPr>
                <w:b/>
                <w:szCs w:val="28"/>
              </w:rPr>
              <w:t xml:space="preserve">Развивать </w:t>
            </w:r>
            <w:r w:rsidRPr="00CF0D05">
              <w:rPr>
                <w:szCs w:val="28"/>
              </w:rPr>
              <w:t>навыки изображения человека в условиях новой образной системы.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Многообразие художественных культур в мире (обобщение темы)</w:t>
            </w:r>
          </w:p>
        </w:tc>
        <w:tc>
          <w:tcPr>
            <w:tcW w:w="4928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Художественные культуры мира - это пространственно-предметный мир, в котором выражается душа народа. 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народа). Выставка работ и беседа на тему «Каждый народ - художник». Понимание разности творческой работы в разных культурах.</w:t>
            </w:r>
          </w:p>
        </w:tc>
        <w:tc>
          <w:tcPr>
            <w:tcW w:w="3969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Осознавать</w:t>
            </w:r>
            <w:r w:rsidRPr="00CF0D05">
              <w:rPr>
                <w:szCs w:val="28"/>
              </w:rPr>
              <w:t xml:space="preserve"> цельность каждой культуры, естественную взаимосвязь ее проявлений. </w:t>
            </w:r>
            <w:r w:rsidRPr="00CF0D05">
              <w:rPr>
                <w:b/>
                <w:szCs w:val="28"/>
              </w:rPr>
              <w:t>Рассуждать</w:t>
            </w:r>
            <w:r w:rsidRPr="00CF0D05">
              <w:rPr>
                <w:szCs w:val="28"/>
              </w:rPr>
              <w:t xml:space="preserve"> о богатстве и многообразии художественных культур народов мира. </w:t>
            </w:r>
            <w:r w:rsidRPr="00CF0D05">
              <w:rPr>
                <w:b/>
                <w:szCs w:val="28"/>
              </w:rPr>
              <w:t xml:space="preserve">Узнавать </w:t>
            </w:r>
            <w:r w:rsidRPr="00CF0D05">
              <w:rPr>
                <w:szCs w:val="28"/>
              </w:rPr>
              <w:t xml:space="preserve">по предъявляемым произведениям художественные культуры, с которыми знакомились на уроках. </w:t>
            </w:r>
            <w:r w:rsidRPr="00CF0D05">
              <w:rPr>
                <w:b/>
                <w:szCs w:val="28"/>
              </w:rPr>
              <w:t>Соотносить</w:t>
            </w:r>
            <w:r w:rsidRPr="00CF0D05">
              <w:rPr>
                <w:szCs w:val="28"/>
              </w:rPr>
              <w:t xml:space="preserve"> особенности традиционной культуры народов мира в высказываниях, эмоциональных оценках, собственной художественно-творческой деятельности. </w:t>
            </w:r>
            <w:r w:rsidRPr="00CF0D05">
              <w:rPr>
                <w:b/>
                <w:szCs w:val="28"/>
              </w:rPr>
              <w:t>Осознать</w:t>
            </w:r>
            <w:r w:rsidRPr="00CF0D05">
              <w:rPr>
                <w:szCs w:val="28"/>
              </w:rPr>
              <w:t xml:space="preserve"> как прекрасное то, что человечество столь богато разными художественными культурами.</w:t>
            </w:r>
          </w:p>
        </w:tc>
      </w:tr>
      <w:tr w:rsidR="00CF0D05" w:rsidRPr="00CF0D05" w:rsidTr="00CF0D05">
        <w:tc>
          <w:tcPr>
            <w:tcW w:w="11165" w:type="dxa"/>
            <w:gridSpan w:val="4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Искусство объединяет народы (8 ч)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</w:t>
            </w:r>
            <w:proofErr w:type="gramStart"/>
            <w:r w:rsidRPr="00CF0D05">
              <w:rPr>
                <w:szCs w:val="28"/>
              </w:rPr>
              <w:t>.</w:t>
            </w:r>
            <w:proofErr w:type="gramEnd"/>
            <w:r w:rsidRPr="00CF0D05">
              <w:rPr>
                <w:szCs w:val="28"/>
              </w:rPr>
              <w:t xml:space="preserve"> </w:t>
            </w:r>
            <w:proofErr w:type="gramStart"/>
            <w:r w:rsidRPr="00CF0D05">
              <w:rPr>
                <w:szCs w:val="28"/>
              </w:rPr>
              <w:t>и</w:t>
            </w:r>
            <w:proofErr w:type="gramEnd"/>
            <w:r w:rsidRPr="00CF0D05">
              <w:rPr>
                <w:szCs w:val="28"/>
              </w:rPr>
              <w:t>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Материнство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В искусстве всех народов есть тема воспевания материнства - матери, дающей жизнь. Тема материнства - вечная тема в искусстве.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Великие произведения искусства на тему материнства: образ Богоматери в русском и западноевропейском искусстве, тема материнства в искусстве 20 века. Развитие навыков творческого восприятия произведений искусства и навыков композиционного изображения.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proofErr w:type="gramStart"/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(по </w:t>
            </w:r>
            <w:r w:rsidRPr="00CF0D05">
              <w:rPr>
                <w:szCs w:val="28"/>
              </w:rPr>
              <w:lastRenderedPageBreak/>
              <w:t>представлению) матери и дитя, их единства, ласки, т.е. отношения друг к другу.</w:t>
            </w:r>
            <w:proofErr w:type="gramEnd"/>
            <w:r w:rsidRPr="00CF0D05">
              <w:rPr>
                <w:szCs w:val="28"/>
              </w:rPr>
              <w:t xml:space="preserve"> </w:t>
            </w:r>
            <w:r w:rsidRPr="00CF0D05">
              <w:rPr>
                <w:i/>
                <w:szCs w:val="28"/>
              </w:rPr>
              <w:t xml:space="preserve">Материалы: </w:t>
            </w:r>
            <w:r w:rsidRPr="00CF0D05">
              <w:rPr>
                <w:szCs w:val="28"/>
              </w:rPr>
              <w:t>гуашь, кисти или пастель, бумага.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Узнавать</w:t>
            </w:r>
            <w:r w:rsidRPr="00CF0D05">
              <w:rPr>
                <w:szCs w:val="28"/>
              </w:rPr>
              <w:t xml:space="preserve"> и приводить примеры произведений искусства, выражающих красоту материнства. </w:t>
            </w:r>
            <w:r w:rsidRPr="00CF0D05">
              <w:rPr>
                <w:b/>
                <w:szCs w:val="28"/>
              </w:rPr>
              <w:t>Рассказывать</w:t>
            </w:r>
            <w:r w:rsidRPr="00CF0D05">
              <w:rPr>
                <w:szCs w:val="28"/>
              </w:rPr>
              <w:t xml:space="preserve"> о своих впечатлениях от общения с произведениями искусства, </w:t>
            </w:r>
            <w:r w:rsidRPr="00CF0D05">
              <w:rPr>
                <w:b/>
                <w:szCs w:val="28"/>
              </w:rPr>
              <w:t xml:space="preserve">анализировать </w:t>
            </w:r>
            <w:r w:rsidRPr="00CF0D05">
              <w:rPr>
                <w:szCs w:val="28"/>
              </w:rPr>
              <w:t xml:space="preserve">выразительные средства произведений. </w:t>
            </w:r>
            <w:r w:rsidRPr="00CF0D05">
              <w:rPr>
                <w:b/>
                <w:szCs w:val="28"/>
              </w:rPr>
              <w:t xml:space="preserve">Развивать </w:t>
            </w:r>
            <w:r w:rsidRPr="00CF0D05">
              <w:rPr>
                <w:szCs w:val="28"/>
              </w:rPr>
              <w:t>навыки композиционного изображения.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Изображать </w:t>
            </w:r>
            <w:r w:rsidRPr="00CF0D05">
              <w:rPr>
                <w:szCs w:val="28"/>
              </w:rPr>
              <w:t>образ материнства (мать и дитя), опираясь на впечатления от произведений искусства и жизни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Мудрость старости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Красота внешняя и красота внутренняя, выражающая богатство духовной жизни человека. Красота связи поколений, мудрости доброты. Уважение к старости в традициях художественной культуры разных народов.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Выражение мудрости, старости в произведениях искусства (портреты Рембрандта, автопортреты Леонардо да Винчи, Эль Греко и т.д.). </w:t>
            </w: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любимого пожилого человека, передача стремления выразить его внутренний мир.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 или мелки, пастель, бумага.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Развивать </w:t>
            </w:r>
            <w:r w:rsidRPr="00CF0D05">
              <w:rPr>
                <w:szCs w:val="28"/>
              </w:rPr>
              <w:t>навыки восприятия произведений искусства.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Наблюдать </w:t>
            </w:r>
            <w:r w:rsidRPr="00CF0D05">
              <w:rPr>
                <w:szCs w:val="28"/>
              </w:rPr>
              <w:t>проявления духовного мира в лицах близких людей.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 xml:space="preserve">Создавать </w:t>
            </w:r>
            <w:r w:rsidRPr="00CF0D05">
              <w:rPr>
                <w:szCs w:val="28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Сопереживание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Искусство разных народов несёт в себе опыт сострадания, сочувствия, вызывает сопереживание зрителя. Искусство воздействует на наши чувства. Изображение печали и сострадания в искусстве. Через искусство художник выражает своё сочувствие </w:t>
            </w:r>
            <w:proofErr w:type="gramStart"/>
            <w:r w:rsidRPr="00CF0D05">
              <w:rPr>
                <w:szCs w:val="28"/>
              </w:rPr>
              <w:t>страдающим</w:t>
            </w:r>
            <w:proofErr w:type="gramEnd"/>
            <w:r w:rsidRPr="00CF0D05">
              <w:rPr>
                <w:szCs w:val="28"/>
              </w:rPr>
              <w:t>, учит сопереживать чужому горю, чужому страданию. Искусство служит единению людей в преодолении бед и трудностей.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рисунка с драматическим сюжетом, придуманным автором (больное животное, погибшее дерево).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 (чёрная или белая), кисти, бумага.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Уметь объяснять,</w:t>
            </w:r>
            <w:r w:rsidRPr="00CF0D05">
              <w:rPr>
                <w:szCs w:val="28"/>
              </w:rPr>
              <w:t xml:space="preserve"> рассуждать, как в произведениях искусства выражается печальное и трагическое содержание.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Эмоционально откликаться</w:t>
            </w:r>
            <w:r w:rsidRPr="00CF0D05">
              <w:rPr>
                <w:szCs w:val="28"/>
              </w:rPr>
              <w:t xml:space="preserve"> на образы страдания в произведениях искусства, пробуждающих чувство печали и участия. </w:t>
            </w:r>
            <w:r w:rsidRPr="00CF0D05">
              <w:rPr>
                <w:b/>
                <w:szCs w:val="28"/>
              </w:rPr>
              <w:t>Выражать</w:t>
            </w:r>
            <w:r w:rsidRPr="00CF0D05">
              <w:rPr>
                <w:szCs w:val="28"/>
              </w:rPr>
              <w:t xml:space="preserve"> художественными средствами своё отношение при изображении печального события. </w:t>
            </w:r>
            <w:r w:rsidRPr="00CF0D05">
              <w:rPr>
                <w:b/>
                <w:szCs w:val="28"/>
              </w:rPr>
              <w:t>Изображать</w:t>
            </w:r>
            <w:r w:rsidRPr="00CF0D05">
              <w:rPr>
                <w:szCs w:val="28"/>
              </w:rPr>
              <w:t xml:space="preserve"> в самостоятельной творческой работе драматический сюжет.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Герои-защитники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Все народы имеют своих героев-защитников и воспевают их в своем искусстве. В борьбе за свободу, справедливость все народы видят проявление духовной красоты. Героическая тема в искусстве разных народов. Памятники героям. Монументы славы. </w:t>
            </w:r>
            <w:r w:rsidRPr="00CF0D05">
              <w:rPr>
                <w:i/>
                <w:szCs w:val="28"/>
              </w:rPr>
              <w:t xml:space="preserve">Задание: </w:t>
            </w:r>
            <w:r w:rsidRPr="00CF0D05">
              <w:rPr>
                <w:szCs w:val="28"/>
              </w:rPr>
              <w:t xml:space="preserve">лепка эскиза памятника герою. </w:t>
            </w: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пластилин, стеки, дощечка.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Приобретать</w:t>
            </w:r>
            <w:r w:rsidRPr="00CF0D05">
              <w:rPr>
                <w:szCs w:val="28"/>
              </w:rPr>
              <w:t xml:space="preserve"> творческий композиционный опыт в создании героического образа. </w:t>
            </w:r>
            <w:r w:rsidRPr="00CF0D05">
              <w:rPr>
                <w:b/>
                <w:szCs w:val="28"/>
              </w:rPr>
              <w:t>Приводить</w:t>
            </w:r>
            <w:r w:rsidRPr="00CF0D05">
              <w:rPr>
                <w:szCs w:val="28"/>
              </w:rPr>
              <w:t xml:space="preserve"> примеры памятников героям Отечества.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 xml:space="preserve">Приобретать </w:t>
            </w:r>
            <w:r w:rsidRPr="00CF0D05">
              <w:rPr>
                <w:szCs w:val="28"/>
              </w:rPr>
              <w:t>творческий опыт создания проекта памятника героям (в объеме)</w:t>
            </w:r>
            <w:proofErr w:type="gramStart"/>
            <w:r w:rsidRPr="00CF0D05">
              <w:rPr>
                <w:szCs w:val="28"/>
              </w:rPr>
              <w:t>.</w:t>
            </w:r>
            <w:r w:rsidRPr="00CF0D05">
              <w:rPr>
                <w:b/>
                <w:szCs w:val="28"/>
              </w:rPr>
              <w:t>О</w:t>
            </w:r>
            <w:proofErr w:type="gramEnd"/>
            <w:r w:rsidRPr="00CF0D05">
              <w:rPr>
                <w:b/>
                <w:szCs w:val="28"/>
              </w:rPr>
              <w:t>владевать</w:t>
            </w:r>
            <w:r w:rsidRPr="00CF0D05">
              <w:rPr>
                <w:szCs w:val="28"/>
              </w:rPr>
              <w:t xml:space="preserve"> навыками изображения в объеме, навыками композиционного построения в скульптуре.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t>Юность и надежды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Тема детства, юности  в изобразительном искусстве. В искусстве всех народов присутствуют мечта, надежда на светлое будущее, радость молодости и любовь к своим детям. Примеры произведений, изображающих юность в русском и европейском искусстве.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Задание:</w:t>
            </w:r>
            <w:r w:rsidRPr="00CF0D05">
              <w:rPr>
                <w:szCs w:val="28"/>
              </w:rPr>
              <w:t xml:space="preserve"> изображение радости детства, мечты о счастье, подвигах, </w:t>
            </w:r>
            <w:r w:rsidRPr="00CF0D05">
              <w:rPr>
                <w:szCs w:val="28"/>
              </w:rPr>
              <w:lastRenderedPageBreak/>
              <w:t>путешествиях, открытиях.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i/>
                <w:szCs w:val="28"/>
              </w:rPr>
              <w:t>Материалы:</w:t>
            </w:r>
            <w:r w:rsidRPr="00CF0D05">
              <w:rPr>
                <w:szCs w:val="28"/>
              </w:rPr>
              <w:t xml:space="preserve"> гуашь, кисти или мелки, бумага.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Приводить</w:t>
            </w:r>
            <w:r w:rsidRPr="00CF0D05">
              <w:rPr>
                <w:szCs w:val="28"/>
              </w:rPr>
              <w:t xml:space="preserve"> примеры произведений изобразительного искусства, посвященных теме детства, юности, надежды</w:t>
            </w:r>
            <w:proofErr w:type="gramStart"/>
            <w:r w:rsidRPr="00CF0D05">
              <w:rPr>
                <w:szCs w:val="28"/>
              </w:rPr>
              <w:t xml:space="preserve"> ,</w:t>
            </w:r>
            <w:proofErr w:type="gramEnd"/>
            <w:r w:rsidRPr="00CF0D05">
              <w:rPr>
                <w:szCs w:val="28"/>
              </w:rPr>
              <w:t xml:space="preserve"> уметь выражать свое отношение к ним. </w:t>
            </w:r>
            <w:r w:rsidRPr="00CF0D05">
              <w:rPr>
                <w:b/>
                <w:szCs w:val="28"/>
              </w:rPr>
              <w:t>Выражать</w:t>
            </w:r>
            <w:r w:rsidRPr="00CF0D05">
              <w:rPr>
                <w:szCs w:val="28"/>
              </w:rPr>
              <w:t xml:space="preserve"> художественными средствами радость при изображении темы детства, юности, светлой мечты. </w:t>
            </w:r>
            <w:r w:rsidRPr="00CF0D05">
              <w:rPr>
                <w:b/>
                <w:szCs w:val="28"/>
              </w:rPr>
              <w:t xml:space="preserve">Развивать </w:t>
            </w:r>
            <w:r w:rsidRPr="00CF0D05">
              <w:rPr>
                <w:szCs w:val="28"/>
              </w:rPr>
              <w:t>композиционные навыки изображения и поэтического видения жизни.</w:t>
            </w:r>
          </w:p>
        </w:tc>
      </w:tr>
      <w:tr w:rsidR="00CF0D05" w:rsidRPr="00CF0D05" w:rsidTr="00CF0D05">
        <w:tc>
          <w:tcPr>
            <w:tcW w:w="2268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b/>
                <w:szCs w:val="28"/>
              </w:rPr>
            </w:pPr>
            <w:r w:rsidRPr="00CF0D05">
              <w:rPr>
                <w:b/>
                <w:szCs w:val="28"/>
              </w:rPr>
              <w:lastRenderedPageBreak/>
              <w:t>Искусство народов мира (обобщение темы)</w:t>
            </w:r>
          </w:p>
        </w:tc>
        <w:tc>
          <w:tcPr>
            <w:tcW w:w="4394" w:type="dxa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Вечные темы в искусстве. Восприятие произведений станкового искусства - духовная работа, творчество зрителя, влияющее на его внутренний мир и представления о жизни.</w:t>
            </w:r>
          </w:p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szCs w:val="28"/>
              </w:rPr>
              <w:t>Роль искусства в жизни человека. Многообразие образов красоты и единство нравственных ценностей в произведениях искусства разных народов мира. Искусство помогает людям понимать себя и других людей. Итоговая выставка творческих работ. Творческий отчет для родителей, учителей. Обсуждение своих работ и работ одноклассников.</w:t>
            </w:r>
          </w:p>
        </w:tc>
        <w:tc>
          <w:tcPr>
            <w:tcW w:w="4503" w:type="dxa"/>
            <w:gridSpan w:val="2"/>
          </w:tcPr>
          <w:p w:rsidR="00CF0D05" w:rsidRPr="00CF0D05" w:rsidRDefault="00CF0D05" w:rsidP="00CF0D05">
            <w:pPr>
              <w:tabs>
                <w:tab w:val="left" w:pos="3705"/>
              </w:tabs>
              <w:rPr>
                <w:szCs w:val="28"/>
              </w:rPr>
            </w:pPr>
            <w:r w:rsidRPr="00CF0D05">
              <w:rPr>
                <w:b/>
                <w:szCs w:val="28"/>
              </w:rPr>
              <w:t>Объяснять и оценивать</w:t>
            </w:r>
            <w:r w:rsidRPr="00CF0D05">
              <w:rPr>
                <w:szCs w:val="28"/>
              </w:rPr>
              <w:t xml:space="preserve"> свои впечатления от произведений искусства разных народов. </w:t>
            </w:r>
            <w:r w:rsidRPr="00CF0D05">
              <w:rPr>
                <w:b/>
                <w:szCs w:val="28"/>
              </w:rPr>
              <w:t>Узнавать и называть,</w:t>
            </w:r>
            <w:r w:rsidRPr="00CF0D05">
              <w:rPr>
                <w:szCs w:val="28"/>
              </w:rPr>
              <w:t xml:space="preserve"> к каким художественным культурам относятся предлагаемые (знакомые по урокам) произведения искусства и традиционной культуры. </w:t>
            </w:r>
            <w:r w:rsidRPr="00CF0D05">
              <w:rPr>
                <w:b/>
                <w:szCs w:val="28"/>
              </w:rPr>
              <w:t xml:space="preserve">Рассказывать </w:t>
            </w:r>
            <w:r w:rsidRPr="00CF0D05">
              <w:rPr>
                <w:szCs w:val="28"/>
              </w:rPr>
              <w:t xml:space="preserve">об особенностях художественной культуры разных (знакомых по урокам) народов, об особенностях понимания ими красоты. </w:t>
            </w:r>
            <w:r w:rsidRPr="00CF0D05">
              <w:rPr>
                <w:b/>
                <w:szCs w:val="28"/>
              </w:rPr>
              <w:t>Объяснять,</w:t>
            </w:r>
            <w:r w:rsidRPr="00CF0D05">
              <w:rPr>
                <w:szCs w:val="28"/>
              </w:rPr>
              <w:t xml:space="preserve"> почему многообразие художественных культур (образов красоты) является богатством и ценностью всего мира. </w:t>
            </w:r>
            <w:r w:rsidRPr="00CF0D05">
              <w:rPr>
                <w:b/>
                <w:szCs w:val="28"/>
              </w:rPr>
              <w:t>Обсуждать и анализировать</w:t>
            </w:r>
            <w:r w:rsidRPr="00CF0D05">
              <w:rPr>
                <w:szCs w:val="28"/>
              </w:rPr>
              <w:t xml:space="preserve"> свои работы и работы одноклассников с позиций творческих задач, с точки зрения выражения содержания в работе. </w:t>
            </w:r>
            <w:r w:rsidRPr="00CF0D05">
              <w:rPr>
                <w:b/>
                <w:szCs w:val="28"/>
              </w:rPr>
              <w:t>Участвовать</w:t>
            </w:r>
            <w:r w:rsidRPr="00CF0D05">
              <w:rPr>
                <w:szCs w:val="28"/>
              </w:rPr>
              <w:t xml:space="preserve"> в обсуждении выставки.</w:t>
            </w:r>
          </w:p>
        </w:tc>
      </w:tr>
    </w:tbl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b/>
          <w:bCs/>
          <w:szCs w:val="28"/>
        </w:rPr>
        <w:t xml:space="preserve">   КАЖДЫЙ НАРОД — Х</w:t>
      </w:r>
      <w:r w:rsidR="00CF0D05">
        <w:rPr>
          <w:b/>
          <w:bCs/>
          <w:szCs w:val="28"/>
        </w:rPr>
        <w:t>УДОЖНИК (ИЗОБРАЖЕНИЕ, УКРАШЕНИЕ, ПОСТРОЙКА В</w:t>
      </w:r>
      <w:r w:rsidR="00CF0D05" w:rsidRPr="00CF0D05">
        <w:rPr>
          <w:b/>
          <w:bCs/>
          <w:szCs w:val="28"/>
        </w:rPr>
        <w:t xml:space="preserve">  </w:t>
      </w:r>
      <w:r w:rsidRPr="00CF0D05">
        <w:rPr>
          <w:b/>
          <w:bCs/>
          <w:szCs w:val="28"/>
        </w:rPr>
        <w:t xml:space="preserve">ТВОРЧЕСТВЕ </w:t>
      </w:r>
      <w:r w:rsidR="00CF0D05" w:rsidRPr="00CF0D05">
        <w:rPr>
          <w:b/>
          <w:bCs/>
          <w:szCs w:val="28"/>
        </w:rPr>
        <w:t xml:space="preserve"> </w:t>
      </w:r>
      <w:r w:rsidRPr="00CF0D05">
        <w:rPr>
          <w:b/>
          <w:bCs/>
          <w:szCs w:val="28"/>
        </w:rPr>
        <w:t xml:space="preserve">НАРОДОВ ВСЕЙ ЗЕМЛИ).                    </w:t>
      </w:r>
    </w:p>
    <w:p w:rsidR="009B5E07" w:rsidRPr="00CF0D05" w:rsidRDefault="009B5E07" w:rsidP="009B5E07">
      <w:pPr>
        <w:tabs>
          <w:tab w:val="left" w:pos="3705"/>
        </w:tabs>
        <w:rPr>
          <w:b/>
          <w:bCs/>
          <w:i/>
          <w:szCs w:val="28"/>
        </w:rPr>
      </w:pPr>
      <w:r w:rsidRPr="00CF0D05">
        <w:rPr>
          <w:b/>
          <w:bCs/>
          <w:i/>
          <w:szCs w:val="28"/>
        </w:rPr>
        <w:t>Истоки родного искусства – 8 час.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Пейзаж родной земли.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Красота природы в произведениях русской живописи.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 Деревня — деревянный мир.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Украшения избы и их значение.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 Красота человека.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Образ русского человека в произведениях художников.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Календарные праздники.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Народные праздники (обобщение темы).</w:t>
      </w:r>
    </w:p>
    <w:p w:rsidR="009B5E07" w:rsidRPr="00CF0D05" w:rsidRDefault="009B5E07" w:rsidP="009B5E07">
      <w:pPr>
        <w:tabs>
          <w:tab w:val="left" w:pos="3705"/>
        </w:tabs>
        <w:rPr>
          <w:b/>
          <w:bCs/>
          <w:i/>
          <w:szCs w:val="28"/>
        </w:rPr>
      </w:pPr>
      <w:r w:rsidRPr="00CF0D05">
        <w:rPr>
          <w:b/>
          <w:bCs/>
          <w:i/>
          <w:szCs w:val="28"/>
        </w:rPr>
        <w:t>Древние города нашей Земли – 7 час.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Родной угол.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Древние соборы.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 Города Русской земли.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Древнерусские воины-защитники.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Новгород. Псков. Владимир и Суздаль. Москва.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Узорочье теремов.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Пир в теремных палатах (обобщение темы).</w:t>
      </w:r>
    </w:p>
    <w:p w:rsidR="009B5E07" w:rsidRPr="00CF0D05" w:rsidRDefault="009B5E07" w:rsidP="009B5E07">
      <w:pPr>
        <w:tabs>
          <w:tab w:val="left" w:pos="3705"/>
        </w:tabs>
        <w:rPr>
          <w:b/>
          <w:bCs/>
          <w:i/>
          <w:szCs w:val="28"/>
        </w:rPr>
      </w:pPr>
      <w:r w:rsidRPr="00CF0D05">
        <w:rPr>
          <w:b/>
          <w:bCs/>
          <w:i/>
          <w:szCs w:val="28"/>
        </w:rPr>
        <w:t>Каждый народ — художник- 11 час.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Страна Восходящего солнца. 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Образ художественной культуры Японии.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Образ женской красоты.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 xml:space="preserve"> Народы гор и степей.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Юрта как произведение архитектуры.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Города в пустыне.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Древняя Эллада.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Мифологические представления Древней Греции.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Европейские города Средневековья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Образ готического храма.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Многообразие художественных культур в мире (обобщение темы).</w:t>
      </w:r>
    </w:p>
    <w:p w:rsidR="009B5E07" w:rsidRPr="00CF0D05" w:rsidRDefault="009B5E07" w:rsidP="009B5E07">
      <w:pPr>
        <w:tabs>
          <w:tab w:val="left" w:pos="3705"/>
        </w:tabs>
        <w:rPr>
          <w:b/>
          <w:bCs/>
          <w:i/>
          <w:szCs w:val="28"/>
        </w:rPr>
      </w:pPr>
      <w:r w:rsidRPr="00CF0D05">
        <w:rPr>
          <w:b/>
          <w:bCs/>
          <w:i/>
          <w:szCs w:val="28"/>
        </w:rPr>
        <w:t>Искусство объединяет народы – 8 час.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Материнство.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Образ Богоматери в русском и западноевропейском искусстве.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lastRenderedPageBreak/>
        <w:t>Мудрость старости.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Сопереживание.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Герои - защитники.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Героическая тема в искусстве разных народов.</w:t>
      </w:r>
    </w:p>
    <w:p w:rsidR="009B5E07" w:rsidRPr="00CF0D05" w:rsidRDefault="009B5E07" w:rsidP="009B5E07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Юность и надежды.</w:t>
      </w:r>
    </w:p>
    <w:p w:rsidR="00D17A28" w:rsidRPr="00CF0D05" w:rsidRDefault="009B5E07" w:rsidP="007268C9">
      <w:pPr>
        <w:tabs>
          <w:tab w:val="left" w:pos="3705"/>
        </w:tabs>
        <w:rPr>
          <w:szCs w:val="28"/>
        </w:rPr>
      </w:pPr>
      <w:r w:rsidRPr="00CF0D05">
        <w:rPr>
          <w:szCs w:val="28"/>
        </w:rPr>
        <w:t>Искусство народов мира (обобщение темы).</w:t>
      </w:r>
    </w:p>
    <w:p w:rsidR="00D17A28" w:rsidRPr="00CF0D05" w:rsidRDefault="009B5E07" w:rsidP="00CF0D05">
      <w:pPr>
        <w:tabs>
          <w:tab w:val="left" w:pos="3705"/>
        </w:tabs>
        <w:jc w:val="center"/>
        <w:rPr>
          <w:b/>
          <w:szCs w:val="28"/>
        </w:rPr>
      </w:pPr>
      <w:r w:rsidRPr="00CF0D05">
        <w:rPr>
          <w:b/>
          <w:szCs w:val="28"/>
        </w:rPr>
        <w:t xml:space="preserve">7. Тематическое планирование с определением основных видов учебной деятельности обучающихся. </w:t>
      </w:r>
    </w:p>
    <w:p w:rsidR="00D17A28" w:rsidRPr="00CF0D05" w:rsidRDefault="009B5E07" w:rsidP="00CF0D05">
      <w:pPr>
        <w:rPr>
          <w:b/>
          <w:bCs/>
          <w:szCs w:val="28"/>
          <w:lang w:val="en-US"/>
        </w:rPr>
      </w:pPr>
      <w:r w:rsidRPr="00CF0D05">
        <w:rPr>
          <w:b/>
          <w:bCs/>
          <w:szCs w:val="28"/>
        </w:rPr>
        <w:t>8.</w:t>
      </w:r>
      <w:r w:rsidR="00D17A28" w:rsidRPr="00CF0D05">
        <w:rPr>
          <w:b/>
          <w:bCs/>
          <w:szCs w:val="28"/>
        </w:rPr>
        <w:t>Материально-техническое обеспечение образовательного процесса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6486"/>
      </w:tblGrid>
      <w:tr w:rsidR="00D17A28" w:rsidRPr="00CF0D05" w:rsidTr="00CF0D05">
        <w:tc>
          <w:tcPr>
            <w:tcW w:w="4785" w:type="dxa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6486" w:type="dxa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Примечания</w:t>
            </w:r>
          </w:p>
        </w:tc>
      </w:tr>
      <w:tr w:rsidR="00D17A28" w:rsidRPr="00CF0D05" w:rsidTr="00CF0D05">
        <w:tc>
          <w:tcPr>
            <w:tcW w:w="11271" w:type="dxa"/>
            <w:gridSpan w:val="2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Книгопечатная продукция</w:t>
            </w:r>
          </w:p>
        </w:tc>
      </w:tr>
      <w:tr w:rsidR="00D17A28" w:rsidRPr="00CF0D05" w:rsidTr="00CF0D05">
        <w:tc>
          <w:tcPr>
            <w:tcW w:w="4785" w:type="dxa"/>
          </w:tcPr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 xml:space="preserve">Б. М. </w:t>
            </w:r>
            <w:proofErr w:type="spellStart"/>
            <w:r w:rsidRPr="00CF0D05">
              <w:rPr>
                <w:szCs w:val="28"/>
              </w:rPr>
              <w:t>Неменский</w:t>
            </w:r>
            <w:proofErr w:type="spellEnd"/>
            <w:r w:rsidRPr="00CF0D05">
              <w:rPr>
                <w:szCs w:val="28"/>
              </w:rPr>
              <w:t>. Изобразительное искусство. Рабочая программа. 4 класс.</w:t>
            </w: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Учебники</w:t>
            </w:r>
          </w:p>
          <w:p w:rsidR="00D17A28" w:rsidRPr="00CF0D05" w:rsidRDefault="00D17A28" w:rsidP="007268C9">
            <w:pPr>
              <w:tabs>
                <w:tab w:val="left" w:pos="7800"/>
              </w:tabs>
              <w:rPr>
                <w:szCs w:val="28"/>
              </w:rPr>
            </w:pPr>
            <w:r w:rsidRPr="00CF0D05">
              <w:rPr>
                <w:szCs w:val="28"/>
              </w:rPr>
              <w:t xml:space="preserve">Л.А. </w:t>
            </w:r>
            <w:proofErr w:type="spellStart"/>
            <w:r w:rsidRPr="00CF0D05">
              <w:rPr>
                <w:szCs w:val="28"/>
              </w:rPr>
              <w:t>Неменская</w:t>
            </w:r>
            <w:proofErr w:type="spellEnd"/>
            <w:r w:rsidR="009B5E07" w:rsidRPr="00CF0D05">
              <w:rPr>
                <w:szCs w:val="28"/>
              </w:rPr>
              <w:t xml:space="preserve"> </w:t>
            </w:r>
            <w:r w:rsidRPr="00CF0D05">
              <w:rPr>
                <w:szCs w:val="28"/>
              </w:rPr>
              <w:t xml:space="preserve"> Изобразительное искусство.</w:t>
            </w:r>
            <w:r w:rsidR="009B5E07" w:rsidRPr="00CF0D05">
              <w:rPr>
                <w:szCs w:val="28"/>
              </w:rPr>
              <w:t xml:space="preserve"> </w:t>
            </w:r>
            <w:r w:rsidRPr="00CF0D05">
              <w:rPr>
                <w:szCs w:val="28"/>
              </w:rPr>
              <w:t>Каждый народ – художник 4 класс</w:t>
            </w: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CF0D05" w:rsidRDefault="00CF0D05" w:rsidP="007268C9">
            <w:pPr>
              <w:rPr>
                <w:b/>
                <w:bCs/>
                <w:szCs w:val="28"/>
                <w:lang w:val="en-US"/>
              </w:rPr>
            </w:pPr>
          </w:p>
          <w:p w:rsidR="00CF0D05" w:rsidRDefault="00CF0D05" w:rsidP="007268C9">
            <w:pPr>
              <w:rPr>
                <w:b/>
                <w:bCs/>
                <w:szCs w:val="28"/>
                <w:lang w:val="en-US"/>
              </w:rPr>
            </w:pPr>
          </w:p>
          <w:p w:rsidR="00CF0D05" w:rsidRDefault="00CF0D05" w:rsidP="007268C9">
            <w:pPr>
              <w:rPr>
                <w:b/>
                <w:bCs/>
                <w:szCs w:val="28"/>
                <w:lang w:val="en-US"/>
              </w:rPr>
            </w:pPr>
          </w:p>
          <w:p w:rsidR="00CF0D05" w:rsidRDefault="00CF0D05" w:rsidP="007268C9">
            <w:pPr>
              <w:rPr>
                <w:b/>
                <w:bCs/>
                <w:szCs w:val="28"/>
                <w:lang w:val="en-US"/>
              </w:rPr>
            </w:pPr>
          </w:p>
          <w:p w:rsidR="00D17A28" w:rsidRPr="00CF0D05" w:rsidRDefault="00D17A28" w:rsidP="007268C9">
            <w:pPr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Методические пособия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 xml:space="preserve">Изобразительное искусство. 4 класс: поурочные планы,  </w:t>
            </w:r>
            <w:proofErr w:type="spellStart"/>
            <w:r w:rsidRPr="00CF0D05">
              <w:rPr>
                <w:szCs w:val="28"/>
              </w:rPr>
              <w:t>М.А.Давыдова</w:t>
            </w:r>
            <w:proofErr w:type="spellEnd"/>
          </w:p>
        </w:tc>
        <w:tc>
          <w:tcPr>
            <w:tcW w:w="6486" w:type="dxa"/>
          </w:tcPr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В программе определены цели начального обучения изобразительному искусству; рассмотрены подходы к структурированию учебного материала и к организации деятельности учащихся;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 образовательного процесса.</w:t>
            </w:r>
          </w:p>
          <w:p w:rsidR="00D17A28" w:rsidRPr="00CF0D05" w:rsidRDefault="00D17A28" w:rsidP="007268C9">
            <w:pPr>
              <w:rPr>
                <w:szCs w:val="28"/>
              </w:rPr>
            </w:pP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Методический аппарат учебников организует ориентировку учащихся при формировании важнейших учебных действий и обеспечивает их поэтапную отработку.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Многие задания ориентированы на коммуникативное взаимодействие учащихся, на развитие у них способности к сотрудничеству</w:t>
            </w:r>
            <w:proofErr w:type="gramStart"/>
            <w:r w:rsidRPr="00CF0D05">
              <w:rPr>
                <w:szCs w:val="28"/>
              </w:rPr>
              <w:t xml:space="preserve"> .</w:t>
            </w:r>
            <w:proofErr w:type="gramEnd"/>
            <w:r w:rsidRPr="00CF0D05">
              <w:rPr>
                <w:szCs w:val="28"/>
              </w:rPr>
              <w:t xml:space="preserve"> Текстовой материал учебников способствует духовно-нравственному развитию младших школьников, осознанию ими важнейших нравственно-этических понятий.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В пособии представлены подробные конспекты для проведения уроков по изобразительной деятельности с учащимися 4 класса общеобразовательной школы.</w:t>
            </w:r>
          </w:p>
        </w:tc>
      </w:tr>
      <w:tr w:rsidR="00D17A28" w:rsidRPr="00CF0D05" w:rsidTr="00CF0D05">
        <w:tc>
          <w:tcPr>
            <w:tcW w:w="11271" w:type="dxa"/>
            <w:gridSpan w:val="2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Печатные пособия</w:t>
            </w:r>
          </w:p>
        </w:tc>
      </w:tr>
      <w:tr w:rsidR="00D17A28" w:rsidRPr="00CF0D05" w:rsidTr="00CF0D05">
        <w:tc>
          <w:tcPr>
            <w:tcW w:w="4785" w:type="dxa"/>
          </w:tcPr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 xml:space="preserve">Портреты русских и зарубежных художников, таблицы по </w:t>
            </w:r>
            <w:proofErr w:type="spellStart"/>
            <w:r w:rsidRPr="00CF0D05">
              <w:rPr>
                <w:szCs w:val="28"/>
              </w:rPr>
              <w:t>цветоведению</w:t>
            </w:r>
            <w:proofErr w:type="spellEnd"/>
            <w:r w:rsidRPr="00CF0D05">
              <w:rPr>
                <w:szCs w:val="28"/>
              </w:rPr>
              <w:t>, перспективе, построению орнамента. Таблицы по стилям архитектуры, одежды, предметов быта. Схемы по правилам рисования предметов, растений, деревьев, животных, птиц, человека. Таблицы по народным промыслам, русскому костюму, декоративно-прикладному искусству.</w:t>
            </w:r>
          </w:p>
        </w:tc>
        <w:tc>
          <w:tcPr>
            <w:tcW w:w="6486" w:type="dxa"/>
          </w:tcPr>
          <w:p w:rsidR="00D17A28" w:rsidRPr="00CF0D05" w:rsidRDefault="00D17A28" w:rsidP="007268C9">
            <w:pPr>
              <w:rPr>
                <w:szCs w:val="28"/>
              </w:rPr>
            </w:pPr>
          </w:p>
        </w:tc>
      </w:tr>
      <w:tr w:rsidR="00D17A28" w:rsidRPr="00CF0D05" w:rsidTr="00CF0D05">
        <w:tc>
          <w:tcPr>
            <w:tcW w:w="11271" w:type="dxa"/>
            <w:gridSpan w:val="2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Технические средства обучения</w:t>
            </w:r>
          </w:p>
        </w:tc>
      </w:tr>
      <w:tr w:rsidR="00D17A28" w:rsidRPr="00CF0D05" w:rsidTr="00CF0D05">
        <w:tc>
          <w:tcPr>
            <w:tcW w:w="4785" w:type="dxa"/>
          </w:tcPr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Настенная доска с набором приспособлений для крепления картинок.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Интерактивная доска,  мультимедийный проектор, экспозиционный э</w:t>
            </w:r>
            <w:r w:rsidR="007268C9" w:rsidRPr="00CF0D05">
              <w:rPr>
                <w:szCs w:val="28"/>
              </w:rPr>
              <w:t>кран, компьютер, МФУ</w:t>
            </w:r>
            <w:r w:rsidRPr="00CF0D05">
              <w:rPr>
                <w:szCs w:val="28"/>
              </w:rPr>
              <w:t>, фотокамера.</w:t>
            </w:r>
          </w:p>
        </w:tc>
        <w:tc>
          <w:tcPr>
            <w:tcW w:w="6486" w:type="dxa"/>
          </w:tcPr>
          <w:p w:rsidR="00D17A28" w:rsidRPr="00CF0D05" w:rsidRDefault="00D17A28" w:rsidP="007268C9">
            <w:pPr>
              <w:rPr>
                <w:szCs w:val="28"/>
              </w:rPr>
            </w:pPr>
          </w:p>
        </w:tc>
      </w:tr>
      <w:tr w:rsidR="00D17A28" w:rsidRPr="00CF0D05" w:rsidTr="00CF0D05">
        <w:tc>
          <w:tcPr>
            <w:tcW w:w="11271" w:type="dxa"/>
            <w:gridSpan w:val="2"/>
          </w:tcPr>
          <w:p w:rsidR="00D17A28" w:rsidRPr="00CF0D05" w:rsidRDefault="00D17A28" w:rsidP="007268C9">
            <w:pPr>
              <w:jc w:val="center"/>
              <w:rPr>
                <w:b/>
                <w:bCs/>
                <w:szCs w:val="28"/>
              </w:rPr>
            </w:pPr>
            <w:r w:rsidRPr="00CF0D05">
              <w:rPr>
                <w:b/>
                <w:bCs/>
                <w:szCs w:val="28"/>
              </w:rPr>
              <w:t>Оборудование класса</w:t>
            </w:r>
          </w:p>
        </w:tc>
      </w:tr>
      <w:tr w:rsidR="00D17A28" w:rsidRPr="00CF0D05" w:rsidTr="00CF0D05">
        <w:tc>
          <w:tcPr>
            <w:tcW w:w="11271" w:type="dxa"/>
            <w:gridSpan w:val="2"/>
          </w:tcPr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Ученические столы с комплектом стульев.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Стол учительский.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Шкафы для хранения учебников, дидактических материалов, пособий.</w:t>
            </w:r>
          </w:p>
          <w:p w:rsidR="00D17A28" w:rsidRPr="00CF0D05" w:rsidRDefault="00D17A28" w:rsidP="007268C9">
            <w:pPr>
              <w:rPr>
                <w:szCs w:val="28"/>
              </w:rPr>
            </w:pPr>
            <w:r w:rsidRPr="00CF0D05">
              <w:rPr>
                <w:szCs w:val="28"/>
              </w:rPr>
              <w:t>Настенные доски для вывешивания иллюстративного материала.</w:t>
            </w:r>
          </w:p>
        </w:tc>
      </w:tr>
    </w:tbl>
    <w:p w:rsidR="00D17A28" w:rsidRPr="00CF0D05" w:rsidRDefault="00D17A28" w:rsidP="007268C9">
      <w:pPr>
        <w:rPr>
          <w:szCs w:val="28"/>
        </w:rPr>
      </w:pPr>
    </w:p>
    <w:sectPr w:rsidR="00D17A28" w:rsidRPr="00CF0D05" w:rsidSect="00CF0D05">
      <w:footerReference w:type="default" r:id="rId8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67" w:rsidRDefault="00D65367">
      <w:r>
        <w:separator/>
      </w:r>
    </w:p>
  </w:endnote>
  <w:endnote w:type="continuationSeparator" w:id="0">
    <w:p w:rsidR="00D65367" w:rsidRDefault="00D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28" w:rsidRDefault="00D17A28" w:rsidP="0060330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0D05">
      <w:rPr>
        <w:rStyle w:val="a7"/>
        <w:noProof/>
      </w:rPr>
      <w:t>14</w:t>
    </w:r>
    <w:r>
      <w:rPr>
        <w:rStyle w:val="a7"/>
      </w:rPr>
      <w:fldChar w:fldCharType="end"/>
    </w:r>
  </w:p>
  <w:p w:rsidR="00D17A28" w:rsidRDefault="00D17A28" w:rsidP="009822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67" w:rsidRDefault="00D65367">
      <w:r>
        <w:separator/>
      </w:r>
    </w:p>
  </w:footnote>
  <w:footnote w:type="continuationSeparator" w:id="0">
    <w:p w:rsidR="00D65367" w:rsidRDefault="00D6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1B4"/>
    <w:multiLevelType w:val="hybridMultilevel"/>
    <w:tmpl w:val="C35056CC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1965C5E"/>
    <w:multiLevelType w:val="hybridMultilevel"/>
    <w:tmpl w:val="78A280F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D741E"/>
    <w:multiLevelType w:val="hybridMultilevel"/>
    <w:tmpl w:val="D63EB4D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796"/>
    <w:rsid w:val="00004488"/>
    <w:rsid w:val="001B53C8"/>
    <w:rsid w:val="001D0DFB"/>
    <w:rsid w:val="001E30FB"/>
    <w:rsid w:val="00412C8C"/>
    <w:rsid w:val="00452F27"/>
    <w:rsid w:val="0060330D"/>
    <w:rsid w:val="00606BF3"/>
    <w:rsid w:val="007268C9"/>
    <w:rsid w:val="007311A6"/>
    <w:rsid w:val="00792F5B"/>
    <w:rsid w:val="0079780A"/>
    <w:rsid w:val="00840B2E"/>
    <w:rsid w:val="008A4C54"/>
    <w:rsid w:val="00982292"/>
    <w:rsid w:val="00983B8B"/>
    <w:rsid w:val="009B5E07"/>
    <w:rsid w:val="00A01A87"/>
    <w:rsid w:val="00B91796"/>
    <w:rsid w:val="00C83E3E"/>
    <w:rsid w:val="00CF0D05"/>
    <w:rsid w:val="00D17A28"/>
    <w:rsid w:val="00D65367"/>
    <w:rsid w:val="00E04712"/>
    <w:rsid w:val="00EA5959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4C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A4C5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98229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rsid w:val="00982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777F58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982292"/>
  </w:style>
  <w:style w:type="paragraph" w:styleId="a8">
    <w:name w:val="No Spacing"/>
    <w:uiPriority w:val="1"/>
    <w:qFormat/>
    <w:rsid w:val="00606BF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7976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Администратор</cp:lastModifiedBy>
  <cp:revision>12</cp:revision>
  <dcterms:created xsi:type="dcterms:W3CDTF">2014-11-12T18:58:00Z</dcterms:created>
  <dcterms:modified xsi:type="dcterms:W3CDTF">2018-05-16T06:57:00Z</dcterms:modified>
</cp:coreProperties>
</file>