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751" w:rsidRPr="00B3606F" w:rsidRDefault="00046751" w:rsidP="00046751">
      <w:pPr>
        <w:jc w:val="center"/>
        <w:rPr>
          <w:sz w:val="24"/>
        </w:rPr>
      </w:pPr>
      <w:r w:rsidRPr="00B3606F">
        <w:rPr>
          <w:b/>
          <w:bCs/>
          <w:sz w:val="24"/>
        </w:rPr>
        <w:t>Пояснительная записка</w:t>
      </w:r>
    </w:p>
    <w:p w:rsidR="00046751" w:rsidRPr="00B3606F" w:rsidRDefault="00046751" w:rsidP="00046751">
      <w:pPr>
        <w:rPr>
          <w:sz w:val="24"/>
        </w:rPr>
      </w:pPr>
      <w:r w:rsidRPr="00B3606F">
        <w:rPr>
          <w:sz w:val="24"/>
        </w:rPr>
        <w:t xml:space="preserve">Рабочая программа по литературному чтению составлена в соответствии с основными положениями Федерального государственного образовательного  стандарта начального общего образования, требованиями Примерной основной образовательной программы ОУ, авторской программы Л. Ф. Климановой, М. В. </w:t>
      </w:r>
      <w:proofErr w:type="spellStart"/>
      <w:r w:rsidRPr="00B3606F">
        <w:rPr>
          <w:sz w:val="24"/>
        </w:rPr>
        <w:t>Бойкиной</w:t>
      </w:r>
      <w:proofErr w:type="spellEnd"/>
      <w:r w:rsidRPr="00B3606F">
        <w:rPr>
          <w:sz w:val="24"/>
        </w:rPr>
        <w:t>.</w:t>
      </w:r>
    </w:p>
    <w:p w:rsidR="00046751" w:rsidRPr="00B3606F" w:rsidRDefault="00046751" w:rsidP="00046751">
      <w:pPr>
        <w:rPr>
          <w:sz w:val="24"/>
        </w:rPr>
      </w:pPr>
      <w:r w:rsidRPr="00B3606F">
        <w:rPr>
          <w:sz w:val="24"/>
        </w:rPr>
        <w:t>Литературное чтение — один из основных предметов в об</w:t>
      </w:r>
      <w:r w:rsidRPr="00B3606F">
        <w:rPr>
          <w:sz w:val="24"/>
        </w:rPr>
        <w:softHyphen/>
        <w:t xml:space="preserve">учении младших школьников. Он формирует </w:t>
      </w:r>
      <w:proofErr w:type="spellStart"/>
      <w:r w:rsidRPr="00B3606F">
        <w:rPr>
          <w:sz w:val="24"/>
        </w:rPr>
        <w:t>общеучебный</w:t>
      </w:r>
      <w:proofErr w:type="spellEnd"/>
      <w:r w:rsidRPr="00B3606F">
        <w:rPr>
          <w:sz w:val="24"/>
        </w:rPr>
        <w:t xml:space="preserve"> на</w:t>
      </w:r>
      <w:r w:rsidRPr="00B3606F">
        <w:rPr>
          <w:sz w:val="24"/>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046751" w:rsidRPr="00B3606F" w:rsidRDefault="00046751" w:rsidP="00046751">
      <w:pPr>
        <w:rPr>
          <w:sz w:val="24"/>
        </w:rPr>
      </w:pPr>
      <w:r w:rsidRPr="00B3606F">
        <w:rPr>
          <w:sz w:val="24"/>
        </w:rPr>
        <w:t>Успешность изучения курса литературного чтения обеспечи</w:t>
      </w:r>
      <w:r w:rsidRPr="00B3606F">
        <w:rPr>
          <w:sz w:val="24"/>
        </w:rPr>
        <w:softHyphen/>
        <w:t>вает результативность по другим предметам начальной школы.</w:t>
      </w:r>
    </w:p>
    <w:p w:rsidR="00046751" w:rsidRPr="00B3606F" w:rsidRDefault="00046751" w:rsidP="00046751">
      <w:pPr>
        <w:rPr>
          <w:sz w:val="24"/>
        </w:rPr>
      </w:pPr>
      <w:r w:rsidRPr="00B3606F">
        <w:rPr>
          <w:sz w:val="24"/>
        </w:rPr>
        <w:t>Курс литературного чтения направлен на достижение следу</w:t>
      </w:r>
      <w:r w:rsidRPr="00B3606F">
        <w:rPr>
          <w:sz w:val="24"/>
        </w:rPr>
        <w:softHyphen/>
        <w:t xml:space="preserve">ющих </w:t>
      </w:r>
      <w:r w:rsidRPr="00B3606F">
        <w:rPr>
          <w:b/>
          <w:bCs/>
          <w:sz w:val="24"/>
        </w:rPr>
        <w:t>целей:</w:t>
      </w:r>
    </w:p>
    <w:p w:rsidR="00046751" w:rsidRPr="00B3606F" w:rsidRDefault="00046751" w:rsidP="00046751">
      <w:pPr>
        <w:rPr>
          <w:sz w:val="24"/>
        </w:rPr>
      </w:pPr>
      <w:r w:rsidRPr="00B3606F">
        <w:rPr>
          <w:sz w:val="24"/>
        </w:rPr>
        <w:t>— овладение осознанным, правильным, беглым и вырази</w:t>
      </w:r>
      <w:r w:rsidRPr="00B3606F">
        <w:rPr>
          <w:sz w:val="24"/>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B3606F">
        <w:rPr>
          <w:sz w:val="24"/>
        </w:rPr>
        <w:softHyphen/>
        <w:t>дами текстов; развитие интереса к чтению и книге; формиро</w:t>
      </w:r>
      <w:r w:rsidRPr="00B3606F">
        <w:rPr>
          <w:sz w:val="24"/>
        </w:rPr>
        <w:softHyphen/>
        <w:t>вание читательского кругозора и приобретение опыта в выборе книг и самостоятельной читательской деятельности;</w:t>
      </w:r>
    </w:p>
    <w:p w:rsidR="00046751" w:rsidRPr="00B3606F" w:rsidRDefault="00046751" w:rsidP="00046751">
      <w:pPr>
        <w:rPr>
          <w:sz w:val="24"/>
        </w:rPr>
      </w:pPr>
      <w:r w:rsidRPr="00B3606F">
        <w:rPr>
          <w:sz w:val="24"/>
        </w:rPr>
        <w:t>— развитие художественно-творческих и познавательных способностей, эмоциональной отзывчивости при чтении художе</w:t>
      </w:r>
      <w:r w:rsidRPr="00B3606F">
        <w:rPr>
          <w:sz w:val="24"/>
        </w:rPr>
        <w:softHyphen/>
        <w:t>ственных произведений; формирование эстетического отноше</w:t>
      </w:r>
      <w:r w:rsidRPr="00B3606F">
        <w:rPr>
          <w:sz w:val="24"/>
        </w:rPr>
        <w:softHyphen/>
        <w:t>ния к слову и умения понимать художественное произведение;</w:t>
      </w:r>
    </w:p>
    <w:p w:rsidR="00046751" w:rsidRPr="00B3606F" w:rsidRDefault="00046751" w:rsidP="00046751">
      <w:pPr>
        <w:rPr>
          <w:sz w:val="24"/>
        </w:rPr>
      </w:pPr>
      <w:r w:rsidRPr="00B3606F">
        <w:rPr>
          <w:sz w:val="24"/>
        </w:rPr>
        <w:t>— обогащение нравственного опыта младших школьников средствами художественной литературы; формирование нрав</w:t>
      </w:r>
      <w:r w:rsidRPr="00B3606F">
        <w:rPr>
          <w:sz w:val="24"/>
        </w:rPr>
        <w:softHyphen/>
        <w:t>ственных представлений о добре, дружбе, правде и ответствен</w:t>
      </w:r>
      <w:r w:rsidRPr="00B3606F">
        <w:rPr>
          <w:sz w:val="24"/>
        </w:rPr>
        <w:softHyphen/>
        <w:t>ности; воспитание интереса и уважения к отечественной куль</w:t>
      </w:r>
      <w:r w:rsidRPr="00B3606F">
        <w:rPr>
          <w:sz w:val="24"/>
        </w:rPr>
        <w:softHyphen/>
        <w:t>туре и культуре народов многонациональной России и других стран.</w:t>
      </w:r>
    </w:p>
    <w:p w:rsidR="00046751" w:rsidRPr="00B3606F" w:rsidRDefault="00046751" w:rsidP="00046751">
      <w:pPr>
        <w:rPr>
          <w:sz w:val="24"/>
          <w:lang w:val="en-US"/>
        </w:rPr>
      </w:pPr>
      <w:r w:rsidRPr="00B3606F">
        <w:rPr>
          <w:b/>
          <w:sz w:val="24"/>
        </w:rPr>
        <w:t xml:space="preserve">                                                   Общая характеристика учебного предмета, курса</w:t>
      </w:r>
    </w:p>
    <w:p w:rsidR="00046751" w:rsidRPr="00B3606F" w:rsidRDefault="00046751" w:rsidP="00046751">
      <w:pPr>
        <w:rPr>
          <w:iCs/>
          <w:sz w:val="24"/>
        </w:rPr>
      </w:pPr>
      <w:r w:rsidRPr="00B3606F">
        <w:rPr>
          <w:iCs/>
          <w:sz w:val="24"/>
        </w:rPr>
        <w:t xml:space="preserve"> «Литературное чтение» как систематический курс начинается с 1 класса сразу после обучения грамоте.</w:t>
      </w:r>
    </w:p>
    <w:p w:rsidR="00046751" w:rsidRPr="00B3606F" w:rsidRDefault="00046751" w:rsidP="00046751">
      <w:pPr>
        <w:rPr>
          <w:iCs/>
          <w:sz w:val="24"/>
        </w:rPr>
      </w:pPr>
      <w:r w:rsidRPr="00B3606F">
        <w:rPr>
          <w:iCs/>
          <w:sz w:val="24"/>
        </w:rPr>
        <w:t xml:space="preserve">     Раздел </w:t>
      </w:r>
      <w:r w:rsidRPr="00B3606F">
        <w:rPr>
          <w:b/>
          <w:iCs/>
          <w:sz w:val="24"/>
        </w:rPr>
        <w:t xml:space="preserve">«Круг детского чтения» </w:t>
      </w:r>
      <w:r w:rsidRPr="00B3606F">
        <w:rPr>
          <w:iCs/>
          <w:sz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046751" w:rsidRPr="00B3606F" w:rsidRDefault="00046751" w:rsidP="00046751">
      <w:pPr>
        <w:rPr>
          <w:iCs/>
          <w:sz w:val="24"/>
        </w:rPr>
      </w:pPr>
      <w:r w:rsidRPr="00B3606F">
        <w:rPr>
          <w:iCs/>
          <w:sz w:val="24"/>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046751" w:rsidRPr="00B3606F" w:rsidRDefault="00046751" w:rsidP="00046751">
      <w:pPr>
        <w:rPr>
          <w:iCs/>
          <w:sz w:val="24"/>
        </w:rPr>
      </w:pPr>
      <w:r w:rsidRPr="00B3606F">
        <w:rPr>
          <w:iCs/>
          <w:sz w:val="24"/>
        </w:rPr>
        <w:t>Программа предусматривает знакомство с книгой как источником различного вида информации и формирование библиографических умений.</w:t>
      </w:r>
    </w:p>
    <w:p w:rsidR="00046751" w:rsidRPr="00B3606F" w:rsidRDefault="00046751" w:rsidP="00046751">
      <w:pPr>
        <w:rPr>
          <w:iCs/>
          <w:sz w:val="24"/>
        </w:rPr>
      </w:pPr>
      <w:r w:rsidRPr="00B3606F">
        <w:rPr>
          <w:iCs/>
          <w:sz w:val="24"/>
        </w:rPr>
        <w:t xml:space="preserve">    Раздел </w:t>
      </w:r>
      <w:r w:rsidRPr="00B3606F">
        <w:rPr>
          <w:b/>
          <w:iCs/>
          <w:sz w:val="24"/>
        </w:rPr>
        <w:t xml:space="preserve">«Виды речевой и читательской деятельности» </w:t>
      </w:r>
      <w:r w:rsidRPr="00B3606F">
        <w:rPr>
          <w:iCs/>
          <w:sz w:val="24"/>
        </w:rPr>
        <w:t xml:space="preserve">включает все виды речевой и читательской деятельности (умение читать, слушать, говорить и писать) и работу с разными видами текстов. Раздел </w:t>
      </w:r>
      <w:r w:rsidRPr="00B3606F">
        <w:rPr>
          <w:iCs/>
          <w:sz w:val="24"/>
        </w:rPr>
        <w:lastRenderedPageBreak/>
        <w:t>направлен на формирование речевой культуры учащихся, на совершенствование коммуникативных навыков, главным из которых является навык чтения.</w:t>
      </w:r>
    </w:p>
    <w:p w:rsidR="00046751" w:rsidRPr="00B3606F" w:rsidRDefault="00046751" w:rsidP="00046751">
      <w:pPr>
        <w:rPr>
          <w:iCs/>
          <w:sz w:val="24"/>
        </w:rPr>
      </w:pPr>
      <w:r w:rsidRPr="00B3606F">
        <w:rPr>
          <w:i/>
          <w:iCs/>
          <w:sz w:val="24"/>
        </w:rPr>
        <w:t>Навык чтения</w:t>
      </w:r>
      <w:r w:rsidRPr="00B3606F">
        <w:rPr>
          <w:iCs/>
          <w:sz w:val="24"/>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046751" w:rsidRPr="00B3606F" w:rsidRDefault="00046751" w:rsidP="00046751">
      <w:pPr>
        <w:rPr>
          <w:iCs/>
          <w:sz w:val="24"/>
        </w:rPr>
      </w:pPr>
      <w:r w:rsidRPr="00B3606F">
        <w:rPr>
          <w:iCs/>
          <w:sz w:val="24"/>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046751" w:rsidRPr="00B3606F" w:rsidRDefault="00046751" w:rsidP="00046751">
      <w:pPr>
        <w:rPr>
          <w:iCs/>
          <w:sz w:val="24"/>
        </w:rPr>
      </w:pPr>
      <w:r w:rsidRPr="00B3606F">
        <w:rPr>
          <w:iCs/>
          <w:sz w:val="24"/>
        </w:rPr>
        <w:t xml:space="preserve">Совершенствование устной речи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B3606F">
        <w:rPr>
          <w:iCs/>
          <w:sz w:val="24"/>
        </w:rPr>
        <w:t>внеучебного</w:t>
      </w:r>
      <w:proofErr w:type="spellEnd"/>
      <w:r w:rsidRPr="00B3606F">
        <w:rPr>
          <w:iCs/>
          <w:sz w:val="24"/>
        </w:rPr>
        <w:t xml:space="preserve"> общения.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046751" w:rsidRPr="00B3606F" w:rsidRDefault="00046751" w:rsidP="00046751">
      <w:pPr>
        <w:rPr>
          <w:i/>
          <w:iCs/>
          <w:sz w:val="24"/>
        </w:rPr>
      </w:pPr>
      <w:r w:rsidRPr="00B3606F">
        <w:rPr>
          <w:iCs/>
          <w:sz w:val="24"/>
        </w:rPr>
        <w:t xml:space="preserve">Особое место в программе отводится </w:t>
      </w:r>
      <w:r w:rsidRPr="00B3606F">
        <w:rPr>
          <w:i/>
          <w:iCs/>
          <w:sz w:val="24"/>
        </w:rPr>
        <w:t xml:space="preserve">работе с текстом художественного произведения. </w:t>
      </w:r>
      <w:r w:rsidRPr="00B3606F">
        <w:rPr>
          <w:iCs/>
          <w:sz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B3606F">
        <w:rPr>
          <w:iCs/>
          <w:sz w:val="24"/>
        </w:rPr>
        <w:t>озаглавливание</w:t>
      </w:r>
      <w:proofErr w:type="spellEnd"/>
      <w:r w:rsidRPr="00B3606F">
        <w:rPr>
          <w:iCs/>
          <w:sz w:val="24"/>
        </w:rPr>
        <w:t xml:space="preserve">, составление плана, различение главной и дополнительной информации текста. </w:t>
      </w:r>
    </w:p>
    <w:p w:rsidR="00046751" w:rsidRPr="00B3606F" w:rsidRDefault="00046751" w:rsidP="00046751">
      <w:pPr>
        <w:rPr>
          <w:iCs/>
          <w:sz w:val="24"/>
        </w:rPr>
      </w:pPr>
      <w:r w:rsidRPr="00B3606F">
        <w:rPr>
          <w:iCs/>
          <w:sz w:val="24"/>
        </w:rPr>
        <w:t xml:space="preserve">Программой предусмотрена </w:t>
      </w:r>
      <w:r w:rsidRPr="00B3606F">
        <w:rPr>
          <w:i/>
          <w:iCs/>
          <w:sz w:val="24"/>
        </w:rPr>
        <w:t>литературоведческая пропедевтика</w:t>
      </w:r>
      <w:r w:rsidRPr="00B3606F">
        <w:rPr>
          <w:iCs/>
          <w:sz w:val="24"/>
        </w:rPr>
        <w:t xml:space="preserve">. </w:t>
      </w:r>
      <w:proofErr w:type="gramStart"/>
      <w:r w:rsidRPr="00B3606F">
        <w:rPr>
          <w:iCs/>
          <w:sz w:val="24"/>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B3606F">
        <w:rPr>
          <w:iCs/>
          <w:sz w:val="24"/>
        </w:rPr>
        <w:t xml:space="preserve"> Дети учатся использовать  изобразительные и выразительные средства словесного искусства. </w:t>
      </w:r>
    </w:p>
    <w:p w:rsidR="00046751" w:rsidRPr="00B3606F" w:rsidRDefault="00046751" w:rsidP="00046751">
      <w:pPr>
        <w:rPr>
          <w:iCs/>
          <w:sz w:val="24"/>
        </w:rPr>
      </w:pPr>
      <w:r w:rsidRPr="00B3606F">
        <w:rPr>
          <w:iCs/>
          <w:sz w:val="24"/>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046751" w:rsidRPr="00B3606F" w:rsidRDefault="00046751" w:rsidP="00046751">
      <w:pPr>
        <w:rPr>
          <w:iCs/>
          <w:sz w:val="24"/>
        </w:rPr>
      </w:pPr>
      <w:r w:rsidRPr="00B3606F">
        <w:rPr>
          <w:iCs/>
          <w:sz w:val="24"/>
        </w:rPr>
        <w:t>Дети осваивают разные виды пересказов художественного текста: подробный, выборочный и краткий.</w:t>
      </w:r>
    </w:p>
    <w:p w:rsidR="00046751" w:rsidRPr="00B3606F" w:rsidRDefault="00046751" w:rsidP="00046751">
      <w:pPr>
        <w:rPr>
          <w:iCs/>
          <w:sz w:val="24"/>
        </w:rPr>
      </w:pPr>
      <w:r w:rsidRPr="00B3606F">
        <w:rPr>
          <w:iCs/>
          <w:sz w:val="24"/>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046751" w:rsidRPr="00B3606F" w:rsidRDefault="00046751" w:rsidP="00046751">
      <w:pPr>
        <w:rPr>
          <w:iCs/>
          <w:sz w:val="24"/>
        </w:rPr>
      </w:pPr>
      <w:r w:rsidRPr="00B3606F">
        <w:rPr>
          <w:iCs/>
          <w:sz w:val="24"/>
        </w:rPr>
        <w:lastRenderedPageBreak/>
        <w:t xml:space="preserve">    Раздел </w:t>
      </w:r>
      <w:r w:rsidRPr="00B3606F">
        <w:rPr>
          <w:b/>
          <w:bCs/>
          <w:iCs/>
          <w:sz w:val="24"/>
        </w:rPr>
        <w:t xml:space="preserve">«Опыт творческой деятельности» </w:t>
      </w:r>
      <w:r w:rsidRPr="00B3606F">
        <w:rPr>
          <w:iCs/>
          <w:sz w:val="24"/>
        </w:rPr>
        <w:t>раскрывает при</w:t>
      </w:r>
      <w:r w:rsidRPr="00B3606F">
        <w:rPr>
          <w:iCs/>
          <w:sz w:val="24"/>
        </w:rPr>
        <w:softHyphen/>
        <w:t>ёмы и способы деятельности, которые помогут учащимся адек</w:t>
      </w:r>
      <w:r w:rsidRPr="00B3606F">
        <w:rPr>
          <w:iCs/>
          <w:sz w:val="24"/>
        </w:rPr>
        <w:softHyphen/>
        <w:t>ватно воспринимать художественное произведение и проявлять собственные творческие способности. При работе с художе</w:t>
      </w:r>
      <w:r w:rsidRPr="00B3606F">
        <w:rPr>
          <w:iCs/>
          <w:sz w:val="24"/>
        </w:rPr>
        <w:softHyphen/>
        <w:t>ственным текстом (со словом) используется жизненный, кон</w:t>
      </w:r>
      <w:r w:rsidRPr="00B3606F">
        <w:rPr>
          <w:iCs/>
          <w:sz w:val="24"/>
        </w:rPr>
        <w:softHyphen/>
        <w:t>кретно-чувственный опыт ребёнка и активизируются образные представления, возникающие у него в процессе чтения, разви</w:t>
      </w:r>
      <w:r w:rsidRPr="00B3606F">
        <w:rPr>
          <w:iCs/>
          <w:sz w:val="24"/>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B3606F">
        <w:rPr>
          <w:iCs/>
          <w:sz w:val="24"/>
        </w:rPr>
        <w:softHyphen/>
        <w:t>ственно-эстетического отношения к действительности. Учащие</w:t>
      </w:r>
      <w:r w:rsidRPr="00B3606F">
        <w:rPr>
          <w:iCs/>
          <w:sz w:val="24"/>
        </w:rPr>
        <w:softHyphen/>
        <w:t xml:space="preserve">ся выбирают произведения (отрывки из них) для чтения по ролям, словесного рисования, </w:t>
      </w:r>
      <w:proofErr w:type="spellStart"/>
      <w:r w:rsidRPr="00B3606F">
        <w:rPr>
          <w:iCs/>
          <w:sz w:val="24"/>
        </w:rPr>
        <w:t>инсценирования</w:t>
      </w:r>
      <w:proofErr w:type="spellEnd"/>
      <w:r w:rsidRPr="00B3606F">
        <w:rPr>
          <w:iCs/>
          <w:sz w:val="24"/>
        </w:rPr>
        <w:t xml:space="preserve"> и декламации. </w:t>
      </w:r>
      <w:bookmarkStart w:id="0" w:name="_GoBack"/>
      <w:bookmarkEnd w:id="0"/>
    </w:p>
    <w:p w:rsidR="00046751" w:rsidRPr="00B3606F" w:rsidRDefault="00046751" w:rsidP="00046751">
      <w:pPr>
        <w:rPr>
          <w:b/>
          <w:sz w:val="24"/>
        </w:rPr>
      </w:pPr>
      <w:r w:rsidRPr="00B3606F">
        <w:rPr>
          <w:b/>
          <w:sz w:val="24"/>
        </w:rPr>
        <w:t xml:space="preserve">                                       Место курса «Литературное чтение» в учебном плане</w:t>
      </w:r>
    </w:p>
    <w:p w:rsidR="00046751" w:rsidRPr="00B3606F" w:rsidRDefault="00046751" w:rsidP="00046751">
      <w:pPr>
        <w:rPr>
          <w:sz w:val="24"/>
        </w:rPr>
      </w:pPr>
      <w:r w:rsidRPr="00B3606F">
        <w:rPr>
          <w:sz w:val="24"/>
        </w:rPr>
        <w:t>Курс «Литературное чтение» рассчитан на 448 ч. В 1 классе на изучение литературного чтения отводится 40 ч (4 ч в неде</w:t>
      </w:r>
      <w:r w:rsidRPr="00B3606F">
        <w:rPr>
          <w:sz w:val="24"/>
        </w:rPr>
        <w:softHyphen/>
        <w:t>лю, 10 учебных недель).</w:t>
      </w:r>
    </w:p>
    <w:p w:rsidR="00BE13C6" w:rsidRPr="00B3606F" w:rsidRDefault="00BE13C6">
      <w:pPr>
        <w:rPr>
          <w:sz w:val="24"/>
        </w:rPr>
      </w:pPr>
    </w:p>
    <w:sectPr w:rsidR="00BE13C6" w:rsidRPr="00B3606F" w:rsidSect="00B3606F">
      <w:pgSz w:w="11906" w:h="16838"/>
      <w:pgMar w:top="284" w:right="424"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9D7"/>
    <w:rsid w:val="00046751"/>
    <w:rsid w:val="00B3606F"/>
    <w:rsid w:val="00BD49D7"/>
    <w:rsid w:val="00BE1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8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1101</Words>
  <Characters>6282</Characters>
  <Application>Microsoft Office Word</Application>
  <DocSecurity>0</DocSecurity>
  <Lines>52</Lines>
  <Paragraphs>14</Paragraphs>
  <ScaleCrop>false</ScaleCrop>
  <Company/>
  <LinksUpToDate>false</LinksUpToDate>
  <CharactersWithSpaces>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Соломат</dc:creator>
  <cp:keywords/>
  <dc:description/>
  <cp:lastModifiedBy>Администратор</cp:lastModifiedBy>
  <cp:revision>3</cp:revision>
  <dcterms:created xsi:type="dcterms:W3CDTF">2018-02-04T11:46:00Z</dcterms:created>
  <dcterms:modified xsi:type="dcterms:W3CDTF">2018-05-16T06:58:00Z</dcterms:modified>
</cp:coreProperties>
</file>