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969" w:rsidRPr="00284029" w:rsidRDefault="00765772" w:rsidP="00284029">
      <w:pPr>
        <w:jc w:val="center"/>
        <w:rPr>
          <w:b/>
          <w:szCs w:val="28"/>
        </w:rPr>
      </w:pPr>
      <w:r w:rsidRPr="00284029">
        <w:rPr>
          <w:b/>
          <w:szCs w:val="28"/>
        </w:rPr>
        <w:t>1.</w:t>
      </w:r>
      <w:r w:rsidR="00202969" w:rsidRPr="00284029">
        <w:rPr>
          <w:b/>
          <w:szCs w:val="28"/>
        </w:rPr>
        <w:t>Пояснительная записка</w:t>
      </w:r>
    </w:p>
    <w:p w:rsidR="00765772" w:rsidRPr="00284029" w:rsidRDefault="00765772" w:rsidP="0048190E">
      <w:pPr>
        <w:jc w:val="both"/>
        <w:rPr>
          <w:b/>
          <w:szCs w:val="28"/>
        </w:rPr>
      </w:pPr>
    </w:p>
    <w:p w:rsidR="0048190E" w:rsidRPr="00284029" w:rsidRDefault="003B1036" w:rsidP="003B1036">
      <w:pPr>
        <w:jc w:val="both"/>
        <w:rPr>
          <w:b/>
          <w:i/>
          <w:szCs w:val="28"/>
        </w:rPr>
      </w:pPr>
      <w:r w:rsidRPr="00284029">
        <w:rPr>
          <w:b/>
          <w:i/>
          <w:szCs w:val="28"/>
        </w:rPr>
        <w:t xml:space="preserve">      Рабочая программа по математике для 4  класса разработана на основе  Федерального государственного образовательного стандарта начального общего образования,  Концепции  духовно-нравственного развития и воспитания личности гражданина России, планируемых результатов начального общего образования,  примерной программы по математике.   Рабочая программа  разработана  на основе  авторской  программы по предмету  «Математика»  М.И. Моро, М.И. Бантовой,  Г.В. Бельтюковой. - М.: Просвещение,  2011;  УМК «Школа России»  в соответствии  с Федеральным государственным стандартом начального общего образования второго поколения  и учебным  планом.   </w:t>
      </w:r>
    </w:p>
    <w:p w:rsidR="00765772" w:rsidRPr="00284029" w:rsidRDefault="003B1036" w:rsidP="0048190E">
      <w:pPr>
        <w:jc w:val="both"/>
        <w:rPr>
          <w:szCs w:val="28"/>
        </w:rPr>
      </w:pPr>
      <w:r w:rsidRPr="00284029">
        <w:rPr>
          <w:szCs w:val="28"/>
        </w:rPr>
        <w:t xml:space="preserve">      </w:t>
      </w:r>
      <w:r w:rsidR="00765772" w:rsidRPr="00284029">
        <w:rPr>
          <w:szCs w:val="28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765772" w:rsidRPr="00284029" w:rsidRDefault="00765772" w:rsidP="0048190E">
      <w:pPr>
        <w:jc w:val="both"/>
        <w:rPr>
          <w:color w:val="FF0000"/>
          <w:szCs w:val="28"/>
        </w:rPr>
      </w:pPr>
      <w:r w:rsidRPr="00284029">
        <w:rPr>
          <w:szCs w:val="28"/>
        </w:rPr>
        <w:t xml:space="preserve"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</w:t>
      </w:r>
      <w:r w:rsidRPr="00284029">
        <w:rPr>
          <w:color w:val="000000"/>
          <w:szCs w:val="28"/>
        </w:rPr>
        <w:t xml:space="preserve">Универсальные математические способы познания </w:t>
      </w:r>
      <w:r w:rsidRPr="00284029">
        <w:rPr>
          <w:szCs w:val="28"/>
        </w:rPr>
        <w:t xml:space="preserve">способствуют целостному восприятию мира, позволяют выстраивать модели его отдельных процессов и явлений, а также </w:t>
      </w:r>
      <w:r w:rsidRPr="00284029">
        <w:rPr>
          <w:color w:val="000000"/>
          <w:szCs w:val="28"/>
        </w:rPr>
        <w:t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765772" w:rsidRPr="00284029" w:rsidRDefault="00765772" w:rsidP="0048190E">
      <w:pPr>
        <w:jc w:val="both"/>
        <w:rPr>
          <w:szCs w:val="28"/>
        </w:rPr>
      </w:pPr>
      <w:r w:rsidRPr="00284029">
        <w:rPr>
          <w:szCs w:val="28"/>
        </w:rPr>
        <w:t xml:space="preserve">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765772" w:rsidRPr="00284029" w:rsidRDefault="00765772" w:rsidP="0048190E">
      <w:pPr>
        <w:jc w:val="both"/>
        <w:rPr>
          <w:szCs w:val="28"/>
        </w:rPr>
      </w:pPr>
      <w:r w:rsidRPr="00284029">
        <w:rPr>
          <w:szCs w:val="28"/>
        </w:rPr>
        <w:t>Основными</w:t>
      </w:r>
      <w:r w:rsidRPr="00284029">
        <w:rPr>
          <w:b/>
          <w:szCs w:val="28"/>
        </w:rPr>
        <w:t xml:space="preserve"> целями</w:t>
      </w:r>
      <w:r w:rsidRPr="00284029">
        <w:rPr>
          <w:szCs w:val="28"/>
        </w:rPr>
        <w:t xml:space="preserve"> начального обучения математике являются:</w:t>
      </w:r>
    </w:p>
    <w:p w:rsidR="00765772" w:rsidRPr="00284029" w:rsidRDefault="00765772" w:rsidP="0048190E">
      <w:pPr>
        <w:numPr>
          <w:ilvl w:val="0"/>
          <w:numId w:val="8"/>
        </w:numPr>
        <w:spacing w:after="200"/>
        <w:ind w:firstLine="540"/>
        <w:jc w:val="both"/>
        <w:rPr>
          <w:szCs w:val="28"/>
        </w:rPr>
      </w:pPr>
      <w:r w:rsidRPr="00284029">
        <w:rPr>
          <w:szCs w:val="28"/>
        </w:rPr>
        <w:t>Математическое развитие младших школьников.</w:t>
      </w:r>
    </w:p>
    <w:p w:rsidR="00765772" w:rsidRPr="00284029" w:rsidRDefault="00765772" w:rsidP="0048190E">
      <w:pPr>
        <w:numPr>
          <w:ilvl w:val="0"/>
          <w:numId w:val="8"/>
        </w:numPr>
        <w:spacing w:after="200"/>
        <w:ind w:firstLine="540"/>
        <w:jc w:val="both"/>
        <w:rPr>
          <w:szCs w:val="28"/>
        </w:rPr>
      </w:pPr>
      <w:r w:rsidRPr="00284029">
        <w:rPr>
          <w:szCs w:val="28"/>
        </w:rPr>
        <w:t xml:space="preserve">Формирование системы </w:t>
      </w:r>
      <w:r w:rsidRPr="00284029">
        <w:rPr>
          <w:color w:val="000000"/>
          <w:szCs w:val="28"/>
        </w:rPr>
        <w:t xml:space="preserve">начальных </w:t>
      </w:r>
      <w:r w:rsidRPr="00284029">
        <w:rPr>
          <w:szCs w:val="28"/>
        </w:rPr>
        <w:t>математических знаний.</w:t>
      </w:r>
    </w:p>
    <w:p w:rsidR="00202969" w:rsidRPr="00284029" w:rsidRDefault="00765772" w:rsidP="00E466B3">
      <w:pPr>
        <w:numPr>
          <w:ilvl w:val="0"/>
          <w:numId w:val="8"/>
        </w:numPr>
        <w:spacing w:after="200"/>
        <w:ind w:firstLine="540"/>
        <w:jc w:val="both"/>
        <w:rPr>
          <w:szCs w:val="28"/>
        </w:rPr>
      </w:pPr>
      <w:r w:rsidRPr="00284029">
        <w:rPr>
          <w:szCs w:val="28"/>
        </w:rPr>
        <w:t xml:space="preserve"> Воспитание интереса к математике</w:t>
      </w:r>
      <w:r w:rsidRPr="00284029">
        <w:rPr>
          <w:color w:val="000000"/>
          <w:szCs w:val="28"/>
        </w:rPr>
        <w:t xml:space="preserve">, </w:t>
      </w:r>
      <w:r w:rsidRPr="00284029">
        <w:rPr>
          <w:szCs w:val="28"/>
        </w:rPr>
        <w:t>к умственной деятельности.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 xml:space="preserve">Программа определяет ряд </w:t>
      </w:r>
      <w:r w:rsidRPr="00284029">
        <w:rPr>
          <w:b/>
          <w:szCs w:val="28"/>
        </w:rPr>
        <w:t>задач</w:t>
      </w:r>
      <w:r w:rsidRPr="00284029">
        <w:rPr>
          <w:szCs w:val="28"/>
        </w:rPr>
        <w:t>, решение которых направлено на достижение основных целей начального математического образования: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-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мира;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- развитие основ логического, знаково-символического и алгоритмического мышления;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- развитие пространственного воображения;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- развитие математической речи;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-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- формирование умения вести поиск информации и работать с ней;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- формирование первоначальных представлений о компьютерной грамотности;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- развитие познавательных способностей;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- воспитание стремления к расширению математических знаний;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- формирование критичности мышления;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- развитие умений аргументировано обосновывать и отстаивать высказанное суждение, оценивать и принимать суждения других.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другими школьными предметами, а также личностную заинтересованность в расширении математических знаний.</w:t>
      </w:r>
    </w:p>
    <w:p w:rsidR="00E466B3" w:rsidRPr="00284029" w:rsidRDefault="00E466B3" w:rsidP="0048190E">
      <w:pPr>
        <w:ind w:firstLine="567"/>
        <w:jc w:val="both"/>
        <w:rPr>
          <w:szCs w:val="28"/>
        </w:rPr>
      </w:pPr>
    </w:p>
    <w:p w:rsidR="00ED610C" w:rsidRPr="00284029" w:rsidRDefault="00ED610C" w:rsidP="00284029">
      <w:pPr>
        <w:ind w:firstLine="567"/>
        <w:jc w:val="center"/>
        <w:rPr>
          <w:b/>
          <w:szCs w:val="28"/>
        </w:rPr>
      </w:pPr>
      <w:r w:rsidRPr="00284029">
        <w:rPr>
          <w:b/>
          <w:szCs w:val="28"/>
        </w:rPr>
        <w:t>2.Общая характеристика учебного предмета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Начальный курс математики является курсом интегрированным: в нём объединён арифметический, геометрический и алгебраический материал.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 xml:space="preserve">Арифметическим ядром программы является учебный материал, который, с одной стороны, представляет основы математической науки, а с другой – содержание, отобранное и проверенное </w:t>
      </w:r>
      <w:r w:rsidRPr="00284029">
        <w:rPr>
          <w:szCs w:val="28"/>
        </w:rPr>
        <w:lastRenderedPageBreak/>
        <w:t>многолетней практикой, подтвердившей необходимость его изучения в начальной школе для успешного продолжения образования.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 xml:space="preserve">Основа арифметического содержания – представления о натуральном числе и нуле, арифметических действиях. На уроках математики у младших школьников будут сформированы представления о числе как результате счёта, о принципах образования, записи и сравнения целых неотрицательных чисел. </w:t>
      </w:r>
      <w:proofErr w:type="gramStart"/>
      <w:r w:rsidRPr="00284029">
        <w:rPr>
          <w:szCs w:val="28"/>
        </w:rPr>
        <w:t>Учащиеся научатся выполнять устно и письменно арифметические действия с целыми неотрицательными числами в пределах миллиона; узнают, как связаны между собой компоненты и результаты арифметических действий; научатся находить неизвестный компонент арифметического действия по известному компоненту и результату действия; усвоят связи между сложением и вычитанием, умножением и делением; усвоят различные приёмы проверки выполненных вычислений.</w:t>
      </w:r>
      <w:proofErr w:type="gramEnd"/>
      <w:r w:rsidRPr="00284029">
        <w:rPr>
          <w:szCs w:val="28"/>
        </w:rPr>
        <w:t xml:space="preserve"> Младшие школьники познакомятся с калькулятором и научатся пользоваться им при выполнении некоторых вычислений.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Программа предусматривает ознакомление с величинами (длина, площадь, масса, вместимость, время) и их измерением, с единицами измерения однородных величин и соотношениями между ними.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Важной особенностью программы является включение в неё элементов алгебраической пропедевтики (выражения с буквой, уравнения и их решение). Как показывает многолетняя школьная практика, такой материал в начальном курсе математики позволяет повысить уровень формируемых обобщений, способствует более глубокому осознанию взаимосвязей между компонентами и результатом арифметических действий, расширяет основу для восприятия функциональной зависимости между величинами, обеспечивает готовность выпускников начальных классов к дальнейшему освоению алгебраического содержания школьного курса математики.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 xml:space="preserve">Особое место в содержании начального математического образования занимают текстовые задачи. 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Система подбора задач, определение времени и последовательности введения задач того или иного вида обеспечивают благоприятные условия для сопоставления, сравнения, противопоставления задач, сходных в том или ином отношении, а также для рассмотрения взаимообратных задач. При таком подходе дети с самого начала приучаются проводить анализ задачи, устанавливая связь между данными и искомым, и осознанно выбирать правильное действие для её решения. Решение некоторых задач основано на моделировании описанных в них взаимосвязей между данными и искомым.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proofErr w:type="gramStart"/>
      <w:r w:rsidRPr="00284029">
        <w:rPr>
          <w:szCs w:val="28"/>
        </w:rPr>
        <w:t>Решение текстовых задач связано с формированием целого ряда умений: осознанно читать и анализировать содержание задачи; моделировать представленную в тексте ситуацию; видеть различные способы решения задачи и сознательно выбирать наиболее рациональные; составлять план решения, обосновывая выбор каждого арифметического действия; записывать решение; производить необходимые вычисления; устно давать полный ответ на вопрос задачи и проверять правильность её решения;</w:t>
      </w:r>
      <w:proofErr w:type="gramEnd"/>
      <w:r w:rsidRPr="00284029">
        <w:rPr>
          <w:szCs w:val="28"/>
        </w:rPr>
        <w:t xml:space="preserve"> самостоятельно составлять задачи.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 xml:space="preserve">Работа с текстовыми задачами оказывает большое влияние на развитие у детей воображения, логического мышления, речи. Решение задач укрепляет связь обучения с жизнью, углубляет понимание практического значения математических знаний, пробуждает у учащихся интерес к математике и усиливает мотивацию к её изучению. </w:t>
      </w:r>
      <w:proofErr w:type="gramStart"/>
      <w:r w:rsidRPr="00284029">
        <w:rPr>
          <w:szCs w:val="28"/>
        </w:rPr>
        <w:t>Сюжетное содержание текстовых задач, связанное с жизнью семьи, класса, школы, событиями в стране, городе или селе, знакомит детей с разными сторонами окружающей действительности; способствует их духовно-нравственному развитию и воспитанию: формирует чувство гордости за свою Родину, уважительное отношение к семейным ценностям, бережное отношении к окружающему миру, природе; развивает интерес к занятиям в различных кружках и спортивных секциях;</w:t>
      </w:r>
      <w:proofErr w:type="gramEnd"/>
      <w:r w:rsidRPr="00284029">
        <w:rPr>
          <w:szCs w:val="28"/>
        </w:rPr>
        <w:t xml:space="preserve"> формирует установку на здоровый образ жизни.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При решении текстовых задач используется и совершенствуется знание основных математических понятий, отношений, взаимосвязей и закономерностей. Работа с текстовыми задачами способствует осознанию смысла арифметических действий и математических отношений, пониманию взаимосвязи между компонентами и результатами действий, осознанному использованию действий.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Программа включает рассмотрение пространственных отношений между объектами, ознакомление с различными геометрическими фигурами и геометрическими величинами. Учащиеся научатся распознавать и изображать точку, прямую и кривую линии, отрезок, луч, угол, ломаную, многоугольник, различать окружность и круг. Они овладевают навыками работы с измерительными и чертёжными инструментами. В содержание включено знакомство с простейшими геометрическими телами: шаром, кубом, пирамидой. 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 xml:space="preserve">Программой предусмотрено целенаправленное формирование совокупности умений работать с информацией. Эти умения формируются как на уроках, так и во внеурочной деятельности – на факультативных и кружковых занятиях. Освоение содержания курса связано не только с поиском, </w:t>
      </w:r>
      <w:r w:rsidRPr="00284029">
        <w:rPr>
          <w:szCs w:val="28"/>
        </w:rPr>
        <w:lastRenderedPageBreak/>
        <w:t>обработкой, представлением новой информации, но и с созданием информационных объектов: стенгазет, книг, справочников. Новые информационные объекты создаются  в основном в рамках проектной деятельности. Проектная деятельность позволяет закрепить, расширить и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 взрослыми и сверстниками, умений сотрудничать друг с другом, совместно планировать свои действия и реализовывать планы, вести поиск и систематизировать нужную информацию.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Предметное содержание программы направлено на последовательное формирование и отработку УУД, развитие логического и алгоритмического мышления, пространственного воображения и математической речи.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Большое внимание в программе уделяется формированию умений сравнивать математические объекты, выделять их существенные признаки и свойства, проводить на этой основе классификацию, анализировать различные задачи, моделировать процессы и ситуации, отражающие смысл арифметических действий, а также отношения и взаимосвязи между величинами, формулировать выводы, делать обобщения, переносить освоенные способы действий в изменённые условия.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Знание и понимание математических отношений и взаимозависимостей между различными объектами, их обобщение и распространение на расширенную область приложений выступают как средство познания закономерностей, происходящих в природе и в обществе. Это стимулирует развитие познавательного интереса школьников, стремление к постоянному расширению знаний, совершенствованию освоенных способов действий.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Изучение математики способствует развитию алгоритмического мышления младших школьников. Программа предусматривает формирование умений действовать по предложенному алгоритму, самостоятельно составлять план действий и следовать ему при решении учебных и практических задач, осуществлять поиск нужной информации, дополнять его решаемую задачу, делать прикидку и оценивать реальность предполагаемого результата. Развитие алгоритмического мышления послужит базой для успешного овладения компьютерной грамотностью.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В процессе освоения программного материала младшие школьники знакомятся с языком математики, осваивают некоторые математические термины, учатся читать математически текст, высказывать суждения с использованием математических терминов и понятий, задавать вопросы по ходу выполнения заданий, обосновывать правильность выполненных действий, характеризовать результаты своего учебного труда и свои достижения в изучении этого предмета.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Овладение математическим языком, усвоение алгоритмов выполнения действий, умения строить планы решения различных задач и прогнозировать результат являются основой для формирования умений рассуждать, обосновывать свою точку зрения, аргументировано подтверждать или опровергать истинность высказанного предположения. Освоение математического содержания создаёт условия для повышения логической культуры и совершенствования коммуникативной деятельности учащихся.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Содержание программы предоставляет значительные возможности для развития умений работать в паре или в группе. Формированию умений распределять роли и обязанности, сотрудничать и согласовывать свои действия с действиями одноклассников, оценивать собственные действия и действия сверстников, отдельных групп, пар в большой степени способствует содержание, связанное с поиском и сбором информации.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Программа ориентирована на формирование умений использовать полученные знания для самостоятельного поиска новых знаний, для решения задач, возникающих в процессе различных видов деятельности, в том числе и в ходе изучения других школьных дисциплин.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Математические знания и представления о числах, величинах, геометрических фигурах лежат в основе формирования общей картины мира и познания законов его развития. Именно эти знания и представления необходимы для целостного восприятия объектов и явлений природы, многочисленных памятников культуры, сокровищ искусства.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Обучение младших школьников математике на основе данной программы способствует развитию и совершенствованию основных познавательных процессов (включая воображение и мышление, память и речь).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 xml:space="preserve">Дети научатся не только самостоятельно решать поставленные задачи математическими способами, но и описывать на языке математики выполненные действия и их результаты, планировать, контролировать и оценивать способы действий и сами действия, делать выводы и обобщения, доказывать их правильность. Освоение курса обеспечивает развитие творческих способностей, формирует интерес к </w:t>
      </w:r>
      <w:r w:rsidRPr="00284029">
        <w:rPr>
          <w:szCs w:val="28"/>
        </w:rPr>
        <w:lastRenderedPageBreak/>
        <w:t>математическим знаниям и потребность в их расширении, способствует продвижению учащихся начальных классов в познании окружающего мира.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Структура содержания определяет такую последовательность изучения учебного материала, которая обеспечивает не только формирование осознанных и прочных, доведённых до автоматизма навыков вычислений, но и доступное для младших школьников обобщение учебного материала, понимание общих принципов и законов, лежащих в основе изучаемых математических фактов, осознание связей между рассматриваемыми явлениями. Сближенное во времени изучение связанных между собой понятий, действий, задач даёт возможность сопоставлять, сравнивать, противопоставлять их в учебном процессе, выявлять сходства и различия в рассматриваемых фактах.</w:t>
      </w:r>
    </w:p>
    <w:p w:rsidR="00202969" w:rsidRPr="00284029" w:rsidRDefault="00202969" w:rsidP="00284029">
      <w:pPr>
        <w:ind w:firstLine="284"/>
        <w:rPr>
          <w:szCs w:val="28"/>
        </w:rPr>
      </w:pPr>
      <w:r w:rsidRPr="00284029">
        <w:rPr>
          <w:szCs w:val="28"/>
        </w:rPr>
        <w:t xml:space="preserve">В учебный план 4 класса добавлен 1 час математики в неделю, который направлен на более углубленное изучение приёмов деления, так как именно деление вызывает наибольшие затруднения. Дополнительные часы работы по данной теме позволяют довести до автоматизма навык решения примеров на деление. </w:t>
      </w:r>
    </w:p>
    <w:p w:rsidR="00202969" w:rsidRPr="00284029" w:rsidRDefault="00765772" w:rsidP="00284029">
      <w:pPr>
        <w:shd w:val="clear" w:color="auto" w:fill="FFFFFF"/>
        <w:ind w:right="5" w:firstLine="720"/>
        <w:jc w:val="center"/>
        <w:rPr>
          <w:b/>
          <w:spacing w:val="-8"/>
          <w:szCs w:val="28"/>
        </w:rPr>
      </w:pPr>
      <w:r w:rsidRPr="00284029">
        <w:rPr>
          <w:b/>
          <w:spacing w:val="-8"/>
          <w:szCs w:val="28"/>
        </w:rPr>
        <w:t xml:space="preserve"> 3. МЕСТО УЧЕБНОГО  ПРЕДМЕТА В УЧЕБНОМ ПЛАНЕ 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 xml:space="preserve">На изучение математики в 4 классе начальной школы на </w:t>
      </w:r>
      <w:r w:rsidR="00C3697C" w:rsidRPr="00284029">
        <w:rPr>
          <w:szCs w:val="28"/>
        </w:rPr>
        <w:t>обязательную часть отводится 136 ч, по 4</w:t>
      </w:r>
      <w:r w:rsidRPr="00284029">
        <w:rPr>
          <w:szCs w:val="28"/>
        </w:rPr>
        <w:t xml:space="preserve"> ч в неделю (34 учебные недели).</w:t>
      </w:r>
    </w:p>
    <w:p w:rsidR="00765772" w:rsidRPr="00284029" w:rsidRDefault="00202969" w:rsidP="00284029">
      <w:pPr>
        <w:ind w:firstLine="567"/>
        <w:jc w:val="both"/>
        <w:rPr>
          <w:szCs w:val="28"/>
        </w:rPr>
      </w:pPr>
      <w:r w:rsidRPr="00284029">
        <w:rPr>
          <w:szCs w:val="28"/>
        </w:rPr>
        <w:t>За счет часов, отведенных на часть, формируемую участниками образовательного процесса, в учебный план   добавлен 1 час в неделю математики, который направлен на углубленное изучение текстовых задач, т. к. именно этот вид деятельности вызывает у детей  затруднения. Дополнительные часы работы по данной теме позволяют довести до автоматизма навык решения задач. Работа с текстовыми задачами оказывает большое влияние на развитие  логического мышления, основных математических понятий, отношений и закономерностей. Работа с текстовыми задачами способствует осознанию смысла арифметических действий.</w:t>
      </w:r>
    </w:p>
    <w:p w:rsidR="00765772" w:rsidRPr="00284029" w:rsidRDefault="00765772" w:rsidP="0048190E">
      <w:pPr>
        <w:shd w:val="clear" w:color="auto" w:fill="FFFFFF"/>
        <w:ind w:right="10"/>
        <w:jc w:val="center"/>
        <w:rPr>
          <w:b/>
          <w:szCs w:val="28"/>
        </w:rPr>
      </w:pPr>
      <w:r w:rsidRPr="00284029">
        <w:rPr>
          <w:b/>
          <w:szCs w:val="28"/>
        </w:rPr>
        <w:t>4. ЦЕННОСТНЫЕ ОРИЕНТИРЫ СОДЕРЖАНИЯ УЧЕБНОГО ПРЕДМЕТА.</w:t>
      </w:r>
    </w:p>
    <w:p w:rsidR="0048190E" w:rsidRPr="00284029" w:rsidRDefault="0048190E" w:rsidP="0048190E">
      <w:pPr>
        <w:jc w:val="both"/>
        <w:rPr>
          <w:rFonts w:eastAsia="@Arial Unicode MS"/>
          <w:szCs w:val="28"/>
        </w:rPr>
      </w:pPr>
      <w:r w:rsidRPr="00284029">
        <w:rPr>
          <w:rFonts w:eastAsia="@Arial Unicode MS"/>
          <w:szCs w:val="28"/>
        </w:rPr>
        <w:t xml:space="preserve">   </w:t>
      </w:r>
      <w:r w:rsidR="00E466B3" w:rsidRPr="00284029">
        <w:rPr>
          <w:rFonts w:eastAsia="@Arial Unicode MS"/>
          <w:szCs w:val="28"/>
        </w:rPr>
        <w:t xml:space="preserve">      </w:t>
      </w:r>
      <w:r w:rsidRPr="00284029">
        <w:rPr>
          <w:rFonts w:eastAsia="@Arial Unicode MS"/>
          <w:szCs w:val="28"/>
        </w:rPr>
        <w:t xml:space="preserve"> За последние десятилетия в обществе произошли кардинальные изменения в представлении о целях образования и путях их реализации. </w:t>
      </w:r>
      <w:proofErr w:type="gramStart"/>
      <w:r w:rsidRPr="00284029">
        <w:rPr>
          <w:rFonts w:eastAsia="@Arial Unicode MS"/>
          <w:szCs w:val="28"/>
        </w:rPr>
        <w:t>От признания знаний, умений и навыков  как основных итогов образования  произошёл переход к пониманию обучения как процесса подготовки обучающихся к реальной жизни, готовности к тому, чтобы занять активную позицию, успешно решать жизненные задачи, уметь сотрудничать и работать в группе, быть готовым к быстрому переучиванию в ответ на обновление знаний и требования рынка труда.</w:t>
      </w:r>
      <w:proofErr w:type="gramEnd"/>
    </w:p>
    <w:p w:rsidR="0048190E" w:rsidRPr="00284029" w:rsidRDefault="0048190E" w:rsidP="0048190E">
      <w:pPr>
        <w:ind w:firstLine="708"/>
        <w:jc w:val="both"/>
        <w:rPr>
          <w:rFonts w:eastAsia="@Arial Unicode MS"/>
          <w:szCs w:val="28"/>
        </w:rPr>
      </w:pPr>
      <w:r w:rsidRPr="00284029">
        <w:rPr>
          <w:rFonts w:eastAsia="@Arial Unicode MS"/>
          <w:szCs w:val="28"/>
        </w:rPr>
        <w:t>Ценностные ориентиры начального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:rsidR="0048190E" w:rsidRPr="00284029" w:rsidRDefault="0048190E" w:rsidP="0048190E">
      <w:pPr>
        <w:jc w:val="both"/>
        <w:rPr>
          <w:rFonts w:eastAsia="@Arial Unicode MS"/>
          <w:szCs w:val="28"/>
        </w:rPr>
      </w:pPr>
      <w:r w:rsidRPr="00284029">
        <w:rPr>
          <w:rFonts w:eastAsia="@Arial Unicode MS"/>
          <w:szCs w:val="28"/>
        </w:rPr>
        <w:t>·</w:t>
      </w:r>
      <w:r w:rsidRPr="00284029">
        <w:rPr>
          <w:rFonts w:eastAsia="@Arial Unicode MS"/>
          <w:b/>
          <w:bCs/>
          <w:i/>
          <w:iCs/>
          <w:szCs w:val="28"/>
        </w:rPr>
        <w:t xml:space="preserve">формирование основ гражданской идентичности личности </w:t>
      </w:r>
      <w:r w:rsidRPr="00284029">
        <w:rPr>
          <w:rFonts w:eastAsia="@Arial Unicode MS"/>
          <w:szCs w:val="28"/>
        </w:rPr>
        <w:t>на базе:</w:t>
      </w:r>
    </w:p>
    <w:p w:rsidR="0048190E" w:rsidRPr="00284029" w:rsidRDefault="0048190E" w:rsidP="0048190E">
      <w:pPr>
        <w:jc w:val="both"/>
        <w:rPr>
          <w:rFonts w:eastAsia="@Arial Unicode MS"/>
          <w:szCs w:val="28"/>
        </w:rPr>
      </w:pPr>
      <w:r w:rsidRPr="00284029">
        <w:rPr>
          <w:rFonts w:eastAsia="@Arial Unicode MS"/>
          <w:szCs w:val="28"/>
        </w:rPr>
        <w:t>— 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48190E" w:rsidRPr="00284029" w:rsidRDefault="0048190E" w:rsidP="0048190E">
      <w:pPr>
        <w:jc w:val="both"/>
        <w:rPr>
          <w:rFonts w:eastAsia="@Arial Unicode MS"/>
          <w:szCs w:val="28"/>
        </w:rPr>
      </w:pPr>
      <w:r w:rsidRPr="00284029">
        <w:rPr>
          <w:rFonts w:eastAsia="@Arial Unicode MS"/>
          <w:szCs w:val="28"/>
        </w:rPr>
        <w:t>— 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:rsidR="0048190E" w:rsidRPr="00284029" w:rsidRDefault="0048190E" w:rsidP="0048190E">
      <w:pPr>
        <w:jc w:val="both"/>
        <w:rPr>
          <w:rFonts w:eastAsia="@Arial Unicode MS"/>
          <w:szCs w:val="28"/>
        </w:rPr>
      </w:pPr>
      <w:r w:rsidRPr="00284029">
        <w:rPr>
          <w:rFonts w:eastAsia="@Arial Unicode MS"/>
          <w:szCs w:val="28"/>
        </w:rPr>
        <w:t>·</w:t>
      </w:r>
      <w:r w:rsidRPr="00284029">
        <w:rPr>
          <w:rFonts w:eastAsia="@Arial Unicode MS"/>
          <w:b/>
          <w:bCs/>
          <w:i/>
          <w:iCs/>
          <w:szCs w:val="28"/>
        </w:rPr>
        <w:t xml:space="preserve">формирование психологических условий развития общения, сотрудничества </w:t>
      </w:r>
      <w:r w:rsidRPr="00284029">
        <w:rPr>
          <w:rFonts w:eastAsia="@Arial Unicode MS"/>
          <w:szCs w:val="28"/>
        </w:rPr>
        <w:t>на основе:</w:t>
      </w:r>
    </w:p>
    <w:p w:rsidR="0048190E" w:rsidRPr="00284029" w:rsidRDefault="0048190E" w:rsidP="0048190E">
      <w:pPr>
        <w:jc w:val="both"/>
        <w:rPr>
          <w:rFonts w:eastAsia="@Arial Unicode MS"/>
          <w:szCs w:val="28"/>
        </w:rPr>
      </w:pPr>
      <w:r w:rsidRPr="00284029">
        <w:rPr>
          <w:rFonts w:eastAsia="@Arial Unicode MS"/>
          <w:szCs w:val="28"/>
        </w:rPr>
        <w:t>— 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48190E" w:rsidRPr="00284029" w:rsidRDefault="0048190E" w:rsidP="0048190E">
      <w:pPr>
        <w:jc w:val="both"/>
        <w:rPr>
          <w:rFonts w:eastAsia="@Arial Unicode MS"/>
          <w:szCs w:val="28"/>
        </w:rPr>
      </w:pPr>
      <w:r w:rsidRPr="00284029">
        <w:rPr>
          <w:rFonts w:eastAsia="@Arial Unicode MS"/>
          <w:szCs w:val="28"/>
        </w:rPr>
        <w:t>— 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48190E" w:rsidRPr="00284029" w:rsidRDefault="0048190E" w:rsidP="0048190E">
      <w:pPr>
        <w:jc w:val="both"/>
        <w:rPr>
          <w:rFonts w:eastAsia="@Arial Unicode MS"/>
          <w:szCs w:val="28"/>
        </w:rPr>
      </w:pPr>
      <w:r w:rsidRPr="00284029">
        <w:rPr>
          <w:rFonts w:eastAsia="@Arial Unicode MS"/>
          <w:szCs w:val="28"/>
        </w:rPr>
        <w:t>·</w:t>
      </w:r>
      <w:r w:rsidRPr="00284029">
        <w:rPr>
          <w:rFonts w:eastAsia="@Arial Unicode MS"/>
          <w:b/>
          <w:bCs/>
          <w:i/>
          <w:iCs/>
          <w:szCs w:val="28"/>
        </w:rPr>
        <w:t xml:space="preserve">развитие ценностно-смысловой сферы личности </w:t>
      </w:r>
      <w:r w:rsidRPr="00284029">
        <w:rPr>
          <w:rFonts w:eastAsia="@Arial Unicode MS"/>
          <w:szCs w:val="28"/>
        </w:rPr>
        <w:t>на основе общечеловеческих принципов нравственности и гуманизма:</w:t>
      </w:r>
    </w:p>
    <w:p w:rsidR="0048190E" w:rsidRPr="00284029" w:rsidRDefault="0048190E" w:rsidP="0048190E">
      <w:pPr>
        <w:jc w:val="both"/>
        <w:rPr>
          <w:rFonts w:eastAsia="@Arial Unicode MS"/>
          <w:szCs w:val="28"/>
        </w:rPr>
      </w:pPr>
      <w:r w:rsidRPr="00284029">
        <w:rPr>
          <w:rFonts w:eastAsia="@Arial Unicode MS"/>
          <w:szCs w:val="28"/>
        </w:rPr>
        <w:t>– принятия и уважения ценностей семьи и образовательного учреждения, коллектива и общества и стремления следовать им;</w:t>
      </w:r>
    </w:p>
    <w:p w:rsidR="0048190E" w:rsidRPr="00284029" w:rsidRDefault="0048190E" w:rsidP="0048190E">
      <w:pPr>
        <w:jc w:val="both"/>
        <w:rPr>
          <w:rFonts w:eastAsia="@Arial Unicode MS"/>
          <w:szCs w:val="28"/>
        </w:rPr>
      </w:pPr>
      <w:r w:rsidRPr="00284029">
        <w:rPr>
          <w:rFonts w:eastAsia="@Arial Unicode MS"/>
          <w:szCs w:val="28"/>
        </w:rPr>
        <w:t xml:space="preserve">– ориентации в нравственном содержании и </w:t>
      </w:r>
      <w:proofErr w:type="gramStart"/>
      <w:r w:rsidRPr="00284029">
        <w:rPr>
          <w:rFonts w:eastAsia="@Arial Unicode MS"/>
          <w:szCs w:val="28"/>
        </w:rPr>
        <w:t>смысле</w:t>
      </w:r>
      <w:proofErr w:type="gramEnd"/>
      <w:r w:rsidRPr="00284029">
        <w:rPr>
          <w:rFonts w:eastAsia="@Arial Unicode MS"/>
          <w:szCs w:val="28"/>
        </w:rPr>
        <w:t xml:space="preserve">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48190E" w:rsidRPr="00284029" w:rsidRDefault="0048190E" w:rsidP="0048190E">
      <w:pPr>
        <w:jc w:val="both"/>
        <w:rPr>
          <w:rFonts w:eastAsia="@Arial Unicode MS"/>
          <w:szCs w:val="28"/>
        </w:rPr>
      </w:pPr>
      <w:r w:rsidRPr="00284029">
        <w:rPr>
          <w:rFonts w:eastAsia="@Arial Unicode MS"/>
          <w:szCs w:val="28"/>
        </w:rPr>
        <w:t>– 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48190E" w:rsidRPr="00284029" w:rsidRDefault="0048190E" w:rsidP="0048190E">
      <w:pPr>
        <w:jc w:val="both"/>
        <w:rPr>
          <w:rFonts w:eastAsia="@Arial Unicode MS"/>
          <w:szCs w:val="28"/>
        </w:rPr>
      </w:pPr>
      <w:r w:rsidRPr="00284029">
        <w:rPr>
          <w:rFonts w:eastAsia="@Arial Unicode MS"/>
          <w:szCs w:val="28"/>
        </w:rPr>
        <w:t>·</w:t>
      </w:r>
      <w:r w:rsidRPr="00284029">
        <w:rPr>
          <w:rFonts w:eastAsia="@Arial Unicode MS"/>
          <w:b/>
          <w:bCs/>
          <w:i/>
          <w:iCs/>
          <w:szCs w:val="28"/>
        </w:rPr>
        <w:t xml:space="preserve">развитие умения учиться </w:t>
      </w:r>
      <w:r w:rsidRPr="00284029">
        <w:rPr>
          <w:rFonts w:eastAsia="@Arial Unicode MS"/>
          <w:szCs w:val="28"/>
        </w:rPr>
        <w:t>как первого шага к самообразованию и самовоспитанию, а именно:</w:t>
      </w:r>
    </w:p>
    <w:p w:rsidR="0048190E" w:rsidRPr="00284029" w:rsidRDefault="0048190E" w:rsidP="0048190E">
      <w:pPr>
        <w:jc w:val="both"/>
        <w:rPr>
          <w:rFonts w:eastAsia="@Arial Unicode MS"/>
          <w:szCs w:val="28"/>
        </w:rPr>
      </w:pPr>
      <w:r w:rsidRPr="00284029">
        <w:rPr>
          <w:rFonts w:eastAsia="@Arial Unicode MS"/>
          <w:szCs w:val="28"/>
        </w:rPr>
        <w:t>– развитие широких познавательных интересов, инициативы и любознательности, мотивов познания и творчества;</w:t>
      </w:r>
    </w:p>
    <w:p w:rsidR="0048190E" w:rsidRPr="00284029" w:rsidRDefault="0048190E" w:rsidP="0048190E">
      <w:pPr>
        <w:jc w:val="both"/>
        <w:rPr>
          <w:rFonts w:eastAsia="@Arial Unicode MS"/>
          <w:szCs w:val="28"/>
        </w:rPr>
      </w:pPr>
      <w:r w:rsidRPr="00284029">
        <w:rPr>
          <w:rFonts w:eastAsia="@Arial Unicode MS"/>
          <w:szCs w:val="28"/>
        </w:rPr>
        <w:lastRenderedPageBreak/>
        <w:t>– формирование умения учиться и способности к организации своей деятельности (планированию, контролю, оценке);</w:t>
      </w:r>
    </w:p>
    <w:p w:rsidR="0048190E" w:rsidRPr="00284029" w:rsidRDefault="0048190E" w:rsidP="0048190E">
      <w:pPr>
        <w:jc w:val="both"/>
        <w:rPr>
          <w:rFonts w:eastAsia="@Arial Unicode MS"/>
          <w:szCs w:val="28"/>
        </w:rPr>
      </w:pPr>
      <w:r w:rsidRPr="00284029">
        <w:rPr>
          <w:rFonts w:eastAsia="@Arial Unicode MS"/>
          <w:szCs w:val="28"/>
        </w:rPr>
        <w:t>·</w:t>
      </w:r>
      <w:r w:rsidRPr="00284029">
        <w:rPr>
          <w:rFonts w:eastAsia="@Arial Unicode MS"/>
          <w:b/>
          <w:bCs/>
          <w:i/>
          <w:iCs/>
          <w:szCs w:val="28"/>
        </w:rPr>
        <w:t xml:space="preserve">развитие самостоятельности, инициативы и ответственности личности </w:t>
      </w:r>
      <w:r w:rsidRPr="00284029">
        <w:rPr>
          <w:rFonts w:eastAsia="@Arial Unicode MS"/>
          <w:szCs w:val="28"/>
        </w:rPr>
        <w:t>как условия её самоактуализации:</w:t>
      </w:r>
    </w:p>
    <w:p w:rsidR="0048190E" w:rsidRPr="00284029" w:rsidRDefault="0048190E" w:rsidP="0048190E">
      <w:pPr>
        <w:jc w:val="both"/>
        <w:rPr>
          <w:rFonts w:eastAsia="@Arial Unicode MS"/>
          <w:szCs w:val="28"/>
        </w:rPr>
      </w:pPr>
      <w:r w:rsidRPr="00284029">
        <w:rPr>
          <w:rFonts w:eastAsia="@Arial Unicode MS"/>
          <w:szCs w:val="28"/>
        </w:rPr>
        <w:t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48190E" w:rsidRPr="00284029" w:rsidRDefault="0048190E" w:rsidP="0048190E">
      <w:pPr>
        <w:jc w:val="both"/>
        <w:rPr>
          <w:rFonts w:eastAsia="@Arial Unicode MS"/>
          <w:szCs w:val="28"/>
        </w:rPr>
      </w:pPr>
      <w:r w:rsidRPr="00284029">
        <w:rPr>
          <w:rFonts w:eastAsia="@Arial Unicode MS"/>
          <w:szCs w:val="28"/>
        </w:rPr>
        <w:t>– развитие готовности к самостоятельным поступкам и действиям, ответственности за их результаты;</w:t>
      </w:r>
    </w:p>
    <w:p w:rsidR="0048190E" w:rsidRPr="00284029" w:rsidRDefault="0048190E" w:rsidP="0048190E">
      <w:pPr>
        <w:jc w:val="both"/>
        <w:rPr>
          <w:rFonts w:eastAsia="@Arial Unicode MS"/>
          <w:szCs w:val="28"/>
        </w:rPr>
      </w:pPr>
      <w:r w:rsidRPr="00284029">
        <w:rPr>
          <w:rFonts w:eastAsia="@Arial Unicode MS"/>
          <w:szCs w:val="28"/>
        </w:rPr>
        <w:t>– формирование целеустремлённости и настойчивости в достижении целей, готовности к преодолению трудностей и жизненного оптимизма;</w:t>
      </w:r>
    </w:p>
    <w:p w:rsidR="0048190E" w:rsidRPr="00284029" w:rsidRDefault="0048190E" w:rsidP="0048190E">
      <w:pPr>
        <w:jc w:val="both"/>
        <w:rPr>
          <w:rFonts w:eastAsia="@Arial Unicode MS"/>
          <w:szCs w:val="28"/>
        </w:rPr>
      </w:pPr>
      <w:r w:rsidRPr="00284029">
        <w:rPr>
          <w:rFonts w:eastAsia="@Arial Unicode MS"/>
          <w:szCs w:val="28"/>
        </w:rPr>
        <w:t>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202969" w:rsidRPr="00284029" w:rsidRDefault="0048190E" w:rsidP="00E466B3">
      <w:pPr>
        <w:widowControl w:val="0"/>
        <w:autoSpaceDE w:val="0"/>
        <w:autoSpaceDN w:val="0"/>
        <w:adjustRightInd w:val="0"/>
        <w:ind w:firstLine="708"/>
        <w:jc w:val="both"/>
        <w:rPr>
          <w:rFonts w:eastAsia="@Arial Unicode MS"/>
          <w:szCs w:val="28"/>
        </w:rPr>
      </w:pPr>
      <w:r w:rsidRPr="00284029">
        <w:rPr>
          <w:rFonts w:eastAsia="@Arial Unicode MS"/>
          <w:szCs w:val="28"/>
        </w:rPr>
        <w:t>Реализация ценностных ориентиров общего образования в единстве процессов обучения и воспитания, познавательного и личностного развития обучающихся на основе формирования общих учебных умений, обобщённых способов действия обеспечивает высокую эффективность решения жизненных задач и возможность саморазвития обучающихся.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</w:p>
    <w:p w:rsidR="00202969" w:rsidRPr="00284029" w:rsidRDefault="0058789B" w:rsidP="00284029">
      <w:pPr>
        <w:widowControl w:val="0"/>
        <w:autoSpaceDE w:val="0"/>
        <w:autoSpaceDN w:val="0"/>
        <w:adjustRightInd w:val="0"/>
        <w:ind w:firstLine="709"/>
        <w:jc w:val="both"/>
        <w:rPr>
          <w:b/>
          <w:szCs w:val="28"/>
          <w:lang w:eastAsia="en-US"/>
        </w:rPr>
      </w:pPr>
      <w:r w:rsidRPr="00284029">
        <w:rPr>
          <w:b/>
          <w:szCs w:val="28"/>
          <w:lang w:eastAsia="en-US"/>
        </w:rPr>
        <w:t>5.ЛИЧНОСТНЫЕ, МЕТАПРЕДМЕТНЫЕ, И ПРЕДМЕТНЫЕ РЕЗУЛЬТАТЫ ОСВОЕНИЯ УЧЕБНОГО ПРЕДМЕТА</w:t>
      </w:r>
    </w:p>
    <w:p w:rsidR="0048190E" w:rsidRPr="00284029" w:rsidRDefault="0048190E" w:rsidP="00284029">
      <w:pPr>
        <w:ind w:firstLine="540"/>
        <w:jc w:val="both"/>
        <w:rPr>
          <w:szCs w:val="28"/>
        </w:rPr>
      </w:pPr>
      <w:r w:rsidRPr="00284029">
        <w:rPr>
          <w:szCs w:val="28"/>
        </w:rPr>
        <w:t xml:space="preserve">Программа обеспечивает достижение выпускниками начальной школы следующих личностных, </w:t>
      </w:r>
      <w:proofErr w:type="spellStart"/>
      <w:r w:rsidRPr="00284029">
        <w:rPr>
          <w:szCs w:val="28"/>
        </w:rPr>
        <w:t>метапредметных</w:t>
      </w:r>
      <w:proofErr w:type="spellEnd"/>
      <w:r w:rsidRPr="00284029">
        <w:rPr>
          <w:szCs w:val="28"/>
        </w:rPr>
        <w:t xml:space="preserve"> и предметных результатов.</w:t>
      </w:r>
    </w:p>
    <w:p w:rsidR="00202969" w:rsidRPr="00284029" w:rsidRDefault="00202969" w:rsidP="0048190E">
      <w:pPr>
        <w:ind w:firstLine="567"/>
        <w:jc w:val="center"/>
        <w:rPr>
          <w:b/>
          <w:szCs w:val="28"/>
        </w:rPr>
      </w:pPr>
      <w:r w:rsidRPr="00284029">
        <w:rPr>
          <w:b/>
          <w:szCs w:val="28"/>
        </w:rPr>
        <w:t>Личностные результаты</w:t>
      </w:r>
    </w:p>
    <w:p w:rsidR="00202969" w:rsidRPr="00284029" w:rsidRDefault="00202969" w:rsidP="0048190E">
      <w:pPr>
        <w:numPr>
          <w:ilvl w:val="0"/>
          <w:numId w:val="2"/>
        </w:numPr>
        <w:ind w:left="0" w:firstLine="567"/>
        <w:jc w:val="both"/>
        <w:rPr>
          <w:szCs w:val="28"/>
        </w:rPr>
      </w:pPr>
      <w:r w:rsidRPr="00284029">
        <w:rPr>
          <w:szCs w:val="28"/>
        </w:rPr>
        <w:t>Чувство гордости за свою Родину, российский народ и историю России.</w:t>
      </w:r>
    </w:p>
    <w:p w:rsidR="00202969" w:rsidRPr="00284029" w:rsidRDefault="00202969" w:rsidP="0048190E">
      <w:pPr>
        <w:numPr>
          <w:ilvl w:val="0"/>
          <w:numId w:val="2"/>
        </w:numPr>
        <w:ind w:left="0" w:firstLine="567"/>
        <w:jc w:val="both"/>
        <w:rPr>
          <w:szCs w:val="28"/>
        </w:rPr>
      </w:pPr>
      <w:r w:rsidRPr="00284029">
        <w:rPr>
          <w:szCs w:val="28"/>
        </w:rPr>
        <w:t>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202969" w:rsidRPr="00284029" w:rsidRDefault="00202969" w:rsidP="0048190E">
      <w:pPr>
        <w:numPr>
          <w:ilvl w:val="0"/>
          <w:numId w:val="2"/>
        </w:numPr>
        <w:ind w:left="0" w:firstLine="567"/>
        <w:jc w:val="both"/>
        <w:rPr>
          <w:szCs w:val="28"/>
        </w:rPr>
      </w:pPr>
      <w:r w:rsidRPr="00284029">
        <w:rPr>
          <w:szCs w:val="28"/>
        </w:rPr>
        <w:t>Целостное восприятие окружающего мира.</w:t>
      </w:r>
    </w:p>
    <w:p w:rsidR="00202969" w:rsidRPr="00284029" w:rsidRDefault="00202969" w:rsidP="0048190E">
      <w:pPr>
        <w:numPr>
          <w:ilvl w:val="0"/>
          <w:numId w:val="2"/>
        </w:numPr>
        <w:ind w:left="0" w:firstLine="567"/>
        <w:jc w:val="both"/>
        <w:rPr>
          <w:szCs w:val="28"/>
        </w:rPr>
      </w:pPr>
      <w:r w:rsidRPr="00284029">
        <w:rPr>
          <w:szCs w:val="28"/>
        </w:rPr>
        <w:t>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202969" w:rsidRPr="00284029" w:rsidRDefault="00202969" w:rsidP="0048190E">
      <w:pPr>
        <w:numPr>
          <w:ilvl w:val="0"/>
          <w:numId w:val="2"/>
        </w:numPr>
        <w:ind w:left="0" w:firstLine="567"/>
        <w:jc w:val="both"/>
        <w:rPr>
          <w:szCs w:val="28"/>
        </w:rPr>
      </w:pPr>
      <w:r w:rsidRPr="00284029">
        <w:rPr>
          <w:szCs w:val="28"/>
        </w:rPr>
        <w:t>Рефлексивную самооценку, умение анализировать свои действия и управлять ими.</w:t>
      </w:r>
    </w:p>
    <w:p w:rsidR="00202969" w:rsidRPr="00284029" w:rsidRDefault="00202969" w:rsidP="0048190E">
      <w:pPr>
        <w:numPr>
          <w:ilvl w:val="0"/>
          <w:numId w:val="2"/>
        </w:numPr>
        <w:ind w:left="0" w:firstLine="567"/>
        <w:jc w:val="both"/>
        <w:rPr>
          <w:szCs w:val="28"/>
        </w:rPr>
      </w:pPr>
      <w:r w:rsidRPr="00284029">
        <w:rPr>
          <w:szCs w:val="28"/>
        </w:rPr>
        <w:t xml:space="preserve">Навыки сотрудничества </w:t>
      </w:r>
      <w:proofErr w:type="gramStart"/>
      <w:r w:rsidRPr="00284029">
        <w:rPr>
          <w:szCs w:val="28"/>
        </w:rPr>
        <w:t>со</w:t>
      </w:r>
      <w:proofErr w:type="gramEnd"/>
      <w:r w:rsidRPr="00284029">
        <w:rPr>
          <w:szCs w:val="28"/>
        </w:rPr>
        <w:t xml:space="preserve"> взрослыми и сверстниками.</w:t>
      </w:r>
    </w:p>
    <w:p w:rsidR="00202969" w:rsidRPr="00284029" w:rsidRDefault="00202969" w:rsidP="0048190E">
      <w:pPr>
        <w:numPr>
          <w:ilvl w:val="0"/>
          <w:numId w:val="2"/>
        </w:numPr>
        <w:ind w:left="0" w:firstLine="567"/>
        <w:jc w:val="both"/>
        <w:rPr>
          <w:szCs w:val="28"/>
        </w:rPr>
      </w:pPr>
      <w:r w:rsidRPr="00284029">
        <w:rPr>
          <w:szCs w:val="28"/>
        </w:rPr>
        <w:t>Установку на здоровый образ жизни, наличие мотивации к творческому труду, к работе на результат.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</w:p>
    <w:p w:rsidR="00202969" w:rsidRPr="00284029" w:rsidRDefault="00202969" w:rsidP="0048190E">
      <w:pPr>
        <w:ind w:firstLine="567"/>
        <w:jc w:val="center"/>
        <w:rPr>
          <w:b/>
          <w:szCs w:val="28"/>
        </w:rPr>
      </w:pPr>
      <w:proofErr w:type="spellStart"/>
      <w:r w:rsidRPr="00284029">
        <w:rPr>
          <w:b/>
          <w:szCs w:val="28"/>
        </w:rPr>
        <w:t>Метапредметные</w:t>
      </w:r>
      <w:proofErr w:type="spellEnd"/>
      <w:r w:rsidRPr="00284029">
        <w:rPr>
          <w:b/>
          <w:szCs w:val="28"/>
        </w:rPr>
        <w:t xml:space="preserve"> результаты</w:t>
      </w:r>
    </w:p>
    <w:p w:rsidR="00202969" w:rsidRPr="00284029" w:rsidRDefault="00202969" w:rsidP="0048190E">
      <w:pPr>
        <w:numPr>
          <w:ilvl w:val="0"/>
          <w:numId w:val="3"/>
        </w:numPr>
        <w:ind w:left="0" w:firstLine="567"/>
        <w:jc w:val="both"/>
        <w:rPr>
          <w:szCs w:val="28"/>
        </w:rPr>
      </w:pPr>
      <w:r w:rsidRPr="00284029">
        <w:rPr>
          <w:szCs w:val="28"/>
        </w:rPr>
        <w:t>Способность принимать и сохранять цели и задачи учебной деятельности, находить средства и способы её осуществления.</w:t>
      </w:r>
    </w:p>
    <w:p w:rsidR="00202969" w:rsidRPr="00284029" w:rsidRDefault="00202969" w:rsidP="0048190E">
      <w:pPr>
        <w:numPr>
          <w:ilvl w:val="0"/>
          <w:numId w:val="3"/>
        </w:numPr>
        <w:ind w:left="0" w:firstLine="567"/>
        <w:jc w:val="both"/>
        <w:rPr>
          <w:szCs w:val="28"/>
        </w:rPr>
      </w:pPr>
      <w:r w:rsidRPr="00284029">
        <w:rPr>
          <w:szCs w:val="28"/>
        </w:rPr>
        <w:t>Овладение способами выполнения заданий творческого и поискового характера.</w:t>
      </w:r>
    </w:p>
    <w:p w:rsidR="00202969" w:rsidRPr="00284029" w:rsidRDefault="00202969" w:rsidP="0048190E">
      <w:pPr>
        <w:numPr>
          <w:ilvl w:val="0"/>
          <w:numId w:val="3"/>
        </w:numPr>
        <w:ind w:left="0" w:firstLine="567"/>
        <w:jc w:val="both"/>
        <w:rPr>
          <w:szCs w:val="28"/>
        </w:rPr>
      </w:pPr>
      <w:r w:rsidRPr="00284029">
        <w:rPr>
          <w:szCs w:val="28"/>
        </w:rPr>
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202969" w:rsidRPr="00284029" w:rsidRDefault="00202969" w:rsidP="0048190E">
      <w:pPr>
        <w:numPr>
          <w:ilvl w:val="0"/>
          <w:numId w:val="3"/>
        </w:numPr>
        <w:ind w:left="0" w:firstLine="567"/>
        <w:jc w:val="both"/>
        <w:rPr>
          <w:szCs w:val="28"/>
        </w:rPr>
      </w:pPr>
      <w:r w:rsidRPr="00284029">
        <w:rPr>
          <w:szCs w:val="28"/>
        </w:rPr>
        <w:t>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202969" w:rsidRPr="00284029" w:rsidRDefault="00202969" w:rsidP="0048190E">
      <w:pPr>
        <w:numPr>
          <w:ilvl w:val="0"/>
          <w:numId w:val="3"/>
        </w:numPr>
        <w:ind w:left="0" w:firstLine="567"/>
        <w:jc w:val="both"/>
        <w:rPr>
          <w:szCs w:val="28"/>
        </w:rPr>
      </w:pPr>
      <w:r w:rsidRPr="00284029">
        <w:rPr>
          <w:szCs w:val="28"/>
        </w:rPr>
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202969" w:rsidRPr="00284029" w:rsidRDefault="00202969" w:rsidP="0048190E">
      <w:pPr>
        <w:numPr>
          <w:ilvl w:val="0"/>
          <w:numId w:val="3"/>
        </w:numPr>
        <w:ind w:left="0" w:firstLine="567"/>
        <w:jc w:val="both"/>
        <w:rPr>
          <w:szCs w:val="28"/>
        </w:rPr>
      </w:pPr>
      <w:r w:rsidRPr="00284029">
        <w:rPr>
          <w:szCs w:val="28"/>
        </w:rPr>
        <w:t>Использование различных способов поиска,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результаты измерения величин и анализировать изображения, звуки, готовить своё выступление и выступать с аудио-, виде</w:t>
      </w:r>
      <w:proofErr w:type="gramStart"/>
      <w:r w:rsidRPr="00284029">
        <w:rPr>
          <w:szCs w:val="28"/>
        </w:rPr>
        <w:t>о-</w:t>
      </w:r>
      <w:proofErr w:type="gramEnd"/>
      <w:r w:rsidRPr="00284029">
        <w:rPr>
          <w:szCs w:val="28"/>
        </w:rPr>
        <w:t>, и графическим сопровождением.</w:t>
      </w:r>
    </w:p>
    <w:p w:rsidR="00202969" w:rsidRPr="00284029" w:rsidRDefault="00202969" w:rsidP="0048190E">
      <w:pPr>
        <w:numPr>
          <w:ilvl w:val="0"/>
          <w:numId w:val="3"/>
        </w:numPr>
        <w:ind w:left="0" w:firstLine="567"/>
        <w:jc w:val="both"/>
        <w:rPr>
          <w:szCs w:val="28"/>
        </w:rPr>
      </w:pPr>
      <w:r w:rsidRPr="00284029">
        <w:rPr>
          <w:szCs w:val="28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202969" w:rsidRPr="00284029" w:rsidRDefault="00202969" w:rsidP="0048190E">
      <w:pPr>
        <w:numPr>
          <w:ilvl w:val="0"/>
          <w:numId w:val="3"/>
        </w:numPr>
        <w:ind w:left="0" w:firstLine="567"/>
        <w:jc w:val="both"/>
        <w:rPr>
          <w:szCs w:val="28"/>
        </w:rPr>
      </w:pPr>
      <w:r w:rsidRPr="00284029">
        <w:rPr>
          <w:szCs w:val="28"/>
        </w:rPr>
        <w:lastRenderedPageBreak/>
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202969" w:rsidRPr="00284029" w:rsidRDefault="00202969" w:rsidP="0048190E">
      <w:pPr>
        <w:numPr>
          <w:ilvl w:val="0"/>
          <w:numId w:val="3"/>
        </w:numPr>
        <w:ind w:left="0" w:firstLine="567"/>
        <w:jc w:val="both"/>
        <w:rPr>
          <w:szCs w:val="28"/>
        </w:rPr>
      </w:pPr>
      <w:r w:rsidRPr="00284029">
        <w:rPr>
          <w:szCs w:val="28"/>
        </w:rPr>
        <w:t>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контроль, адекватно оценивать собственное поведение и поведение окружающих.</w:t>
      </w:r>
    </w:p>
    <w:p w:rsidR="00202969" w:rsidRPr="00284029" w:rsidRDefault="00202969" w:rsidP="0048190E">
      <w:pPr>
        <w:numPr>
          <w:ilvl w:val="0"/>
          <w:numId w:val="3"/>
        </w:numPr>
        <w:ind w:left="0" w:firstLine="567"/>
        <w:jc w:val="both"/>
        <w:rPr>
          <w:szCs w:val="28"/>
        </w:rPr>
      </w:pPr>
      <w:r w:rsidRPr="00284029">
        <w:rPr>
          <w:szCs w:val="28"/>
        </w:rPr>
        <w:t>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202969" w:rsidRPr="00284029" w:rsidRDefault="00202969" w:rsidP="0048190E">
      <w:pPr>
        <w:numPr>
          <w:ilvl w:val="0"/>
          <w:numId w:val="3"/>
        </w:numPr>
        <w:ind w:left="0" w:firstLine="567"/>
        <w:jc w:val="both"/>
        <w:rPr>
          <w:szCs w:val="28"/>
        </w:rPr>
      </w:pPr>
      <w:r w:rsidRPr="00284029">
        <w:rPr>
          <w:szCs w:val="28"/>
        </w:rPr>
        <w:t xml:space="preserve">Овладение базовыми предметными и </w:t>
      </w:r>
      <w:proofErr w:type="spellStart"/>
      <w:r w:rsidRPr="00284029">
        <w:rPr>
          <w:szCs w:val="28"/>
        </w:rPr>
        <w:t>межпредметными</w:t>
      </w:r>
      <w:proofErr w:type="spellEnd"/>
      <w:r w:rsidRPr="00284029">
        <w:rPr>
          <w:szCs w:val="28"/>
        </w:rPr>
        <w:t xml:space="preserve"> понятиями, отражающими существенные связи и отношения между объектами и процессами.</w:t>
      </w:r>
    </w:p>
    <w:p w:rsidR="00202969" w:rsidRPr="00284029" w:rsidRDefault="00202969" w:rsidP="00284029">
      <w:pPr>
        <w:numPr>
          <w:ilvl w:val="0"/>
          <w:numId w:val="3"/>
        </w:numPr>
        <w:ind w:left="0" w:firstLine="567"/>
        <w:jc w:val="both"/>
        <w:rPr>
          <w:szCs w:val="28"/>
        </w:rPr>
      </w:pPr>
      <w:r w:rsidRPr="00284029">
        <w:rPr>
          <w:szCs w:val="28"/>
        </w:rPr>
        <w:t>Умение работать в материальной и информационной среде начального общего образования в соответствии с содержанием учебного предмета «Математика».</w:t>
      </w:r>
    </w:p>
    <w:p w:rsidR="00202969" w:rsidRPr="00284029" w:rsidRDefault="00202969" w:rsidP="0048190E">
      <w:pPr>
        <w:ind w:firstLine="567"/>
        <w:jc w:val="center"/>
        <w:rPr>
          <w:b/>
          <w:szCs w:val="28"/>
        </w:rPr>
      </w:pPr>
      <w:r w:rsidRPr="00284029">
        <w:rPr>
          <w:b/>
          <w:szCs w:val="28"/>
        </w:rPr>
        <w:t>Предметные результаты</w:t>
      </w:r>
    </w:p>
    <w:p w:rsidR="00202969" w:rsidRPr="00284029" w:rsidRDefault="00202969" w:rsidP="0048190E">
      <w:pPr>
        <w:numPr>
          <w:ilvl w:val="0"/>
          <w:numId w:val="4"/>
        </w:numPr>
        <w:ind w:left="0" w:firstLine="567"/>
        <w:jc w:val="both"/>
        <w:rPr>
          <w:szCs w:val="28"/>
        </w:rPr>
      </w:pPr>
      <w:r w:rsidRPr="00284029">
        <w:rPr>
          <w:szCs w:val="28"/>
        </w:rPr>
        <w:t>Использование приобретённых математических знаний для описания и объяснения окружающих предметов, процессов, явлений, а также для оценки их количественных и пространственных отношений.</w:t>
      </w:r>
    </w:p>
    <w:p w:rsidR="00202969" w:rsidRPr="00284029" w:rsidRDefault="00202969" w:rsidP="0048190E">
      <w:pPr>
        <w:numPr>
          <w:ilvl w:val="0"/>
          <w:numId w:val="4"/>
        </w:numPr>
        <w:ind w:left="0" w:firstLine="567"/>
        <w:jc w:val="both"/>
        <w:rPr>
          <w:szCs w:val="28"/>
        </w:rPr>
      </w:pPr>
      <w:r w:rsidRPr="00284029">
        <w:rPr>
          <w:szCs w:val="28"/>
        </w:rPr>
        <w:t>Овладение основами логического и алгоритмического мышления, пространственного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диаграммы), записи и выполнения алгоритмов.</w:t>
      </w:r>
    </w:p>
    <w:p w:rsidR="00202969" w:rsidRPr="00284029" w:rsidRDefault="00202969" w:rsidP="0048190E">
      <w:pPr>
        <w:numPr>
          <w:ilvl w:val="0"/>
          <w:numId w:val="4"/>
        </w:numPr>
        <w:ind w:left="0" w:firstLine="567"/>
        <w:jc w:val="both"/>
        <w:rPr>
          <w:szCs w:val="28"/>
        </w:rPr>
      </w:pPr>
      <w:r w:rsidRPr="00284029">
        <w:rPr>
          <w:szCs w:val="28"/>
        </w:rPr>
        <w:t>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202969" w:rsidRPr="00284029" w:rsidRDefault="00202969" w:rsidP="0048190E">
      <w:pPr>
        <w:numPr>
          <w:ilvl w:val="0"/>
          <w:numId w:val="4"/>
        </w:numPr>
        <w:ind w:left="0" w:firstLine="567"/>
        <w:jc w:val="both"/>
        <w:rPr>
          <w:szCs w:val="28"/>
        </w:rPr>
      </w:pPr>
      <w:r w:rsidRPr="00284029">
        <w:rPr>
          <w:szCs w:val="28"/>
        </w:rPr>
        <w:t>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202969" w:rsidRPr="00284029" w:rsidRDefault="00202969" w:rsidP="0048190E">
      <w:pPr>
        <w:numPr>
          <w:ilvl w:val="0"/>
          <w:numId w:val="4"/>
        </w:numPr>
        <w:ind w:left="0" w:firstLine="567"/>
        <w:jc w:val="both"/>
        <w:rPr>
          <w:szCs w:val="28"/>
        </w:rPr>
      </w:pPr>
      <w:r w:rsidRPr="00284029">
        <w:rPr>
          <w:szCs w:val="28"/>
        </w:rPr>
        <w:t>Приобретение первоначальных навыков работы на компьютере.</w:t>
      </w:r>
    </w:p>
    <w:p w:rsidR="00E466B3" w:rsidRPr="00284029" w:rsidRDefault="00E466B3" w:rsidP="00284029">
      <w:pPr>
        <w:shd w:val="clear" w:color="auto" w:fill="FFFFFF"/>
        <w:autoSpaceDE w:val="0"/>
        <w:autoSpaceDN w:val="0"/>
        <w:adjustRightInd w:val="0"/>
        <w:rPr>
          <w:b/>
          <w:szCs w:val="28"/>
        </w:rPr>
      </w:pPr>
    </w:p>
    <w:p w:rsidR="0058789B" w:rsidRPr="00284029" w:rsidRDefault="0058789B" w:rsidP="0048190E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Cs w:val="28"/>
        </w:rPr>
      </w:pPr>
      <w:r w:rsidRPr="00284029">
        <w:rPr>
          <w:b/>
          <w:szCs w:val="28"/>
        </w:rPr>
        <w:t>6.</w:t>
      </w:r>
      <w:r w:rsidR="00284029">
        <w:rPr>
          <w:b/>
          <w:szCs w:val="28"/>
        </w:rPr>
        <w:t xml:space="preserve"> </w:t>
      </w:r>
      <w:r w:rsidRPr="00284029">
        <w:rPr>
          <w:b/>
          <w:szCs w:val="28"/>
        </w:rPr>
        <w:t>СОДЕРЖАНИЕ УЧЕБНОГО ПРЕДМЕТА.</w:t>
      </w:r>
    </w:p>
    <w:p w:rsidR="0058789B" w:rsidRPr="00284029" w:rsidRDefault="0058789B" w:rsidP="0048190E">
      <w:pPr>
        <w:ind w:firstLine="567"/>
        <w:jc w:val="center"/>
        <w:rPr>
          <w:b/>
          <w:szCs w:val="28"/>
        </w:rPr>
      </w:pPr>
    </w:p>
    <w:p w:rsidR="00202969" w:rsidRPr="00284029" w:rsidRDefault="00202969" w:rsidP="0048190E">
      <w:pPr>
        <w:ind w:firstLine="567"/>
        <w:jc w:val="both"/>
        <w:rPr>
          <w:b/>
          <w:szCs w:val="28"/>
        </w:rPr>
      </w:pPr>
      <w:r w:rsidRPr="00284029">
        <w:rPr>
          <w:b/>
          <w:szCs w:val="28"/>
        </w:rPr>
        <w:t>Числа и величины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Счёт предметов. Образование, название и запись чисел от 0 до 1000000. Десятичные единицы счёта. Разряды и классы. Представление многозначных чисел в виде суммы разрядных слагаемых. Сравнение и упорядочение чисел, знаки сравнения.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 xml:space="preserve">Измерение величин. </w:t>
      </w:r>
      <w:proofErr w:type="gramStart"/>
      <w:r w:rsidRPr="00284029">
        <w:rPr>
          <w:szCs w:val="28"/>
        </w:rPr>
        <w:t>Единицы измерения величин: массы (грамм, килограмм, центнер, тонна); вместимости (литр), времени (секунда, минута, час, сутки, неделя, месяц, год, век).</w:t>
      </w:r>
      <w:proofErr w:type="gramEnd"/>
      <w:r w:rsidRPr="00284029">
        <w:rPr>
          <w:szCs w:val="28"/>
        </w:rPr>
        <w:t xml:space="preserve"> Соотношения между единицами измерения однородных величин. Сравнение и упорядочение однородных величин. Доля величины (половина, треть, четверть, десятая, сотая, тысячная).</w:t>
      </w:r>
    </w:p>
    <w:p w:rsidR="00202969" w:rsidRPr="00284029" w:rsidRDefault="00202969" w:rsidP="0048190E">
      <w:pPr>
        <w:jc w:val="both"/>
        <w:rPr>
          <w:b/>
          <w:szCs w:val="28"/>
        </w:rPr>
      </w:pPr>
      <w:r w:rsidRPr="00284029">
        <w:rPr>
          <w:b/>
          <w:szCs w:val="28"/>
        </w:rPr>
        <w:t>Арифметические действия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Сложение, вычитание, умножение и деление. Знаки действий. Названия компонентов и результатов арифметических действий. Таблица сложения. Таблица умножения. Взаимосвязь арифметических действий (сложения и вычитания, сложения и умножения, умножения и деления). Нахождение неизвестного компонента арифметического действия. Деление с остатком. Свойства сложения, вычитания и умножения: переместительное и сочетательное свойства сложения и умножения, распределительное свойство умножения относительно сложения и вычитания. Числовые выражения. Порядок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и правил о порядке выполнения действий в числовых выражениях. Алгоритмы письменного сложения и вычитания многозначных чисел, умножения и деления многозначных чисел на однозначные, двузначные и трёхзначные числа. Способы проверки правильности вычислений (обратные действия, взаимосвязь компонентов и результатов действий, прикидка результата, проверка вычислений на калькуляторе).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 xml:space="preserve">Элементы алгебраической пропедевтики. Выражения с одной переменной </w:t>
      </w:r>
      <w:proofErr w:type="gramStart"/>
      <w:r w:rsidRPr="00284029">
        <w:rPr>
          <w:szCs w:val="28"/>
        </w:rPr>
        <w:t>вида</w:t>
      </w:r>
      <w:proofErr w:type="gramEnd"/>
      <w:r w:rsidRPr="00284029">
        <w:rPr>
          <w:szCs w:val="28"/>
        </w:rPr>
        <w:t xml:space="preserve">  а     28, 8*</w:t>
      </w:r>
      <w:r w:rsidRPr="00284029">
        <w:rPr>
          <w:szCs w:val="28"/>
          <w:lang w:val="en-US"/>
        </w:rPr>
        <w:t>b</w:t>
      </w:r>
      <w:r w:rsidRPr="00284029">
        <w:rPr>
          <w:szCs w:val="28"/>
        </w:rPr>
        <w:t xml:space="preserve">, с/2; с двумя переменными вида: а + </w:t>
      </w:r>
      <w:r w:rsidRPr="00284029">
        <w:rPr>
          <w:szCs w:val="28"/>
          <w:lang w:val="en-US"/>
        </w:rPr>
        <w:t>b</w:t>
      </w:r>
      <w:r w:rsidRPr="00284029">
        <w:rPr>
          <w:szCs w:val="28"/>
        </w:rPr>
        <w:t xml:space="preserve">, а – </w:t>
      </w:r>
      <w:r w:rsidRPr="00284029">
        <w:rPr>
          <w:szCs w:val="28"/>
          <w:lang w:val="en-US"/>
        </w:rPr>
        <w:t>b</w:t>
      </w:r>
      <w:r w:rsidRPr="00284029">
        <w:rPr>
          <w:szCs w:val="28"/>
        </w:rPr>
        <w:t xml:space="preserve">, а* </w:t>
      </w:r>
      <w:r w:rsidRPr="00284029">
        <w:rPr>
          <w:szCs w:val="28"/>
          <w:lang w:val="en-US"/>
        </w:rPr>
        <w:t>b</w:t>
      </w:r>
      <w:r w:rsidRPr="00284029">
        <w:rPr>
          <w:szCs w:val="28"/>
        </w:rPr>
        <w:t xml:space="preserve">, с / </w:t>
      </w:r>
      <w:r w:rsidRPr="00284029">
        <w:rPr>
          <w:szCs w:val="28"/>
          <w:lang w:val="en-US"/>
        </w:rPr>
        <w:t>d</w:t>
      </w:r>
      <w:r w:rsidRPr="00284029">
        <w:rPr>
          <w:szCs w:val="28"/>
        </w:rPr>
        <w:t xml:space="preserve"> (</w:t>
      </w:r>
      <w:r w:rsidRPr="00284029">
        <w:rPr>
          <w:szCs w:val="28"/>
          <w:lang w:val="en-US"/>
        </w:rPr>
        <w:t>d</w:t>
      </w:r>
      <w:r w:rsidRPr="00284029">
        <w:rPr>
          <w:szCs w:val="28"/>
        </w:rPr>
        <w:t xml:space="preserve"> = 0), вычисление их значений при заданных значениях входящих в них букв. Использование буквенных выражений при формировании обобщений, при рассмотрении умножения 1 и 0 (1 * а = </w:t>
      </w:r>
      <w:proofErr w:type="gramStart"/>
      <w:r w:rsidRPr="00284029">
        <w:rPr>
          <w:szCs w:val="28"/>
        </w:rPr>
        <w:t>а</w:t>
      </w:r>
      <w:proofErr w:type="gramEnd"/>
      <w:r w:rsidRPr="00284029">
        <w:rPr>
          <w:szCs w:val="28"/>
        </w:rPr>
        <w:t xml:space="preserve">, 0 * с = 0 и др.). Уравнение. Решение уравнений (подбором </w:t>
      </w:r>
      <w:r w:rsidRPr="00284029">
        <w:rPr>
          <w:szCs w:val="28"/>
        </w:rPr>
        <w:lastRenderedPageBreak/>
        <w:t>значен7ия неизвестного, на основе соотношений между целыми и частью, на основе взаимосвязей между компонентами и результатами арифметических действий).</w:t>
      </w:r>
    </w:p>
    <w:p w:rsidR="00202969" w:rsidRPr="00284029" w:rsidRDefault="00202969" w:rsidP="0048190E">
      <w:pPr>
        <w:ind w:firstLine="567"/>
        <w:jc w:val="both"/>
        <w:rPr>
          <w:b/>
          <w:szCs w:val="28"/>
        </w:rPr>
      </w:pPr>
      <w:r w:rsidRPr="00284029">
        <w:rPr>
          <w:b/>
          <w:szCs w:val="28"/>
        </w:rPr>
        <w:t>Работа с текстовыми задачами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Задача. Структура задачи. Решение текстовых задач арифметическим способом. Планирование хода решения задач.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 xml:space="preserve">Текстовые задачи, раскрывающие смысл арифметических действий. Текстовые задачи, содержащие отношения «больше на (в)…», «меньше на (в)…». </w:t>
      </w:r>
      <w:proofErr w:type="gramStart"/>
      <w:r w:rsidRPr="00284029">
        <w:rPr>
          <w:szCs w:val="28"/>
        </w:rPr>
        <w:t>Текстовые задачи, содержащие зависимости, характеризующие процесс движения (скорость, время, пройденный путь), расчёт стоимости товара (цена, количество, стоимость), расход материала при изготовлении предметов (расход на один предмет, количество предметов, общий расход) и др. Задачи на определение начала, конца и продолжительности события.</w:t>
      </w:r>
      <w:proofErr w:type="gramEnd"/>
      <w:r w:rsidRPr="00284029">
        <w:rPr>
          <w:szCs w:val="28"/>
        </w:rPr>
        <w:t xml:space="preserve"> Задачи на нахождение доли целого и целого по его доле.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Решение задач разными способами.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Представление текста задачи в виде рисунка, схематического рисунка, схематического чертежа, краткой записи, в таблице, на диаграмме.</w:t>
      </w:r>
    </w:p>
    <w:p w:rsidR="00202969" w:rsidRPr="00284029" w:rsidRDefault="00202969" w:rsidP="0048190E">
      <w:pPr>
        <w:ind w:firstLine="567"/>
        <w:jc w:val="both"/>
        <w:rPr>
          <w:b/>
          <w:szCs w:val="28"/>
        </w:rPr>
      </w:pPr>
      <w:r w:rsidRPr="00284029">
        <w:rPr>
          <w:b/>
          <w:szCs w:val="28"/>
        </w:rPr>
        <w:t>Пространственные отношения. Геометрические фигуры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proofErr w:type="gramStart"/>
      <w:r w:rsidRPr="00284029">
        <w:rPr>
          <w:szCs w:val="28"/>
        </w:rPr>
        <w:t>Взаимное расположение предметов в пространстве и на плоскости (выше – ниже, слева – справа, за – перед, между, вверху – внизу, ближе – дальше и др.).</w:t>
      </w:r>
      <w:proofErr w:type="gramEnd"/>
    </w:p>
    <w:p w:rsidR="00202969" w:rsidRPr="00284029" w:rsidRDefault="00202969" w:rsidP="0048190E">
      <w:pPr>
        <w:ind w:firstLine="567"/>
        <w:jc w:val="both"/>
        <w:rPr>
          <w:szCs w:val="28"/>
        </w:rPr>
      </w:pPr>
      <w:proofErr w:type="gramStart"/>
      <w:r w:rsidRPr="00284029">
        <w:rPr>
          <w:szCs w:val="28"/>
        </w:rPr>
        <w:t>Распознавание и изображение геометрических фигур: точка, линия (прямая, кривая), отрезок, луч, угол, ломаная; многоугольник (треугольник, четырёхугольник, прямоугольник, квадрат, пятиугольник и т.д.).</w:t>
      </w:r>
      <w:proofErr w:type="gramEnd"/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Свойства сторон прямоугольника.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Виды треугольников по углам: прямоугольный, тупоугольный, остроугольный. Виды треугольников по соотношению длин сторон: разносторонний, равнобедренный (равносторонний).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Окружность (круг). Центр, радиус окружности (круга).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Использование чертёжных инструментов (линейка, угольник, циркуль) для выполнения построений.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Геометрические  формы в окружающем мире. Распознавание и называние геометрических тел: куб, пирамида, шар.</w:t>
      </w:r>
    </w:p>
    <w:p w:rsidR="00202969" w:rsidRPr="00284029" w:rsidRDefault="00202969" w:rsidP="0048190E">
      <w:pPr>
        <w:ind w:firstLine="567"/>
        <w:jc w:val="both"/>
        <w:rPr>
          <w:b/>
          <w:szCs w:val="28"/>
        </w:rPr>
      </w:pPr>
      <w:r w:rsidRPr="00284029">
        <w:rPr>
          <w:b/>
          <w:szCs w:val="28"/>
        </w:rPr>
        <w:t>Геометрические величины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Геометрические величины и их измерение. Длина. Единицы длины (миллиметр, сантиметр, дециметр, метр, километр). Соотношения между единицами длины. Перевод одних един длины в другие. Измерение длины отрезка и построение отрезка заданной длины. Периметр. Вычисление периметра многоугольника, в том числе периметра прямоугольника (квадрата).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Площадь. Площадь геометрической фигуры. Единицы площади (квадратный миллиметр, квадратный сантиметр, квадратный дециметр, квадратный метр, квадратный километр</w:t>
      </w:r>
      <w:proofErr w:type="gramStart"/>
      <w:r w:rsidRPr="00284029">
        <w:rPr>
          <w:szCs w:val="28"/>
        </w:rPr>
        <w:t>0</w:t>
      </w:r>
      <w:proofErr w:type="gramEnd"/>
      <w:r w:rsidRPr="00284029">
        <w:rPr>
          <w:szCs w:val="28"/>
        </w:rPr>
        <w:t>. Точное и приближённое (с помощью палетки) измерение площади геометрической фигуры. Вычисление площади прямоугольника (квадрата).</w:t>
      </w:r>
    </w:p>
    <w:p w:rsidR="00202969" w:rsidRPr="00284029" w:rsidRDefault="00202969" w:rsidP="0048190E">
      <w:pPr>
        <w:ind w:firstLine="567"/>
        <w:jc w:val="both"/>
        <w:rPr>
          <w:b/>
          <w:szCs w:val="28"/>
        </w:rPr>
      </w:pPr>
      <w:r w:rsidRPr="00284029">
        <w:rPr>
          <w:b/>
          <w:szCs w:val="28"/>
        </w:rPr>
        <w:t>Работа с информацией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Сбор и представление информации, связанной со счётом (пересчётом), измерением величин; анализ и представление информации в разных формах: таблицы, столбчатой диаграммы. Чтение и заполнение таблиц, чтение и построение столбчатых диаграмм.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Интерпретация данных таблицы и столбчатой диаграммы.</w:t>
      </w:r>
    </w:p>
    <w:p w:rsidR="00202969" w:rsidRPr="00284029" w:rsidRDefault="00202969" w:rsidP="0048190E">
      <w:pPr>
        <w:ind w:firstLine="567"/>
        <w:jc w:val="both"/>
        <w:rPr>
          <w:szCs w:val="28"/>
        </w:rPr>
      </w:pPr>
      <w:r w:rsidRPr="00284029">
        <w:rPr>
          <w:szCs w:val="28"/>
        </w:rPr>
        <w:t>Составление конечной последовательности (цепочки) предметов, чисел, числовых выражений, геометрических фигур и др. по заданному правилу. Составление, запись и выполнение простого алгоритма (плана) поиска информации.</w:t>
      </w:r>
    </w:p>
    <w:p w:rsidR="003B1036" w:rsidRPr="00284029" w:rsidRDefault="00202969" w:rsidP="003B1036">
      <w:pPr>
        <w:ind w:firstLine="567"/>
        <w:jc w:val="both"/>
        <w:rPr>
          <w:szCs w:val="28"/>
        </w:rPr>
      </w:pPr>
      <w:r w:rsidRPr="00284029">
        <w:rPr>
          <w:szCs w:val="28"/>
        </w:rPr>
        <w:t>Построение простейших логических высказываний с помощью логических связок и слов («верно/ неверно, что…», «если…, то…», «все», «каждый» и др.).</w:t>
      </w:r>
    </w:p>
    <w:p w:rsidR="003B1036" w:rsidRPr="00284029" w:rsidRDefault="003B1036" w:rsidP="003B1036">
      <w:pPr>
        <w:rPr>
          <w:szCs w:val="28"/>
        </w:rPr>
      </w:pPr>
    </w:p>
    <w:p w:rsidR="003B1036" w:rsidRPr="00284029" w:rsidRDefault="003B1036" w:rsidP="003B1036">
      <w:pPr>
        <w:rPr>
          <w:szCs w:val="28"/>
        </w:rPr>
      </w:pPr>
    </w:p>
    <w:p w:rsidR="003B1036" w:rsidRPr="00284029" w:rsidRDefault="003B1036" w:rsidP="003B1036">
      <w:pPr>
        <w:rPr>
          <w:szCs w:val="28"/>
        </w:rPr>
      </w:pPr>
    </w:p>
    <w:p w:rsidR="00202969" w:rsidRPr="00284029" w:rsidRDefault="00202969" w:rsidP="003B1036">
      <w:pPr>
        <w:rPr>
          <w:b/>
          <w:szCs w:val="28"/>
        </w:rPr>
      </w:pPr>
      <w:r w:rsidRPr="00284029">
        <w:rPr>
          <w:b/>
          <w:szCs w:val="28"/>
        </w:rPr>
        <w:t>Материально-техническое обеспечение образовательного процесса</w:t>
      </w:r>
    </w:p>
    <w:p w:rsidR="00202969" w:rsidRPr="00284029" w:rsidRDefault="00202969" w:rsidP="0048190E">
      <w:pPr>
        <w:ind w:left="644"/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41"/>
        <w:gridCol w:w="6380"/>
      </w:tblGrid>
      <w:tr w:rsidR="00202969" w:rsidRPr="00284029" w:rsidTr="00284029">
        <w:tc>
          <w:tcPr>
            <w:tcW w:w="4785" w:type="dxa"/>
            <w:gridSpan w:val="2"/>
          </w:tcPr>
          <w:p w:rsidR="00202969" w:rsidRPr="00284029" w:rsidRDefault="00202969" w:rsidP="0048190E">
            <w:pPr>
              <w:jc w:val="center"/>
              <w:rPr>
                <w:b/>
                <w:szCs w:val="28"/>
              </w:rPr>
            </w:pPr>
            <w:r w:rsidRPr="00284029">
              <w:rPr>
                <w:b/>
                <w:szCs w:val="28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6380" w:type="dxa"/>
          </w:tcPr>
          <w:p w:rsidR="00202969" w:rsidRPr="00284029" w:rsidRDefault="00202969" w:rsidP="0048190E">
            <w:pPr>
              <w:jc w:val="center"/>
              <w:rPr>
                <w:b/>
                <w:szCs w:val="28"/>
              </w:rPr>
            </w:pPr>
            <w:r w:rsidRPr="00284029">
              <w:rPr>
                <w:b/>
                <w:szCs w:val="28"/>
              </w:rPr>
              <w:t>Примечания</w:t>
            </w:r>
          </w:p>
        </w:tc>
      </w:tr>
      <w:tr w:rsidR="00202969" w:rsidRPr="00284029" w:rsidTr="00284029">
        <w:tc>
          <w:tcPr>
            <w:tcW w:w="11165" w:type="dxa"/>
            <w:gridSpan w:val="3"/>
          </w:tcPr>
          <w:p w:rsidR="00202969" w:rsidRPr="00284029" w:rsidRDefault="00202969" w:rsidP="0048190E">
            <w:pPr>
              <w:jc w:val="center"/>
              <w:rPr>
                <w:b/>
                <w:szCs w:val="28"/>
              </w:rPr>
            </w:pPr>
            <w:r w:rsidRPr="00284029">
              <w:rPr>
                <w:b/>
                <w:szCs w:val="28"/>
              </w:rPr>
              <w:t>Книгопечатная продукция</w:t>
            </w:r>
          </w:p>
        </w:tc>
      </w:tr>
      <w:tr w:rsidR="00202969" w:rsidRPr="00284029" w:rsidTr="00284029">
        <w:trPr>
          <w:trHeight w:val="5518"/>
        </w:trPr>
        <w:tc>
          <w:tcPr>
            <w:tcW w:w="4644" w:type="dxa"/>
          </w:tcPr>
          <w:p w:rsidR="00202969" w:rsidRPr="00284029" w:rsidRDefault="00202969" w:rsidP="0048190E">
            <w:pPr>
              <w:rPr>
                <w:szCs w:val="28"/>
              </w:rPr>
            </w:pPr>
            <w:r w:rsidRPr="00284029">
              <w:rPr>
                <w:szCs w:val="28"/>
              </w:rPr>
              <w:lastRenderedPageBreak/>
              <w:t xml:space="preserve">Моро М. И. и др. Математика. Рабочие программы. </w:t>
            </w:r>
            <w:r w:rsidRPr="00284029">
              <w:rPr>
                <w:szCs w:val="28"/>
                <w:lang w:val="en-US"/>
              </w:rPr>
              <w:t>4</w:t>
            </w:r>
            <w:r w:rsidRPr="00284029">
              <w:rPr>
                <w:szCs w:val="28"/>
              </w:rPr>
              <w:t xml:space="preserve"> класс.</w:t>
            </w:r>
          </w:p>
          <w:p w:rsidR="00202969" w:rsidRPr="00284029" w:rsidRDefault="00202969" w:rsidP="0048190E">
            <w:pPr>
              <w:rPr>
                <w:szCs w:val="28"/>
              </w:rPr>
            </w:pPr>
          </w:p>
          <w:p w:rsidR="00202969" w:rsidRPr="00284029" w:rsidRDefault="00202969" w:rsidP="0048190E">
            <w:pPr>
              <w:rPr>
                <w:szCs w:val="28"/>
              </w:rPr>
            </w:pPr>
          </w:p>
          <w:p w:rsidR="00202969" w:rsidRPr="00284029" w:rsidRDefault="00202969" w:rsidP="0048190E">
            <w:pPr>
              <w:rPr>
                <w:szCs w:val="28"/>
              </w:rPr>
            </w:pPr>
          </w:p>
          <w:p w:rsidR="00202969" w:rsidRPr="00284029" w:rsidRDefault="00202969" w:rsidP="0048190E">
            <w:pPr>
              <w:rPr>
                <w:szCs w:val="28"/>
              </w:rPr>
            </w:pPr>
          </w:p>
          <w:p w:rsidR="00202969" w:rsidRPr="00284029" w:rsidRDefault="00202969" w:rsidP="0048190E">
            <w:pPr>
              <w:rPr>
                <w:szCs w:val="28"/>
              </w:rPr>
            </w:pPr>
          </w:p>
          <w:p w:rsidR="00202969" w:rsidRPr="00284029" w:rsidRDefault="00202969" w:rsidP="0048190E">
            <w:pPr>
              <w:rPr>
                <w:b/>
                <w:szCs w:val="28"/>
              </w:rPr>
            </w:pPr>
            <w:r w:rsidRPr="00284029">
              <w:rPr>
                <w:b/>
                <w:szCs w:val="28"/>
              </w:rPr>
              <w:t>Учебники</w:t>
            </w:r>
          </w:p>
          <w:p w:rsidR="00202969" w:rsidRPr="00284029" w:rsidRDefault="00202969" w:rsidP="0048190E">
            <w:pPr>
              <w:numPr>
                <w:ilvl w:val="0"/>
                <w:numId w:val="5"/>
              </w:numPr>
              <w:rPr>
                <w:szCs w:val="28"/>
              </w:rPr>
            </w:pPr>
            <w:r w:rsidRPr="00284029">
              <w:rPr>
                <w:szCs w:val="28"/>
              </w:rPr>
              <w:t>Моро И. В., Волкова С. И., Степанова С. В. Математика. Учебник. 4 класс. В 2 ч. Ч. 1.</w:t>
            </w:r>
          </w:p>
          <w:p w:rsidR="00202969" w:rsidRPr="00284029" w:rsidRDefault="00202969" w:rsidP="0048190E">
            <w:pPr>
              <w:numPr>
                <w:ilvl w:val="0"/>
                <w:numId w:val="5"/>
              </w:numPr>
              <w:rPr>
                <w:szCs w:val="28"/>
              </w:rPr>
            </w:pPr>
            <w:r w:rsidRPr="00284029">
              <w:rPr>
                <w:szCs w:val="28"/>
              </w:rPr>
              <w:t>Моро И. В., Волкова С. И., Степанова С. В. Математика. Учебник. 4 класс. В 2 ч. Ч. 2.</w:t>
            </w:r>
          </w:p>
          <w:p w:rsidR="00202969" w:rsidRPr="00284029" w:rsidRDefault="00202969" w:rsidP="0048190E">
            <w:pPr>
              <w:rPr>
                <w:szCs w:val="28"/>
              </w:rPr>
            </w:pPr>
          </w:p>
          <w:p w:rsidR="00202969" w:rsidRPr="00284029" w:rsidRDefault="00202969" w:rsidP="0048190E">
            <w:pPr>
              <w:rPr>
                <w:szCs w:val="28"/>
              </w:rPr>
            </w:pPr>
          </w:p>
          <w:p w:rsidR="00202969" w:rsidRPr="00284029" w:rsidRDefault="00202969" w:rsidP="0048190E">
            <w:pPr>
              <w:rPr>
                <w:szCs w:val="28"/>
              </w:rPr>
            </w:pPr>
          </w:p>
          <w:p w:rsidR="00202969" w:rsidRPr="00284029" w:rsidRDefault="00202969" w:rsidP="0048190E">
            <w:pPr>
              <w:rPr>
                <w:szCs w:val="28"/>
              </w:rPr>
            </w:pPr>
          </w:p>
          <w:p w:rsidR="00202969" w:rsidRPr="00284029" w:rsidRDefault="00202969" w:rsidP="0048190E">
            <w:pPr>
              <w:rPr>
                <w:szCs w:val="28"/>
              </w:rPr>
            </w:pPr>
          </w:p>
          <w:p w:rsidR="00202969" w:rsidRPr="00284029" w:rsidRDefault="00202969" w:rsidP="0048190E">
            <w:pPr>
              <w:rPr>
                <w:szCs w:val="28"/>
              </w:rPr>
            </w:pPr>
          </w:p>
          <w:p w:rsidR="00202969" w:rsidRPr="00284029" w:rsidRDefault="00202969" w:rsidP="0048190E">
            <w:pPr>
              <w:rPr>
                <w:b/>
                <w:szCs w:val="28"/>
              </w:rPr>
            </w:pPr>
            <w:r w:rsidRPr="00284029">
              <w:rPr>
                <w:b/>
                <w:szCs w:val="28"/>
              </w:rPr>
              <w:t>Рабочие тетради</w:t>
            </w:r>
          </w:p>
          <w:p w:rsidR="00202969" w:rsidRPr="00284029" w:rsidRDefault="00202969" w:rsidP="0048190E">
            <w:pPr>
              <w:numPr>
                <w:ilvl w:val="0"/>
                <w:numId w:val="6"/>
              </w:numPr>
              <w:rPr>
                <w:szCs w:val="28"/>
              </w:rPr>
            </w:pPr>
            <w:r w:rsidRPr="00284029">
              <w:rPr>
                <w:szCs w:val="28"/>
              </w:rPr>
              <w:t>Моро М. И., Волкова С. И. Математика. Рабочая тетрадь. 4 класс. В 2 ч. Ч. 1.</w:t>
            </w:r>
          </w:p>
          <w:p w:rsidR="00202969" w:rsidRPr="00284029" w:rsidRDefault="00202969" w:rsidP="0048190E">
            <w:pPr>
              <w:numPr>
                <w:ilvl w:val="0"/>
                <w:numId w:val="6"/>
              </w:numPr>
              <w:rPr>
                <w:szCs w:val="28"/>
              </w:rPr>
            </w:pPr>
            <w:r w:rsidRPr="00284029">
              <w:rPr>
                <w:szCs w:val="28"/>
              </w:rPr>
              <w:t>Моро М. И., Волкова С. И. Математика. Рабочая тетрадь. 4 класс. В 2 ч. Ч. 2.</w:t>
            </w:r>
          </w:p>
          <w:p w:rsidR="00202969" w:rsidRPr="00284029" w:rsidRDefault="00202969" w:rsidP="0048190E">
            <w:pPr>
              <w:rPr>
                <w:b/>
                <w:szCs w:val="28"/>
              </w:rPr>
            </w:pPr>
            <w:r w:rsidRPr="00284029">
              <w:rPr>
                <w:b/>
                <w:szCs w:val="28"/>
              </w:rPr>
              <w:t>Методические пособия</w:t>
            </w:r>
          </w:p>
          <w:p w:rsidR="00202969" w:rsidRPr="00284029" w:rsidRDefault="00202969" w:rsidP="0048190E">
            <w:pPr>
              <w:rPr>
                <w:szCs w:val="28"/>
              </w:rPr>
            </w:pPr>
            <w:r w:rsidRPr="00284029">
              <w:rPr>
                <w:szCs w:val="28"/>
              </w:rPr>
              <w:t xml:space="preserve">Т. Н. </w:t>
            </w:r>
            <w:proofErr w:type="spellStart"/>
            <w:r w:rsidRPr="00284029">
              <w:rPr>
                <w:szCs w:val="28"/>
              </w:rPr>
              <w:t>Ситникова</w:t>
            </w:r>
            <w:proofErr w:type="spellEnd"/>
            <w:r w:rsidRPr="00284029">
              <w:rPr>
                <w:szCs w:val="28"/>
              </w:rPr>
              <w:t xml:space="preserve">, И.Ф. </w:t>
            </w:r>
            <w:proofErr w:type="spellStart"/>
            <w:r w:rsidRPr="00284029">
              <w:rPr>
                <w:szCs w:val="28"/>
              </w:rPr>
              <w:t>Яценко</w:t>
            </w:r>
            <w:proofErr w:type="gramStart"/>
            <w:r w:rsidRPr="00284029">
              <w:rPr>
                <w:szCs w:val="28"/>
              </w:rPr>
              <w:t>.П</w:t>
            </w:r>
            <w:proofErr w:type="gramEnd"/>
            <w:r w:rsidRPr="00284029">
              <w:rPr>
                <w:szCs w:val="28"/>
              </w:rPr>
              <w:t>оурочные</w:t>
            </w:r>
            <w:proofErr w:type="spellEnd"/>
            <w:r w:rsidRPr="00284029">
              <w:rPr>
                <w:szCs w:val="28"/>
              </w:rPr>
              <w:t xml:space="preserve"> ра</w:t>
            </w:r>
            <w:r w:rsidR="0058789B" w:rsidRPr="00284029">
              <w:rPr>
                <w:szCs w:val="28"/>
              </w:rPr>
              <w:t>зработки по математике: 4 класс</w:t>
            </w:r>
          </w:p>
        </w:tc>
        <w:tc>
          <w:tcPr>
            <w:tcW w:w="6521" w:type="dxa"/>
            <w:gridSpan w:val="2"/>
          </w:tcPr>
          <w:p w:rsidR="00202969" w:rsidRPr="00284029" w:rsidRDefault="00202969" w:rsidP="0048190E">
            <w:pPr>
              <w:rPr>
                <w:szCs w:val="28"/>
              </w:rPr>
            </w:pPr>
            <w:r w:rsidRPr="00284029">
              <w:rPr>
                <w:szCs w:val="28"/>
              </w:rPr>
              <w:t>В программе определены цели начального обучения математике; рассмотрены подходы к структурированию учебного материала и к организации деятельности учащихся; представлены результаты изучения предмета, основное содержание курса, тематическое планирование с характеристикой основных видов деятельности учащихся; описано материально-техническое обеспечение образовательного процесса.</w:t>
            </w:r>
          </w:p>
          <w:p w:rsidR="00202969" w:rsidRPr="00284029" w:rsidRDefault="00202969" w:rsidP="0048190E">
            <w:pPr>
              <w:rPr>
                <w:szCs w:val="28"/>
              </w:rPr>
            </w:pPr>
            <w:r w:rsidRPr="00284029">
              <w:rPr>
                <w:b/>
                <w:szCs w:val="28"/>
              </w:rPr>
              <w:t>В учебниках</w:t>
            </w:r>
            <w:r w:rsidRPr="00284029">
              <w:rPr>
                <w:szCs w:val="28"/>
              </w:rPr>
              <w:t xml:space="preserve"> представлен материал, соответствующий программе и позволяющий сформировать у младших школьников систему математических знаний, необходимых для продолжения изучения математики, представлена система учебных задач, направленных на формирование и последовательную отработку УУД, на развитие логического и алгоритмического мышления, пространственного воображения и математической речи учащихся. Многие задания содержат ориентировочную основу действий, что позволяет ученикам самостоятельно ставить учебные цели, искать и использовать необходимые средства и способы их достижения, контролировать и оценивать ход и результаты собственной деятельности.</w:t>
            </w:r>
          </w:p>
          <w:p w:rsidR="00202969" w:rsidRPr="00284029" w:rsidRDefault="00202969" w:rsidP="0048190E">
            <w:pPr>
              <w:rPr>
                <w:szCs w:val="28"/>
              </w:rPr>
            </w:pPr>
            <w:r w:rsidRPr="00284029">
              <w:rPr>
                <w:b/>
                <w:szCs w:val="28"/>
              </w:rPr>
              <w:t>Рабочие тетради</w:t>
            </w:r>
            <w:r w:rsidRPr="00284029">
              <w:rPr>
                <w:szCs w:val="28"/>
              </w:rPr>
              <w:t xml:space="preserve"> предназначены для организации самостоятельной деятельности учащихся. В них представлена система разнообразных заданий для закрепления полученных знаний и отработки УУД. Задания в тетрадях приведены в полном соответствии с содержанием учебников.</w:t>
            </w:r>
          </w:p>
          <w:p w:rsidR="00202969" w:rsidRPr="00284029" w:rsidRDefault="00202969" w:rsidP="0048190E">
            <w:pPr>
              <w:rPr>
                <w:szCs w:val="28"/>
              </w:rPr>
            </w:pPr>
            <w:r w:rsidRPr="00284029">
              <w:rPr>
                <w:b/>
                <w:szCs w:val="28"/>
              </w:rPr>
              <w:t>Пособие</w:t>
            </w:r>
            <w:r w:rsidRPr="00284029">
              <w:rPr>
                <w:szCs w:val="28"/>
              </w:rPr>
              <w:t xml:space="preserve"> содержит рекомендации по проведению уроков, раскрывает особенности работы с учебниками и рабочими тетрадями, включает систему планирования уроков, контрольные </w:t>
            </w:r>
            <w:r w:rsidR="00E466B3" w:rsidRPr="00284029">
              <w:rPr>
                <w:szCs w:val="28"/>
              </w:rPr>
              <w:t>вопросы и задания к каждой теме</w:t>
            </w:r>
          </w:p>
        </w:tc>
      </w:tr>
      <w:tr w:rsidR="00202969" w:rsidRPr="00284029" w:rsidTr="00284029">
        <w:tc>
          <w:tcPr>
            <w:tcW w:w="11165" w:type="dxa"/>
            <w:gridSpan w:val="3"/>
          </w:tcPr>
          <w:p w:rsidR="00202969" w:rsidRPr="00284029" w:rsidRDefault="00202969" w:rsidP="00E466B3">
            <w:pPr>
              <w:jc w:val="center"/>
              <w:rPr>
                <w:b/>
                <w:szCs w:val="28"/>
              </w:rPr>
            </w:pPr>
            <w:r w:rsidRPr="00284029">
              <w:rPr>
                <w:b/>
                <w:szCs w:val="28"/>
              </w:rPr>
              <w:t>Компьютерные и информационно-коммуникативные средства</w:t>
            </w:r>
          </w:p>
        </w:tc>
      </w:tr>
      <w:tr w:rsidR="00202969" w:rsidRPr="00284029" w:rsidTr="00284029">
        <w:tc>
          <w:tcPr>
            <w:tcW w:w="4785" w:type="dxa"/>
            <w:gridSpan w:val="2"/>
          </w:tcPr>
          <w:p w:rsidR="00202969" w:rsidRPr="00284029" w:rsidRDefault="00202969" w:rsidP="0048190E">
            <w:pPr>
              <w:rPr>
                <w:szCs w:val="28"/>
              </w:rPr>
            </w:pPr>
            <w:r w:rsidRPr="00284029">
              <w:rPr>
                <w:szCs w:val="28"/>
              </w:rPr>
              <w:t xml:space="preserve"> Электронное приложение к учебнику «Математика», 4 класс </w:t>
            </w:r>
          </w:p>
        </w:tc>
        <w:tc>
          <w:tcPr>
            <w:tcW w:w="6380" w:type="dxa"/>
          </w:tcPr>
          <w:p w:rsidR="00202969" w:rsidRPr="00284029" w:rsidRDefault="00202969" w:rsidP="0048190E">
            <w:pPr>
              <w:rPr>
                <w:szCs w:val="28"/>
              </w:rPr>
            </w:pPr>
          </w:p>
        </w:tc>
      </w:tr>
      <w:tr w:rsidR="00202969" w:rsidRPr="00284029" w:rsidTr="00284029">
        <w:tc>
          <w:tcPr>
            <w:tcW w:w="11165" w:type="dxa"/>
            <w:gridSpan w:val="3"/>
          </w:tcPr>
          <w:p w:rsidR="00202969" w:rsidRPr="00284029" w:rsidRDefault="00202969" w:rsidP="0048190E">
            <w:pPr>
              <w:jc w:val="center"/>
              <w:rPr>
                <w:b/>
                <w:szCs w:val="28"/>
              </w:rPr>
            </w:pPr>
            <w:r w:rsidRPr="00284029">
              <w:rPr>
                <w:b/>
                <w:szCs w:val="28"/>
              </w:rPr>
              <w:t>Технические средства обучения</w:t>
            </w:r>
          </w:p>
        </w:tc>
      </w:tr>
      <w:tr w:rsidR="00202969" w:rsidRPr="00284029" w:rsidTr="00284029">
        <w:trPr>
          <w:trHeight w:val="1932"/>
        </w:trPr>
        <w:tc>
          <w:tcPr>
            <w:tcW w:w="4785" w:type="dxa"/>
            <w:gridSpan w:val="2"/>
          </w:tcPr>
          <w:p w:rsidR="00202969" w:rsidRPr="00284029" w:rsidRDefault="00202969" w:rsidP="0048190E">
            <w:pPr>
              <w:rPr>
                <w:szCs w:val="28"/>
              </w:rPr>
            </w:pPr>
            <w:r w:rsidRPr="00284029">
              <w:rPr>
                <w:szCs w:val="28"/>
              </w:rPr>
              <w:t>Классная доска с набором приспособлений для крепления таблиц, постеров и картинок.</w:t>
            </w:r>
          </w:p>
          <w:p w:rsidR="00202969" w:rsidRPr="00284029" w:rsidRDefault="00202969" w:rsidP="0048190E">
            <w:pPr>
              <w:rPr>
                <w:szCs w:val="28"/>
              </w:rPr>
            </w:pPr>
            <w:r w:rsidRPr="00284029">
              <w:rPr>
                <w:szCs w:val="28"/>
              </w:rPr>
              <w:t>Настенная доска с набором приспособлений для крепления картинок.</w:t>
            </w:r>
          </w:p>
          <w:p w:rsidR="00202969" w:rsidRPr="00284029" w:rsidRDefault="00202969" w:rsidP="00284029">
            <w:pPr>
              <w:rPr>
                <w:szCs w:val="28"/>
              </w:rPr>
            </w:pPr>
            <w:r w:rsidRPr="00284029">
              <w:rPr>
                <w:szCs w:val="28"/>
              </w:rPr>
              <w:t xml:space="preserve"> Мультимедийный проектор, экспозиционный экран,</w:t>
            </w:r>
            <w:r w:rsidR="0058789B" w:rsidRPr="00284029">
              <w:rPr>
                <w:szCs w:val="28"/>
              </w:rPr>
              <w:t xml:space="preserve"> компьютер, МФУ</w:t>
            </w:r>
            <w:r w:rsidRPr="00284029">
              <w:rPr>
                <w:szCs w:val="28"/>
              </w:rPr>
              <w:t>, фотокаме</w:t>
            </w:r>
            <w:r w:rsidR="0058789B" w:rsidRPr="00284029">
              <w:rPr>
                <w:szCs w:val="28"/>
              </w:rPr>
              <w:t>ра.</w:t>
            </w:r>
          </w:p>
        </w:tc>
        <w:tc>
          <w:tcPr>
            <w:tcW w:w="6380" w:type="dxa"/>
          </w:tcPr>
          <w:p w:rsidR="00202969" w:rsidRPr="00284029" w:rsidRDefault="00202969" w:rsidP="0048190E">
            <w:pPr>
              <w:rPr>
                <w:szCs w:val="28"/>
              </w:rPr>
            </w:pPr>
          </w:p>
        </w:tc>
      </w:tr>
      <w:tr w:rsidR="00202969" w:rsidRPr="00284029" w:rsidTr="00284029">
        <w:tc>
          <w:tcPr>
            <w:tcW w:w="11165" w:type="dxa"/>
            <w:gridSpan w:val="3"/>
          </w:tcPr>
          <w:p w:rsidR="00202969" w:rsidRPr="00284029" w:rsidRDefault="00202969" w:rsidP="0048190E">
            <w:pPr>
              <w:jc w:val="center"/>
              <w:rPr>
                <w:b/>
                <w:szCs w:val="28"/>
              </w:rPr>
            </w:pPr>
            <w:r w:rsidRPr="00284029">
              <w:rPr>
                <w:b/>
                <w:szCs w:val="28"/>
              </w:rPr>
              <w:t>Учебно-практическое и учебно-лабораторное оборудование</w:t>
            </w:r>
          </w:p>
        </w:tc>
      </w:tr>
      <w:tr w:rsidR="00202969" w:rsidRPr="00284029" w:rsidTr="00284029">
        <w:tc>
          <w:tcPr>
            <w:tcW w:w="11165" w:type="dxa"/>
            <w:gridSpan w:val="3"/>
          </w:tcPr>
          <w:p w:rsidR="00202969" w:rsidRPr="00284029" w:rsidRDefault="00202969" w:rsidP="0048190E">
            <w:pPr>
              <w:numPr>
                <w:ilvl w:val="0"/>
                <w:numId w:val="7"/>
              </w:numPr>
              <w:rPr>
                <w:szCs w:val="28"/>
              </w:rPr>
            </w:pPr>
            <w:r w:rsidRPr="00284029">
              <w:rPr>
                <w:szCs w:val="28"/>
              </w:rPr>
              <w:t>Демонстрационная оцифрованная линейка.</w:t>
            </w:r>
          </w:p>
          <w:p w:rsidR="00202969" w:rsidRPr="00284029" w:rsidRDefault="00202969" w:rsidP="0048190E">
            <w:pPr>
              <w:numPr>
                <w:ilvl w:val="0"/>
                <w:numId w:val="7"/>
              </w:numPr>
              <w:rPr>
                <w:szCs w:val="28"/>
              </w:rPr>
            </w:pPr>
            <w:r w:rsidRPr="00284029">
              <w:rPr>
                <w:szCs w:val="28"/>
              </w:rPr>
              <w:t>Демонстрационный чертёжный треугольник.</w:t>
            </w:r>
          </w:p>
          <w:p w:rsidR="00202969" w:rsidRPr="00284029" w:rsidRDefault="00202969" w:rsidP="0048190E">
            <w:pPr>
              <w:numPr>
                <w:ilvl w:val="0"/>
                <w:numId w:val="7"/>
              </w:numPr>
              <w:rPr>
                <w:szCs w:val="28"/>
              </w:rPr>
            </w:pPr>
            <w:r w:rsidRPr="00284029">
              <w:rPr>
                <w:szCs w:val="28"/>
              </w:rPr>
              <w:t>Демонстрационный циркуль.</w:t>
            </w:r>
          </w:p>
          <w:p w:rsidR="00202969" w:rsidRPr="00284029" w:rsidRDefault="00202969" w:rsidP="0048190E">
            <w:pPr>
              <w:numPr>
                <w:ilvl w:val="0"/>
                <w:numId w:val="7"/>
              </w:numPr>
              <w:rPr>
                <w:szCs w:val="28"/>
              </w:rPr>
            </w:pPr>
            <w:r w:rsidRPr="00284029">
              <w:rPr>
                <w:szCs w:val="28"/>
              </w:rPr>
              <w:t>Палетка.</w:t>
            </w:r>
          </w:p>
          <w:p w:rsidR="00202969" w:rsidRPr="00284029" w:rsidRDefault="00202969" w:rsidP="0048190E">
            <w:pPr>
              <w:numPr>
                <w:ilvl w:val="0"/>
                <w:numId w:val="7"/>
              </w:numPr>
              <w:rPr>
                <w:szCs w:val="28"/>
              </w:rPr>
            </w:pPr>
            <w:proofErr w:type="gramStart"/>
            <w:r w:rsidRPr="00284029">
              <w:rPr>
                <w:szCs w:val="28"/>
              </w:rPr>
              <w:t>Строительный набор, содержащий геометрические тела: куб, шар, конус, прямоугольный параллелепипед, пирамиду, цилиндр.</w:t>
            </w:r>
            <w:proofErr w:type="gramEnd"/>
          </w:p>
        </w:tc>
      </w:tr>
    </w:tbl>
    <w:p w:rsidR="00202969" w:rsidRPr="0048190E" w:rsidRDefault="00202969" w:rsidP="0048190E">
      <w:pPr>
        <w:tabs>
          <w:tab w:val="left" w:pos="7800"/>
        </w:tabs>
        <w:rPr>
          <w:sz w:val="28"/>
          <w:szCs w:val="28"/>
        </w:rPr>
      </w:pPr>
    </w:p>
    <w:p w:rsidR="00202969" w:rsidRPr="0048190E" w:rsidRDefault="00202969" w:rsidP="0048190E">
      <w:pPr>
        <w:tabs>
          <w:tab w:val="left" w:pos="7800"/>
        </w:tabs>
        <w:rPr>
          <w:sz w:val="28"/>
          <w:szCs w:val="28"/>
        </w:rPr>
      </w:pPr>
    </w:p>
    <w:p w:rsidR="00202969" w:rsidRPr="0048190E" w:rsidRDefault="00202969" w:rsidP="0048190E">
      <w:pPr>
        <w:tabs>
          <w:tab w:val="left" w:pos="7800"/>
        </w:tabs>
        <w:rPr>
          <w:sz w:val="28"/>
          <w:szCs w:val="28"/>
        </w:rPr>
      </w:pPr>
    </w:p>
    <w:p w:rsidR="00202969" w:rsidRPr="0048190E" w:rsidRDefault="00202969" w:rsidP="0048190E">
      <w:pPr>
        <w:tabs>
          <w:tab w:val="left" w:pos="7800"/>
        </w:tabs>
        <w:rPr>
          <w:sz w:val="28"/>
          <w:szCs w:val="28"/>
        </w:rPr>
      </w:pPr>
      <w:bookmarkStart w:id="0" w:name="_GoBack"/>
      <w:bookmarkEnd w:id="0"/>
    </w:p>
    <w:p w:rsidR="00FA1056" w:rsidRPr="0048190E" w:rsidRDefault="00FA1056" w:rsidP="0048190E">
      <w:pPr>
        <w:rPr>
          <w:sz w:val="28"/>
          <w:szCs w:val="28"/>
        </w:rPr>
      </w:pPr>
    </w:p>
    <w:sectPr w:rsidR="00FA1056" w:rsidRPr="0048190E" w:rsidSect="00284029">
      <w:footerReference w:type="default" r:id="rId8"/>
      <w:pgSz w:w="11906" w:h="16838"/>
      <w:pgMar w:top="0" w:right="424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A18" w:rsidRDefault="00CA5A18" w:rsidP="00F65C01">
      <w:r>
        <w:separator/>
      </w:r>
    </w:p>
  </w:endnote>
  <w:endnote w:type="continuationSeparator" w:id="0">
    <w:p w:rsidR="00CA5A18" w:rsidRDefault="00CA5A18" w:rsidP="00F65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848791"/>
      <w:docPartObj>
        <w:docPartGallery w:val="Page Numbers (Bottom of Page)"/>
        <w:docPartUnique/>
      </w:docPartObj>
    </w:sdtPr>
    <w:sdtEndPr/>
    <w:sdtContent>
      <w:p w:rsidR="0048190E" w:rsidRDefault="0048190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029">
          <w:rPr>
            <w:noProof/>
          </w:rPr>
          <w:t>8</w:t>
        </w:r>
        <w:r>
          <w:fldChar w:fldCharType="end"/>
        </w:r>
      </w:p>
    </w:sdtContent>
  </w:sdt>
  <w:p w:rsidR="00F65C01" w:rsidRDefault="00F65C01" w:rsidP="00E466B3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A18" w:rsidRDefault="00CA5A18" w:rsidP="00F65C01">
      <w:r>
        <w:separator/>
      </w:r>
    </w:p>
  </w:footnote>
  <w:footnote w:type="continuationSeparator" w:id="0">
    <w:p w:rsidR="00CA5A18" w:rsidRDefault="00CA5A18" w:rsidP="00F65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80E52"/>
    <w:multiLevelType w:val="hybridMultilevel"/>
    <w:tmpl w:val="31B2D0F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9141E8"/>
    <w:multiLevelType w:val="hybridMultilevel"/>
    <w:tmpl w:val="3A1A45F4"/>
    <w:lvl w:ilvl="0" w:tplc="04190009">
      <w:start w:val="1"/>
      <w:numFmt w:val="bullet"/>
      <w:lvlText w:val="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>
    <w:nsid w:val="1A8465F7"/>
    <w:multiLevelType w:val="hybridMultilevel"/>
    <w:tmpl w:val="DF3EC954"/>
    <w:lvl w:ilvl="0" w:tplc="04190009">
      <w:start w:val="1"/>
      <w:numFmt w:val="bullet"/>
      <w:lvlText w:val="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>
    <w:nsid w:val="267165D6"/>
    <w:multiLevelType w:val="hybridMultilevel"/>
    <w:tmpl w:val="30D85AE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3D1649"/>
    <w:multiLevelType w:val="hybridMultilevel"/>
    <w:tmpl w:val="24F072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901F09"/>
    <w:multiLevelType w:val="hybridMultilevel"/>
    <w:tmpl w:val="80B62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E1972FB"/>
    <w:multiLevelType w:val="hybridMultilevel"/>
    <w:tmpl w:val="57389B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923"/>
    <w:rsid w:val="000804BF"/>
    <w:rsid w:val="00140FDA"/>
    <w:rsid w:val="00202969"/>
    <w:rsid w:val="00262D15"/>
    <w:rsid w:val="00284029"/>
    <w:rsid w:val="003B1036"/>
    <w:rsid w:val="00405C7D"/>
    <w:rsid w:val="0048190E"/>
    <w:rsid w:val="0058789B"/>
    <w:rsid w:val="00633923"/>
    <w:rsid w:val="00765772"/>
    <w:rsid w:val="00A71AB6"/>
    <w:rsid w:val="00C3697C"/>
    <w:rsid w:val="00CA5A18"/>
    <w:rsid w:val="00D40A87"/>
    <w:rsid w:val="00E466B3"/>
    <w:rsid w:val="00EC34E1"/>
    <w:rsid w:val="00ED610C"/>
    <w:rsid w:val="00F65C01"/>
    <w:rsid w:val="00FA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5C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5C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65C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65C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5C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5C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65C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65C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9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4614</Words>
  <Characters>26300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Администратор</cp:lastModifiedBy>
  <cp:revision>14</cp:revision>
  <dcterms:created xsi:type="dcterms:W3CDTF">2014-11-12T18:07:00Z</dcterms:created>
  <dcterms:modified xsi:type="dcterms:W3CDTF">2018-05-16T08:14:00Z</dcterms:modified>
</cp:coreProperties>
</file>