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9A6" w:rsidRPr="00E54153" w:rsidRDefault="002549A6" w:rsidP="002549A6">
      <w:pPr>
        <w:autoSpaceDE w:val="0"/>
        <w:autoSpaceDN w:val="0"/>
        <w:adjustRightInd w:val="0"/>
        <w:spacing w:before="120" w:after="120" w:line="264" w:lineRule="auto"/>
        <w:jc w:val="center"/>
        <w:rPr>
          <w:b/>
          <w:bCs/>
          <w:caps/>
        </w:rPr>
      </w:pPr>
      <w:r w:rsidRPr="00E54153">
        <w:rPr>
          <w:b/>
          <w:bCs/>
          <w:caps/>
        </w:rPr>
        <w:t>Пояснительная записка</w:t>
      </w:r>
      <w:r w:rsidRPr="00E54153">
        <w:rPr>
          <w:b/>
          <w:bCs/>
          <w:caps/>
        </w:rPr>
        <w:br/>
        <w:t>К рабочей программе по музыке</w:t>
      </w:r>
    </w:p>
    <w:p w:rsidR="002549A6" w:rsidRPr="00E54153" w:rsidRDefault="002549A6" w:rsidP="002549A6">
      <w:pPr>
        <w:jc w:val="both"/>
      </w:pPr>
      <w:r w:rsidRPr="00E54153">
        <w:t xml:space="preserve">Рабочая программа по </w:t>
      </w:r>
      <w:r w:rsidR="00C16E1E" w:rsidRPr="00E54153">
        <w:t>музыке для 3</w:t>
      </w:r>
      <w:r w:rsidRPr="00E54153">
        <w:t xml:space="preserve"> класса общеобразовательной школы разработана на основе Примерной программы начального общего образования, авторской программы  Е.Д.Критская, Г.П. Сергеева. «Музыка», утверждённой МО РФ (Москва, 2007 г.) в соответствии с требованиями Федерального компонента государственного стандарта начального образования (Москва, 2004 г.).</w:t>
      </w:r>
    </w:p>
    <w:p w:rsidR="002549A6" w:rsidRPr="00E54153" w:rsidRDefault="002549A6" w:rsidP="002549A6">
      <w:pPr>
        <w:autoSpaceDE w:val="0"/>
        <w:autoSpaceDN w:val="0"/>
        <w:adjustRightInd w:val="0"/>
        <w:spacing w:before="120" w:line="264" w:lineRule="auto"/>
        <w:ind w:firstLine="360"/>
        <w:jc w:val="both"/>
      </w:pPr>
      <w:r w:rsidRPr="00E54153">
        <w:t>Тематическое планирование рассчитано на 34 часа в учебном году.</w:t>
      </w:r>
    </w:p>
    <w:p w:rsidR="002549A6" w:rsidRPr="00E54153" w:rsidRDefault="00C16E1E" w:rsidP="002549A6">
      <w:pPr>
        <w:jc w:val="both"/>
      </w:pPr>
      <w:r w:rsidRPr="00E54153">
        <w:t xml:space="preserve">         Изучение музыки  во 3</w:t>
      </w:r>
      <w:r w:rsidR="002549A6" w:rsidRPr="00E54153">
        <w:t xml:space="preserve"> классе начальной школы направлено на  формирование музыкальной культуры как неотъемлемой части духовной культуры школьников.  Введение детей в многообразный мир музыки через знакомство с музыкальными произведениями, доступными их восприятию и способствует решению следующих целей и задач:</w:t>
      </w:r>
    </w:p>
    <w:p w:rsidR="002549A6" w:rsidRPr="00E54153" w:rsidRDefault="002549A6" w:rsidP="002549A6">
      <w:pPr>
        <w:numPr>
          <w:ilvl w:val="0"/>
          <w:numId w:val="3"/>
        </w:numPr>
        <w:jc w:val="both"/>
      </w:pPr>
      <w:r w:rsidRPr="00E54153">
        <w:t>формирование основ музыкальной культуры через эмоциональное, активное восприятие музыки;</w:t>
      </w:r>
    </w:p>
    <w:p w:rsidR="002549A6" w:rsidRPr="00E54153" w:rsidRDefault="002549A6" w:rsidP="002549A6">
      <w:pPr>
        <w:numPr>
          <w:ilvl w:val="0"/>
          <w:numId w:val="3"/>
        </w:numPr>
        <w:jc w:val="both"/>
      </w:pPr>
      <w:r w:rsidRPr="00E54153">
        <w:t>воспитание интереса  и любви к музыкальному искусству, художественного вкуса, нравственных и эстетических чувств: любви к ближнему, к своему народу, к Родине, уважения к истории, традициям, музыкальной культуре разных народов мира;</w:t>
      </w:r>
    </w:p>
    <w:p w:rsidR="002549A6" w:rsidRPr="00E54153" w:rsidRDefault="002549A6" w:rsidP="002549A6">
      <w:pPr>
        <w:numPr>
          <w:ilvl w:val="0"/>
          <w:numId w:val="3"/>
        </w:numPr>
        <w:jc w:val="both"/>
      </w:pPr>
      <w:r w:rsidRPr="00E54153">
        <w:t xml:space="preserve">развитие интереса к музыке и музыкальной деятельности, образного и ассоциативного мышления и воображения, музыкальной памяти и слуха, певческого голоса, учебно-творческих способностей в различных видах музыкальной деятельности. </w:t>
      </w:r>
    </w:p>
    <w:p w:rsidR="002549A6" w:rsidRPr="00E54153" w:rsidRDefault="002549A6" w:rsidP="002549A6">
      <w:pPr>
        <w:numPr>
          <w:ilvl w:val="0"/>
          <w:numId w:val="3"/>
        </w:numPr>
        <w:tabs>
          <w:tab w:val="left" w:pos="426"/>
          <w:tab w:val="left" w:pos="1843"/>
          <w:tab w:val="left" w:pos="1985"/>
          <w:tab w:val="left" w:pos="10080"/>
        </w:tabs>
        <w:autoSpaceDE w:val="0"/>
        <w:autoSpaceDN w:val="0"/>
        <w:ind w:right="436"/>
        <w:jc w:val="both"/>
      </w:pPr>
      <w:r w:rsidRPr="00E54153">
        <w:t xml:space="preserve">совершенствование умений и навыков хорового пения (выразительность звучания, кантилена, унисон, расширение объема дыхания, дикция, артикуляция, пение </w:t>
      </w:r>
      <w:r w:rsidRPr="00E54153">
        <w:rPr>
          <w:lang w:val="en-US"/>
        </w:rPr>
        <w:t>a</w:t>
      </w:r>
      <w:r w:rsidRPr="00E54153">
        <w:t xml:space="preserve"> </w:t>
      </w:r>
      <w:proofErr w:type="spellStart"/>
      <w:r w:rsidRPr="00E54153">
        <w:rPr>
          <w:lang w:val="en-US"/>
        </w:rPr>
        <w:t>capella</w:t>
      </w:r>
      <w:proofErr w:type="spellEnd"/>
      <w:r w:rsidRPr="00E54153">
        <w:t>, пение хором, в ансамбле и др.);</w:t>
      </w:r>
    </w:p>
    <w:p w:rsidR="002549A6" w:rsidRPr="00E54153" w:rsidRDefault="002549A6" w:rsidP="002549A6">
      <w:pPr>
        <w:pStyle w:val="1"/>
        <w:numPr>
          <w:ilvl w:val="0"/>
          <w:numId w:val="3"/>
        </w:numPr>
        <w:tabs>
          <w:tab w:val="left" w:pos="426"/>
          <w:tab w:val="left" w:pos="1843"/>
          <w:tab w:val="left" w:pos="1985"/>
          <w:tab w:val="left" w:pos="10080"/>
        </w:tabs>
        <w:ind w:right="436"/>
        <w:jc w:val="both"/>
        <w:rPr>
          <w:sz w:val="24"/>
          <w:szCs w:val="24"/>
        </w:rPr>
      </w:pPr>
      <w:r w:rsidRPr="00E54153">
        <w:rPr>
          <w:sz w:val="24"/>
          <w:szCs w:val="24"/>
        </w:rPr>
        <w:t>расширение умений и навыков пластического интонирования музыки и ее исполнения с помощью музыкально-</w:t>
      </w:r>
      <w:proofErr w:type="gramStart"/>
      <w:r w:rsidRPr="00E54153">
        <w:rPr>
          <w:sz w:val="24"/>
          <w:szCs w:val="24"/>
        </w:rPr>
        <w:t>ритмических движений</w:t>
      </w:r>
      <w:proofErr w:type="gramEnd"/>
      <w:r w:rsidRPr="00E54153">
        <w:rPr>
          <w:sz w:val="24"/>
          <w:szCs w:val="24"/>
        </w:rPr>
        <w:t xml:space="preserve">, а также элементарного </w:t>
      </w:r>
      <w:proofErr w:type="spellStart"/>
      <w:r w:rsidRPr="00E54153">
        <w:rPr>
          <w:sz w:val="24"/>
          <w:szCs w:val="24"/>
        </w:rPr>
        <w:t>музицирования</w:t>
      </w:r>
      <w:proofErr w:type="spellEnd"/>
      <w:r w:rsidRPr="00E54153">
        <w:rPr>
          <w:sz w:val="24"/>
          <w:szCs w:val="24"/>
        </w:rPr>
        <w:t xml:space="preserve"> на детских инструментах;</w:t>
      </w:r>
    </w:p>
    <w:p w:rsidR="002549A6" w:rsidRPr="00E54153" w:rsidRDefault="002549A6" w:rsidP="002549A6">
      <w:pPr>
        <w:pStyle w:val="1"/>
        <w:numPr>
          <w:ilvl w:val="0"/>
          <w:numId w:val="3"/>
        </w:numPr>
        <w:tabs>
          <w:tab w:val="left" w:pos="426"/>
          <w:tab w:val="left" w:pos="1843"/>
          <w:tab w:val="left" w:pos="1985"/>
          <w:tab w:val="left" w:pos="10080"/>
        </w:tabs>
        <w:ind w:right="436"/>
        <w:jc w:val="both"/>
        <w:rPr>
          <w:sz w:val="24"/>
          <w:szCs w:val="24"/>
        </w:rPr>
      </w:pPr>
      <w:r w:rsidRPr="00E54153">
        <w:rPr>
          <w:sz w:val="24"/>
          <w:szCs w:val="24"/>
        </w:rPr>
        <w:t xml:space="preserve">активное включение в процесс </w:t>
      </w:r>
      <w:proofErr w:type="spellStart"/>
      <w:r w:rsidRPr="00E54153">
        <w:rPr>
          <w:sz w:val="24"/>
          <w:szCs w:val="24"/>
        </w:rPr>
        <w:t>музицирования</w:t>
      </w:r>
      <w:proofErr w:type="spellEnd"/>
      <w:r w:rsidRPr="00E54153">
        <w:rPr>
          <w:sz w:val="24"/>
          <w:szCs w:val="24"/>
        </w:rPr>
        <w:t xml:space="preserve"> творческих импровизаций (речевых, вокальных, ритмических, инструментальных, пластических, художественных);</w:t>
      </w:r>
    </w:p>
    <w:p w:rsidR="002549A6" w:rsidRPr="00E54153" w:rsidRDefault="002549A6" w:rsidP="002549A6">
      <w:pPr>
        <w:numPr>
          <w:ilvl w:val="0"/>
          <w:numId w:val="3"/>
        </w:numPr>
        <w:tabs>
          <w:tab w:val="left" w:pos="426"/>
          <w:tab w:val="left" w:pos="1843"/>
          <w:tab w:val="left" w:pos="1985"/>
          <w:tab w:val="left" w:pos="10080"/>
        </w:tabs>
        <w:autoSpaceDE w:val="0"/>
        <w:autoSpaceDN w:val="0"/>
        <w:ind w:right="436"/>
        <w:jc w:val="both"/>
      </w:pPr>
      <w:r w:rsidRPr="00E54153">
        <w:t>накопление сведений из области музыкальной грамоты, знаний о музыке, музыкантах, исполнителях и исполнительских коллектива.</w:t>
      </w:r>
    </w:p>
    <w:p w:rsidR="002549A6" w:rsidRPr="00E54153" w:rsidRDefault="002549A6" w:rsidP="002549A6">
      <w:pPr>
        <w:ind w:firstLine="540"/>
        <w:jc w:val="both"/>
      </w:pPr>
      <w:r w:rsidRPr="00E54153">
        <w:t xml:space="preserve">Принципы отбора основного и дополнительного содержания связаны с преемственностью целей образования на различных ступенях и уровнях обучения, логикой </w:t>
      </w:r>
      <w:proofErr w:type="spellStart"/>
      <w:r w:rsidRPr="00E54153">
        <w:t>внутрипредметных</w:t>
      </w:r>
      <w:proofErr w:type="spellEnd"/>
      <w:r w:rsidRPr="00E54153">
        <w:t xml:space="preserve"> связей, а также с возрастными особенностями развития учащихся.</w:t>
      </w:r>
    </w:p>
    <w:p w:rsidR="002549A6" w:rsidRPr="00E54153" w:rsidRDefault="002549A6" w:rsidP="002549A6">
      <w:pPr>
        <w:ind w:firstLine="540"/>
        <w:jc w:val="both"/>
      </w:pPr>
      <w:r w:rsidRPr="00E54153">
        <w:t xml:space="preserve"> Отличительная особенность программы - охват широкого культурологического пространства, которое подразумевает постоянные выходы за рамки музыкального искусства и включение в контекст уроков музыки сведений из истории, произведений литературы (поэтических и прозаических) и изобразительного искусства, что выполняет функцию эмоционально-эстетического фона, усиливающего понимание детьми содержания музыкального произведения. Основой развития музыкального мышления детей становятся неоднозначность их восприятия, множественность индивидуальных трактовок, разнообразные варианты «</w:t>
      </w:r>
      <w:proofErr w:type="spellStart"/>
      <w:r w:rsidRPr="00E54153">
        <w:t>слышания</w:t>
      </w:r>
      <w:proofErr w:type="spellEnd"/>
      <w:r w:rsidRPr="00E54153">
        <w:t>», «видения», конкретных музыкальных сочинений, отраженные, например, в рисунках, близких по своей образной сущности музыкальным произведениям. Все это способствует развитию ассоциативного мышления детей, «внутреннего слуха» и «внутреннего зрения».</w:t>
      </w:r>
    </w:p>
    <w:p w:rsidR="002549A6" w:rsidRPr="00E54153" w:rsidRDefault="002549A6" w:rsidP="002549A6">
      <w:pPr>
        <w:jc w:val="both"/>
      </w:pPr>
      <w:r w:rsidRPr="00E54153">
        <w:t xml:space="preserve">                Постижение музыкального искусства учащимися  подразумевает различные формы общения каждого ребенка с музыкой на уроке и во внеурочной деятельности. В сферу исполнительской деятельности учащихся входят: хоровое и ансамблевое пение; пластическое интонирование и музыкально-</w:t>
      </w:r>
      <w:proofErr w:type="gramStart"/>
      <w:r w:rsidRPr="00E54153">
        <w:t>ритмические  движения</w:t>
      </w:r>
      <w:proofErr w:type="gramEnd"/>
      <w:r w:rsidRPr="00E54153">
        <w:t xml:space="preserve">; игра на музыкальных инструментах; </w:t>
      </w:r>
      <w:proofErr w:type="spellStart"/>
      <w:r w:rsidRPr="00E54153">
        <w:t>инсценирование</w:t>
      </w:r>
      <w:proofErr w:type="spellEnd"/>
      <w:r w:rsidRPr="00E54153">
        <w:t xml:space="preserve"> (разыгрывание) песен, сюжетов сказок, музыкальных пьес программного характера; освоение элементов музыкальной грамоты как средства фиксации музыкальной речи. Помимо этого, дети проявляют творческое начало в размышлениях о музыке, импровизациях (речевой, вокальной, ритмической, пластической); в рисунках на темы полюбившихся музыкальных произведений, в составлении программы итогового концерта. В программе также заложены возможности предусмотренного стандартом формирования у обучающихся </w:t>
      </w:r>
      <w:proofErr w:type="spellStart"/>
      <w:r w:rsidRPr="00E54153">
        <w:t>общеучебных</w:t>
      </w:r>
      <w:proofErr w:type="spellEnd"/>
      <w:r w:rsidRPr="00E54153">
        <w:t xml:space="preserve"> умений и навыков, универсальных способов деятельности и ключевых компетенций.</w:t>
      </w:r>
    </w:p>
    <w:p w:rsidR="002549A6" w:rsidRPr="00E54153" w:rsidRDefault="002549A6" w:rsidP="002549A6">
      <w:pPr>
        <w:shd w:val="clear" w:color="auto" w:fill="FFFFFF"/>
        <w:jc w:val="both"/>
      </w:pPr>
      <w:r w:rsidRPr="00E54153">
        <w:t xml:space="preserve">         В рабочей программе учтен национально-региональный компонент, который предусматривает знакомство второклассников  с музыкальными традициями, песнями и музыкальными инструментами коренных народов Севера и составляет 10% учебного времени.</w:t>
      </w:r>
    </w:p>
    <w:p w:rsidR="002549A6" w:rsidRPr="00E54153" w:rsidRDefault="002549A6" w:rsidP="002549A6">
      <w:pPr>
        <w:ind w:firstLine="567"/>
        <w:jc w:val="both"/>
      </w:pPr>
      <w:r w:rsidRPr="00E54153">
        <w:t xml:space="preserve">Основной целью современного начального образования является воспитание и развитие личности ребенка. Образовательная область «Искусство», составляющей частью которой является музыкальное искусство, ориентирована на достижение той же цели. </w:t>
      </w:r>
    </w:p>
    <w:p w:rsidR="002549A6" w:rsidRPr="00CE2236" w:rsidRDefault="002549A6" w:rsidP="00CE2236">
      <w:pPr>
        <w:pStyle w:val="1"/>
        <w:ind w:firstLine="567"/>
        <w:jc w:val="both"/>
        <w:rPr>
          <w:bCs/>
          <w:sz w:val="24"/>
          <w:szCs w:val="24"/>
        </w:rPr>
      </w:pPr>
      <w:r w:rsidRPr="00E54153">
        <w:rPr>
          <w:sz w:val="24"/>
          <w:szCs w:val="24"/>
        </w:rPr>
        <w:lastRenderedPageBreak/>
        <w:t xml:space="preserve">Изучение музыкального искусства в начальной школе направлено на развитие </w:t>
      </w:r>
      <w:r w:rsidRPr="00E54153">
        <w:rPr>
          <w:bCs/>
          <w:sz w:val="24"/>
          <w:szCs w:val="24"/>
        </w:rPr>
        <w:t>эмоционально-нравственной сферы</w:t>
      </w:r>
      <w:r w:rsidRPr="00E54153">
        <w:rPr>
          <w:sz w:val="24"/>
          <w:szCs w:val="24"/>
        </w:rPr>
        <w:t xml:space="preserve"> младших школьников, их способности воспринимать произведения искусства как проявление духовной деятельности человека; развитие способности  эмоционально-</w:t>
      </w:r>
      <w:r w:rsidRPr="00E54153">
        <w:rPr>
          <w:bCs/>
          <w:sz w:val="24"/>
          <w:szCs w:val="24"/>
        </w:rPr>
        <w:t>целостного восприятия и понимания музыкальных произведений; развитие образного мышления и творческой индивидуальности; освоение знаний о музыкальном искусстве и его связях с другими видами художественного творчества; овладение элементарными умениями, навыками и способами музыкально-творческой деятельности (хоровое пение, игра на детских музыкальных инструментах, музыкально пластическая и вокальная импровизация); воспитание художественного вкуса, нравственно-эстетических чувств: любви к родной природе, своему народу, Родине, уважения к ее традициям и героическому прошлому, к ее многонациональному искусству, профессиональному и народному музыкальному творчеству.</w:t>
      </w:r>
    </w:p>
    <w:p w:rsidR="002549A6" w:rsidRPr="00E54153" w:rsidRDefault="002549A6" w:rsidP="002549A6">
      <w:pPr>
        <w:ind w:firstLine="567"/>
        <w:jc w:val="both"/>
      </w:pPr>
      <w:r w:rsidRPr="00E54153">
        <w:rPr>
          <w:b/>
          <w:bCs/>
        </w:rPr>
        <w:t xml:space="preserve">Цель </w:t>
      </w:r>
      <w:r w:rsidR="00C16E1E" w:rsidRPr="00E54153">
        <w:rPr>
          <w:b/>
        </w:rPr>
        <w:t>уроков музыки в 3</w:t>
      </w:r>
      <w:r w:rsidRPr="00E54153">
        <w:rPr>
          <w:b/>
        </w:rPr>
        <w:t xml:space="preserve"> классе</w:t>
      </w:r>
      <w:r w:rsidRPr="00E54153">
        <w:t xml:space="preserve"> – формирование музыкальной культуры учащихся как части их общей и духовной культуры.</w:t>
      </w:r>
    </w:p>
    <w:p w:rsidR="002549A6" w:rsidRPr="00E54153" w:rsidRDefault="002549A6" w:rsidP="00CE2236">
      <w:pPr>
        <w:ind w:firstLine="567"/>
        <w:jc w:val="both"/>
      </w:pPr>
      <w:r w:rsidRPr="00E54153">
        <w:t xml:space="preserve"> Целевая установка программы достигается путем введения ребенка в многообразный мир музыкальной культуры через интонации, темы, музыкальные сочинения, доступные его восприятию. Главное – пробудить в первоклассниках интерес к музыке, к музыкальным занятиям, обобщить и систематизировать уже имеющийся у них жизненно-музыкальный опыт, дать первичные представления о различных явлениях жизни, внутреннем мире человека, которые находят свое выражение в ярких музыкальных и художественных образах.</w:t>
      </w:r>
    </w:p>
    <w:p w:rsidR="002549A6" w:rsidRPr="00E54153" w:rsidRDefault="002549A6" w:rsidP="002549A6">
      <w:pPr>
        <w:ind w:firstLine="567"/>
        <w:jc w:val="both"/>
        <w:rPr>
          <w:b/>
        </w:rPr>
      </w:pPr>
      <w:r w:rsidRPr="00E54153">
        <w:rPr>
          <w:b/>
          <w:bCs/>
        </w:rPr>
        <w:t>Задачи уроков</w:t>
      </w:r>
      <w:r w:rsidR="00C16E1E" w:rsidRPr="00E54153">
        <w:rPr>
          <w:b/>
        </w:rPr>
        <w:t xml:space="preserve"> музыки в 3</w:t>
      </w:r>
      <w:r w:rsidRPr="00E54153">
        <w:rPr>
          <w:b/>
        </w:rPr>
        <w:t xml:space="preserve"> классе таковы:</w:t>
      </w:r>
    </w:p>
    <w:p w:rsidR="002549A6" w:rsidRPr="00E54153" w:rsidRDefault="002549A6" w:rsidP="002549A6">
      <w:pPr>
        <w:numPr>
          <w:ilvl w:val="0"/>
          <w:numId w:val="1"/>
        </w:numPr>
        <w:tabs>
          <w:tab w:val="num" w:pos="0"/>
        </w:tabs>
        <w:autoSpaceDE w:val="0"/>
        <w:autoSpaceDN w:val="0"/>
        <w:ind w:left="0" w:firstLine="540"/>
        <w:jc w:val="both"/>
      </w:pPr>
      <w:r w:rsidRPr="00E54153">
        <w:t>развитие эмоционально-осознанного отношения к музыкальным произведениям;</w:t>
      </w:r>
    </w:p>
    <w:p w:rsidR="002549A6" w:rsidRPr="00E54153" w:rsidRDefault="002549A6" w:rsidP="002549A6">
      <w:pPr>
        <w:numPr>
          <w:ilvl w:val="0"/>
          <w:numId w:val="1"/>
        </w:numPr>
        <w:tabs>
          <w:tab w:val="num" w:pos="0"/>
        </w:tabs>
        <w:autoSpaceDE w:val="0"/>
        <w:autoSpaceDN w:val="0"/>
        <w:ind w:left="851" w:hanging="311"/>
        <w:jc w:val="both"/>
      </w:pPr>
      <w:r w:rsidRPr="00E54153">
        <w:t>понимание их жизненного и духовно-нравственного содержания;</w:t>
      </w:r>
    </w:p>
    <w:p w:rsidR="002549A6" w:rsidRPr="00E54153" w:rsidRDefault="002549A6" w:rsidP="002549A6">
      <w:pPr>
        <w:numPr>
          <w:ilvl w:val="0"/>
          <w:numId w:val="1"/>
        </w:numPr>
        <w:tabs>
          <w:tab w:val="num" w:pos="0"/>
        </w:tabs>
        <w:autoSpaceDE w:val="0"/>
        <w:autoSpaceDN w:val="0"/>
        <w:ind w:left="0" w:firstLine="540"/>
        <w:jc w:val="both"/>
      </w:pPr>
      <w:proofErr w:type="gramStart"/>
      <w:r w:rsidRPr="00E54153">
        <w:t>освоение музыкальных жанров – простых (песня, танец, марш) и более сложных (опера, балет, симфония, музыка из кинофильмов);</w:t>
      </w:r>
      <w:proofErr w:type="gramEnd"/>
    </w:p>
    <w:p w:rsidR="002549A6" w:rsidRPr="00E54153" w:rsidRDefault="002549A6" w:rsidP="002549A6">
      <w:pPr>
        <w:numPr>
          <w:ilvl w:val="0"/>
          <w:numId w:val="1"/>
        </w:numPr>
        <w:tabs>
          <w:tab w:val="num" w:pos="0"/>
        </w:tabs>
        <w:autoSpaceDE w:val="0"/>
        <w:autoSpaceDN w:val="0"/>
        <w:ind w:left="851" w:hanging="311"/>
        <w:jc w:val="both"/>
      </w:pPr>
      <w:r w:rsidRPr="00E54153">
        <w:t>изучение особенностей музыкального языка;</w:t>
      </w:r>
    </w:p>
    <w:p w:rsidR="002549A6" w:rsidRPr="00E54153" w:rsidRDefault="002549A6" w:rsidP="00CE2236">
      <w:pPr>
        <w:numPr>
          <w:ilvl w:val="0"/>
          <w:numId w:val="1"/>
        </w:numPr>
        <w:tabs>
          <w:tab w:val="num" w:pos="0"/>
        </w:tabs>
        <w:autoSpaceDE w:val="0"/>
        <w:autoSpaceDN w:val="0"/>
        <w:ind w:left="0" w:firstLine="540"/>
        <w:jc w:val="both"/>
      </w:pPr>
      <w:r w:rsidRPr="00E54153">
        <w:t>формирование музыкально-практических умений и навыков музыкальной деятельности (сочинение, восприятие, исполнение), а также – творческих способностей детей.</w:t>
      </w:r>
    </w:p>
    <w:p w:rsidR="002549A6" w:rsidRPr="00E54153" w:rsidRDefault="002549A6" w:rsidP="002549A6">
      <w:pPr>
        <w:autoSpaceDE w:val="0"/>
        <w:autoSpaceDN w:val="0"/>
        <w:ind w:firstLine="540"/>
        <w:jc w:val="both"/>
      </w:pPr>
      <w:r w:rsidRPr="00E54153">
        <w:rPr>
          <w:b/>
        </w:rPr>
        <w:t xml:space="preserve">Методы музыкального образования и воспитания </w:t>
      </w:r>
      <w:r w:rsidRPr="00E54153">
        <w:t>младших школьников:</w:t>
      </w:r>
    </w:p>
    <w:p w:rsidR="002549A6" w:rsidRPr="00E54153" w:rsidRDefault="002549A6" w:rsidP="002549A6">
      <w:pPr>
        <w:numPr>
          <w:ilvl w:val="0"/>
          <w:numId w:val="2"/>
        </w:numPr>
        <w:tabs>
          <w:tab w:val="num" w:pos="540"/>
        </w:tabs>
        <w:autoSpaceDE w:val="0"/>
        <w:autoSpaceDN w:val="0"/>
        <w:ind w:hanging="747"/>
        <w:jc w:val="both"/>
        <w:rPr>
          <w:b/>
        </w:rPr>
      </w:pPr>
      <w:r w:rsidRPr="00E54153">
        <w:t>метод эмоциональной драматургии;</w:t>
      </w:r>
    </w:p>
    <w:p w:rsidR="002549A6" w:rsidRPr="00E54153" w:rsidRDefault="002549A6" w:rsidP="002549A6">
      <w:pPr>
        <w:numPr>
          <w:ilvl w:val="0"/>
          <w:numId w:val="2"/>
        </w:numPr>
        <w:tabs>
          <w:tab w:val="num" w:pos="540"/>
        </w:tabs>
        <w:autoSpaceDE w:val="0"/>
        <w:autoSpaceDN w:val="0"/>
        <w:ind w:hanging="747"/>
        <w:jc w:val="both"/>
        <w:rPr>
          <w:b/>
        </w:rPr>
      </w:pPr>
      <w:r w:rsidRPr="00E54153">
        <w:t>метод концентричности организации музыкального материала;</w:t>
      </w:r>
    </w:p>
    <w:p w:rsidR="002549A6" w:rsidRPr="00E54153" w:rsidRDefault="002549A6" w:rsidP="002549A6">
      <w:pPr>
        <w:numPr>
          <w:ilvl w:val="0"/>
          <w:numId w:val="2"/>
        </w:numPr>
        <w:tabs>
          <w:tab w:val="num" w:pos="540"/>
        </w:tabs>
        <w:autoSpaceDE w:val="0"/>
        <w:autoSpaceDN w:val="0"/>
        <w:ind w:hanging="747"/>
        <w:jc w:val="both"/>
      </w:pPr>
      <w:r w:rsidRPr="00E54153">
        <w:t>метод игры;</w:t>
      </w:r>
    </w:p>
    <w:p w:rsidR="002549A6" w:rsidRPr="00E54153" w:rsidRDefault="002549A6" w:rsidP="002549A6">
      <w:pPr>
        <w:numPr>
          <w:ilvl w:val="0"/>
          <w:numId w:val="2"/>
        </w:numPr>
        <w:tabs>
          <w:tab w:val="num" w:pos="540"/>
        </w:tabs>
        <w:autoSpaceDE w:val="0"/>
        <w:autoSpaceDN w:val="0"/>
        <w:ind w:hanging="747"/>
        <w:jc w:val="both"/>
      </w:pPr>
      <w:r w:rsidRPr="00E54153">
        <w:t>метод перспективы и ретроспективы;</w:t>
      </w:r>
    </w:p>
    <w:p w:rsidR="002549A6" w:rsidRPr="00E54153" w:rsidRDefault="002549A6" w:rsidP="002549A6">
      <w:pPr>
        <w:numPr>
          <w:ilvl w:val="0"/>
          <w:numId w:val="2"/>
        </w:numPr>
        <w:tabs>
          <w:tab w:val="num" w:pos="540"/>
        </w:tabs>
        <w:autoSpaceDE w:val="0"/>
        <w:autoSpaceDN w:val="0"/>
        <w:ind w:hanging="747"/>
        <w:jc w:val="both"/>
      </w:pPr>
      <w:r w:rsidRPr="00E54153">
        <w:t>метод создания «композиций»;</w:t>
      </w:r>
    </w:p>
    <w:p w:rsidR="002549A6" w:rsidRPr="007774D7" w:rsidRDefault="002549A6" w:rsidP="002549A6">
      <w:pPr>
        <w:numPr>
          <w:ilvl w:val="0"/>
          <w:numId w:val="2"/>
        </w:numPr>
        <w:tabs>
          <w:tab w:val="num" w:pos="540"/>
        </w:tabs>
        <w:autoSpaceDE w:val="0"/>
        <w:autoSpaceDN w:val="0"/>
        <w:ind w:left="567" w:hanging="27"/>
        <w:jc w:val="both"/>
      </w:pPr>
      <w:r w:rsidRPr="00E54153">
        <w:t>метод художественного контекста.</w:t>
      </w:r>
      <w:r w:rsidRPr="00E54153">
        <w:rPr>
          <w:b/>
        </w:rPr>
        <w:t xml:space="preserve"> </w:t>
      </w:r>
    </w:p>
    <w:p w:rsidR="00C16E1E" w:rsidRPr="00E54153" w:rsidRDefault="00C16E1E" w:rsidP="00C16E1E">
      <w:pPr>
        <w:tabs>
          <w:tab w:val="left" w:pos="1820"/>
        </w:tabs>
        <w:jc w:val="both"/>
        <w:rPr>
          <w:b/>
          <w:i/>
        </w:rPr>
      </w:pPr>
    </w:p>
    <w:p w:rsidR="00C16E1E" w:rsidRPr="00E54153" w:rsidRDefault="00C16E1E" w:rsidP="00C16E1E">
      <w:pPr>
        <w:tabs>
          <w:tab w:val="left" w:pos="1820"/>
        </w:tabs>
        <w:jc w:val="both"/>
      </w:pPr>
      <w:r w:rsidRPr="00E54153">
        <w:t xml:space="preserve">              Освоение новых тем в 3 классе по возможности должно опираться на музыку, уже знакомую по 2 классу, и лишь затем, на новый музыкальный материал. Метод «</w:t>
      </w:r>
      <w:proofErr w:type="spellStart"/>
      <w:r w:rsidRPr="00E54153">
        <w:t>забегания</w:t>
      </w:r>
      <w:proofErr w:type="spellEnd"/>
      <w:r w:rsidRPr="00E54153">
        <w:t xml:space="preserve"> вперед и возвращения к </w:t>
      </w:r>
      <w:proofErr w:type="gramStart"/>
      <w:r w:rsidRPr="00E54153">
        <w:t>пройденному</w:t>
      </w:r>
      <w:proofErr w:type="gramEnd"/>
      <w:r w:rsidRPr="00E54153">
        <w:t>» получит значительно большее развитие, и значение его будет возрастать, так как темы будут постепенно усложняться, а запас накопленного материала непрерывно увеличиваться.</w:t>
      </w:r>
    </w:p>
    <w:p w:rsidR="00C16E1E" w:rsidRPr="00E54153" w:rsidRDefault="00C16E1E" w:rsidP="00C16E1E">
      <w:pPr>
        <w:tabs>
          <w:tab w:val="left" w:pos="1820"/>
        </w:tabs>
        <w:jc w:val="both"/>
      </w:pPr>
      <w:r w:rsidRPr="00E54153">
        <w:t xml:space="preserve">Основные темы года будут изучаться на знакомом материале. Так, разные типы двухчастной формы раскроются перед учащимися не только в песнях с отчетливо очерченным запевом и припевом, но и в инструментальных пьесах, состоящих из двух контрастных частей. К вариационной форме можно подойти через простейшее варьирование учителем сопровождения </w:t>
      </w:r>
      <w:proofErr w:type="gramStart"/>
      <w:r w:rsidRPr="00E54153">
        <w:t>к</w:t>
      </w:r>
      <w:proofErr w:type="gramEnd"/>
      <w:r w:rsidRPr="00E54153">
        <w:t xml:space="preserve"> простым </w:t>
      </w:r>
      <w:proofErr w:type="spellStart"/>
      <w:r w:rsidRPr="00E54153">
        <w:t>попевкам</w:t>
      </w:r>
      <w:proofErr w:type="spellEnd"/>
      <w:r w:rsidRPr="00E54153">
        <w:t xml:space="preserve">. На знакомых, наиболее простых по мелодике и ритму </w:t>
      </w:r>
      <w:proofErr w:type="spellStart"/>
      <w:r w:rsidRPr="00E54153">
        <w:t>попевках</w:t>
      </w:r>
      <w:proofErr w:type="spellEnd"/>
      <w:r w:rsidRPr="00E54153">
        <w:t xml:space="preserve"> и песнях можно постепенно начать переход от обучения умения вслушиваться в музыку и исполнять её по слуху к обучению уметь читать ноты, написанные на доске. </w:t>
      </w:r>
    </w:p>
    <w:p w:rsidR="00C16E1E" w:rsidRPr="00E54153" w:rsidRDefault="00C16E1E" w:rsidP="00C16E1E">
      <w:pPr>
        <w:tabs>
          <w:tab w:val="left" w:pos="1820"/>
        </w:tabs>
        <w:jc w:val="both"/>
      </w:pPr>
      <w:r w:rsidRPr="00E54153">
        <w:t>Во второй четверти можно начать заниматься импровизацией, опираясь на понимание того, что такое интонация и как из неё вырастает мелодия. Импровизация, в которой ученик будет строить мелодию на определенный текст, исходя лишь из самой лаконичной интонации, заданной ему учителем, весьма способствует творческому развитию. Выращивание мелодии из  интонаци</w:t>
      </w:r>
      <w:proofErr w:type="gramStart"/>
      <w:r w:rsidRPr="00E54153">
        <w:t>и-</w:t>
      </w:r>
      <w:proofErr w:type="gramEnd"/>
      <w:r w:rsidRPr="00E54153">
        <w:t xml:space="preserve"> зерна - процесс более сознательный, активный и потому более творчески развивающий, дающий воображению и фантазии учащихся большую свободу.</w:t>
      </w:r>
    </w:p>
    <w:p w:rsidR="00C16E1E" w:rsidRPr="00E54153" w:rsidRDefault="00C16E1E" w:rsidP="00C16E1E">
      <w:pPr>
        <w:tabs>
          <w:tab w:val="left" w:pos="1820"/>
        </w:tabs>
        <w:jc w:val="both"/>
      </w:pPr>
      <w:r w:rsidRPr="00E54153">
        <w:t xml:space="preserve">Несмотря на то, что в 3 классе возрастает удельный вес познавательных элементов музыкальных занятий, уроки музыки должны оставаться часами </w:t>
      </w:r>
      <w:r w:rsidRPr="00E54153">
        <w:rPr>
          <w:b/>
        </w:rPr>
        <w:t>живого искусства</w:t>
      </w:r>
      <w:r w:rsidRPr="00E54153">
        <w:t>, эмоционально волнующими, увлекательными, нерасторжимо связанными с жизненными впечатлениями учащихся.</w:t>
      </w:r>
    </w:p>
    <w:p w:rsidR="00C16E1E" w:rsidRPr="00E54153" w:rsidRDefault="00C16E1E" w:rsidP="00C16E1E">
      <w:pPr>
        <w:tabs>
          <w:tab w:val="left" w:pos="1820"/>
        </w:tabs>
        <w:jc w:val="both"/>
        <w:rPr>
          <w:b/>
          <w:bCs/>
        </w:rPr>
      </w:pPr>
      <w:r w:rsidRPr="00E54153">
        <w:t>Третий год обучения завершается уроко</w:t>
      </w:r>
      <w:proofErr w:type="gramStart"/>
      <w:r w:rsidRPr="00E54153">
        <w:t>м-</w:t>
      </w:r>
      <w:proofErr w:type="gramEnd"/>
      <w:r w:rsidRPr="00E54153">
        <w:t xml:space="preserve"> концертом. Программа концерта должна формироваться самими учащимися из наиболее полюбившихся сочинений.</w:t>
      </w:r>
      <w:r w:rsidRPr="00E54153">
        <w:rPr>
          <w:b/>
          <w:bCs/>
        </w:rPr>
        <w:t xml:space="preserve"> </w:t>
      </w:r>
    </w:p>
    <w:p w:rsidR="00C16E1E" w:rsidRPr="00E54153" w:rsidRDefault="00C16E1E" w:rsidP="00CE2236">
      <w:pPr>
        <w:pStyle w:val="2"/>
        <w:tabs>
          <w:tab w:val="left" w:pos="426"/>
          <w:tab w:val="left" w:pos="1843"/>
          <w:tab w:val="left" w:pos="1985"/>
        </w:tabs>
        <w:spacing w:line="240" w:lineRule="auto"/>
        <w:ind w:right="-285"/>
      </w:pPr>
      <w:r w:rsidRPr="00E54153">
        <w:rPr>
          <w:b/>
          <w:bCs/>
          <w:i/>
          <w:iCs/>
        </w:rPr>
        <w:t>Цель</w:t>
      </w:r>
      <w:r w:rsidRPr="00E54153">
        <w:t xml:space="preserve"> музыкального образования и воспитания в начальной школе – формирование музыкальной культуры учащихся как части их общей и духовной культуры. </w:t>
      </w:r>
    </w:p>
    <w:p w:rsidR="00C16E1E" w:rsidRPr="00E54153" w:rsidRDefault="00C16E1E" w:rsidP="00C16E1E">
      <w:pPr>
        <w:pStyle w:val="2"/>
        <w:tabs>
          <w:tab w:val="left" w:pos="426"/>
          <w:tab w:val="left" w:pos="1843"/>
          <w:tab w:val="left" w:pos="1985"/>
        </w:tabs>
        <w:spacing w:line="240" w:lineRule="auto"/>
        <w:ind w:left="-284" w:right="-285" w:firstLine="426"/>
      </w:pPr>
      <w:r w:rsidRPr="00E54153">
        <w:rPr>
          <w:b/>
          <w:bCs/>
          <w:i/>
          <w:iCs/>
        </w:rPr>
        <w:lastRenderedPageBreak/>
        <w:t xml:space="preserve">Задачи </w:t>
      </w:r>
      <w:r w:rsidRPr="00E54153">
        <w:t>уроков музыки во 3 классе:</w:t>
      </w:r>
    </w:p>
    <w:p w:rsidR="00C16E1E" w:rsidRPr="00E54153" w:rsidRDefault="00C16E1E" w:rsidP="00C16E1E">
      <w:pPr>
        <w:pStyle w:val="a7"/>
        <w:numPr>
          <w:ilvl w:val="0"/>
          <w:numId w:val="10"/>
        </w:numPr>
        <w:autoSpaceDE/>
        <w:autoSpaceDN/>
        <w:jc w:val="both"/>
        <w:rPr>
          <w:b w:val="0"/>
          <w:bCs w:val="0"/>
          <w:sz w:val="24"/>
          <w:szCs w:val="24"/>
        </w:rPr>
      </w:pPr>
      <w:r w:rsidRPr="00E54153">
        <w:rPr>
          <w:b w:val="0"/>
          <w:bCs w:val="0"/>
          <w:sz w:val="24"/>
          <w:szCs w:val="24"/>
        </w:rPr>
        <w:t>развитие нравственно-эстетических ориентаций учащихся в процессе восприятия и исполнения музыкальных произведений – фольклора, музыки религиозной традиции, «золотого фонда» классики, современных сочинений;</w:t>
      </w:r>
    </w:p>
    <w:p w:rsidR="00C16E1E" w:rsidRPr="00E54153" w:rsidRDefault="00C16E1E" w:rsidP="00C16E1E">
      <w:pPr>
        <w:pStyle w:val="a7"/>
        <w:numPr>
          <w:ilvl w:val="0"/>
          <w:numId w:val="10"/>
        </w:numPr>
        <w:autoSpaceDE/>
        <w:autoSpaceDN/>
        <w:jc w:val="both"/>
        <w:rPr>
          <w:b w:val="0"/>
          <w:bCs w:val="0"/>
          <w:sz w:val="24"/>
          <w:szCs w:val="24"/>
        </w:rPr>
      </w:pPr>
      <w:r w:rsidRPr="00E54153">
        <w:rPr>
          <w:b w:val="0"/>
          <w:bCs w:val="0"/>
          <w:sz w:val="24"/>
          <w:szCs w:val="24"/>
        </w:rPr>
        <w:t>обогащение первоначальных представлений учащихся о музыке разных народов, стилей, композиторов; сопоставление особенностей их языка, творческого почерка;</w:t>
      </w:r>
    </w:p>
    <w:p w:rsidR="00C16E1E" w:rsidRPr="00E54153" w:rsidRDefault="00C16E1E" w:rsidP="00C16E1E">
      <w:pPr>
        <w:numPr>
          <w:ilvl w:val="0"/>
          <w:numId w:val="10"/>
        </w:numPr>
        <w:jc w:val="both"/>
      </w:pPr>
      <w:r w:rsidRPr="00E54153">
        <w:t>накопление впечатлений от знакомства с различными жанрами музыкального искусства;</w:t>
      </w:r>
    </w:p>
    <w:p w:rsidR="00C16E1E" w:rsidRPr="00E54153" w:rsidRDefault="00C16E1E" w:rsidP="00C16E1E">
      <w:pPr>
        <w:numPr>
          <w:ilvl w:val="0"/>
          <w:numId w:val="10"/>
        </w:numPr>
        <w:jc w:val="both"/>
      </w:pPr>
      <w:r w:rsidRPr="00E54153">
        <w:t>выработка умения эмоционально откликаться на музыку, связанную с более сложным (по сравнению с предыдущими годами обучения) миром музыкальных образов;</w:t>
      </w:r>
    </w:p>
    <w:p w:rsidR="00C16E1E" w:rsidRPr="00E54153" w:rsidRDefault="00C16E1E" w:rsidP="00C16E1E">
      <w:pPr>
        <w:numPr>
          <w:ilvl w:val="0"/>
          <w:numId w:val="10"/>
        </w:numPr>
        <w:jc w:val="both"/>
      </w:pPr>
      <w:r w:rsidRPr="00E54153">
        <w:t>совершенствование представлений о триединстве музыкальной деятельности (композитор–исполнитель-слушатель);</w:t>
      </w:r>
    </w:p>
    <w:p w:rsidR="00C16E1E" w:rsidRPr="00E54153" w:rsidRDefault="00C16E1E" w:rsidP="00C16E1E">
      <w:pPr>
        <w:numPr>
          <w:ilvl w:val="0"/>
          <w:numId w:val="10"/>
        </w:numPr>
        <w:jc w:val="both"/>
      </w:pPr>
      <w:proofErr w:type="gramStart"/>
      <w:r w:rsidRPr="00E54153">
        <w:t>развитие навыков хорового (ансамблевого, сольного) пения – унисон, кантилена, широкое дыхание, легкое, полетное звучание детских голосов, расширение певческого диапазона голоса, элементы двухголосного пения, понимание руки дирижера при исполнении музыки различного характера;  выразительное исполнение песен, вокальных импровизаций, накопление песенного репертуара, формирование умений его концертного исполнения;</w:t>
      </w:r>
      <w:proofErr w:type="gramEnd"/>
    </w:p>
    <w:p w:rsidR="00C16E1E" w:rsidRPr="00E54153" w:rsidRDefault="00C16E1E" w:rsidP="00C16E1E">
      <w:pPr>
        <w:pStyle w:val="2"/>
        <w:numPr>
          <w:ilvl w:val="0"/>
          <w:numId w:val="10"/>
        </w:numPr>
        <w:spacing w:after="0" w:line="240" w:lineRule="auto"/>
        <w:jc w:val="both"/>
      </w:pPr>
      <w:r w:rsidRPr="00E54153">
        <w:t xml:space="preserve">совершенствование умения  передавать в выразительных движениях характер музыки (пластические этюды); развитие навыков «свободного </w:t>
      </w:r>
      <w:proofErr w:type="spellStart"/>
      <w:r w:rsidRPr="00E54153">
        <w:t>дирижирования</w:t>
      </w:r>
      <w:proofErr w:type="spellEnd"/>
      <w:r w:rsidRPr="00E54153">
        <w:t>»;</w:t>
      </w:r>
    </w:p>
    <w:p w:rsidR="00C16E1E" w:rsidRPr="00E54153" w:rsidRDefault="00C16E1E" w:rsidP="00C16E1E">
      <w:pPr>
        <w:numPr>
          <w:ilvl w:val="0"/>
          <w:numId w:val="10"/>
        </w:numPr>
        <w:jc w:val="both"/>
      </w:pPr>
      <w:r w:rsidRPr="00E54153">
        <w:t>освоение музыкального языка и средств музыкальной выразительности</w:t>
      </w:r>
      <w:r w:rsidRPr="00E54153">
        <w:rPr>
          <w:b/>
          <w:bCs/>
        </w:rPr>
        <w:t xml:space="preserve"> </w:t>
      </w:r>
      <w:r w:rsidRPr="00E54153">
        <w:t xml:space="preserve">в разных видах и  формах детского </w:t>
      </w:r>
      <w:proofErr w:type="spellStart"/>
      <w:r w:rsidRPr="00E54153">
        <w:t>музицирования</w:t>
      </w:r>
      <w:proofErr w:type="spellEnd"/>
      <w:r w:rsidRPr="00E54153">
        <w:t xml:space="preserve"> (музыкально-</w:t>
      </w:r>
      <w:proofErr w:type="gramStart"/>
      <w:r w:rsidRPr="00E54153">
        <w:t>ритмические движения</w:t>
      </w:r>
      <w:proofErr w:type="gramEnd"/>
      <w:r w:rsidRPr="00E54153">
        <w:t>, игра на простейших инструментах, импровизации и др.);</w:t>
      </w:r>
    </w:p>
    <w:p w:rsidR="00C16E1E" w:rsidRPr="00E54153" w:rsidRDefault="00C16E1E" w:rsidP="00C16E1E">
      <w:pPr>
        <w:numPr>
          <w:ilvl w:val="0"/>
          <w:numId w:val="10"/>
        </w:numPr>
        <w:jc w:val="both"/>
      </w:pPr>
      <w:r w:rsidRPr="00E54153">
        <w:t>развитие ассоциативно-образного мышления учащихся и творческих способностей;</w:t>
      </w:r>
    </w:p>
    <w:p w:rsidR="00C16E1E" w:rsidRPr="00E54153" w:rsidRDefault="00C16E1E" w:rsidP="00C16E1E">
      <w:pPr>
        <w:numPr>
          <w:ilvl w:val="0"/>
          <w:numId w:val="10"/>
        </w:numPr>
        <w:jc w:val="both"/>
      </w:pPr>
      <w:r w:rsidRPr="00E54153">
        <w:t>развитие умения оценочного восприятия различных явлений музыкального искусства.</w:t>
      </w:r>
    </w:p>
    <w:p w:rsidR="00C16E1E" w:rsidRPr="00E54153" w:rsidRDefault="00C16E1E" w:rsidP="00C16E1E">
      <w:pPr>
        <w:ind w:firstLine="567"/>
        <w:jc w:val="both"/>
      </w:pPr>
      <w:r w:rsidRPr="00E54153">
        <w:t xml:space="preserve"> </w:t>
      </w:r>
    </w:p>
    <w:p w:rsidR="00C16E1E" w:rsidRPr="00E54153" w:rsidRDefault="00C16E1E" w:rsidP="00C16E1E">
      <w:pPr>
        <w:autoSpaceDE w:val="0"/>
        <w:autoSpaceDN w:val="0"/>
        <w:ind w:firstLine="600"/>
        <w:jc w:val="both"/>
      </w:pPr>
      <w:r w:rsidRPr="00E54153">
        <w:t xml:space="preserve">Освоение содержания программы реализуется с помощью использования следующих методов, предложенных авторами программы: </w:t>
      </w:r>
    </w:p>
    <w:p w:rsidR="00C16E1E" w:rsidRPr="00E54153" w:rsidRDefault="00C16E1E" w:rsidP="00C16E1E">
      <w:pPr>
        <w:numPr>
          <w:ilvl w:val="0"/>
          <w:numId w:val="11"/>
        </w:numPr>
        <w:tabs>
          <w:tab w:val="clear" w:pos="1320"/>
          <w:tab w:val="num" w:pos="720"/>
        </w:tabs>
        <w:autoSpaceDE w:val="0"/>
        <w:autoSpaceDN w:val="0"/>
        <w:ind w:hanging="960"/>
        <w:jc w:val="both"/>
      </w:pPr>
      <w:r w:rsidRPr="00E54153">
        <w:t>Метод художественного, нравственно-эстетического познания музыки;</w:t>
      </w:r>
    </w:p>
    <w:p w:rsidR="00C16E1E" w:rsidRPr="00E54153" w:rsidRDefault="00C16E1E" w:rsidP="00C16E1E">
      <w:pPr>
        <w:numPr>
          <w:ilvl w:val="0"/>
          <w:numId w:val="11"/>
        </w:numPr>
        <w:tabs>
          <w:tab w:val="clear" w:pos="1320"/>
          <w:tab w:val="num" w:pos="720"/>
        </w:tabs>
        <w:autoSpaceDE w:val="0"/>
        <w:autoSpaceDN w:val="0"/>
        <w:ind w:hanging="960"/>
        <w:jc w:val="both"/>
      </w:pPr>
      <w:r w:rsidRPr="00E54153">
        <w:t>Метод эмоциональной драматургии;</w:t>
      </w:r>
    </w:p>
    <w:p w:rsidR="00C16E1E" w:rsidRPr="00E54153" w:rsidRDefault="00C16E1E" w:rsidP="00C16E1E">
      <w:pPr>
        <w:numPr>
          <w:ilvl w:val="0"/>
          <w:numId w:val="11"/>
        </w:numPr>
        <w:tabs>
          <w:tab w:val="clear" w:pos="1320"/>
          <w:tab w:val="num" w:pos="720"/>
        </w:tabs>
        <w:autoSpaceDE w:val="0"/>
        <w:autoSpaceDN w:val="0"/>
        <w:ind w:hanging="960"/>
        <w:jc w:val="both"/>
      </w:pPr>
      <w:r w:rsidRPr="00E54153">
        <w:t>Метод создания «композиций»;</w:t>
      </w:r>
    </w:p>
    <w:p w:rsidR="00C16E1E" w:rsidRPr="00E54153" w:rsidRDefault="00C16E1E" w:rsidP="00C16E1E">
      <w:pPr>
        <w:numPr>
          <w:ilvl w:val="0"/>
          <w:numId w:val="11"/>
        </w:numPr>
        <w:tabs>
          <w:tab w:val="clear" w:pos="1320"/>
          <w:tab w:val="num" w:pos="720"/>
        </w:tabs>
        <w:autoSpaceDE w:val="0"/>
        <w:autoSpaceDN w:val="0"/>
        <w:ind w:hanging="960"/>
        <w:jc w:val="both"/>
      </w:pPr>
      <w:r w:rsidRPr="00E54153">
        <w:t>Метод игры;</w:t>
      </w:r>
    </w:p>
    <w:p w:rsidR="00C16E1E" w:rsidRPr="00E54153" w:rsidRDefault="00C16E1E" w:rsidP="00C16E1E">
      <w:pPr>
        <w:numPr>
          <w:ilvl w:val="0"/>
          <w:numId w:val="11"/>
        </w:numPr>
        <w:tabs>
          <w:tab w:val="clear" w:pos="1320"/>
          <w:tab w:val="num" w:pos="720"/>
        </w:tabs>
        <w:autoSpaceDE w:val="0"/>
        <w:autoSpaceDN w:val="0"/>
        <w:ind w:hanging="960"/>
        <w:jc w:val="both"/>
      </w:pPr>
      <w:r w:rsidRPr="00E54153">
        <w:t xml:space="preserve">Метод художественного контекста. </w:t>
      </w:r>
    </w:p>
    <w:p w:rsidR="00C16E1E" w:rsidRPr="00E54153" w:rsidRDefault="00C16E1E" w:rsidP="00C16E1E">
      <w:pPr>
        <w:ind w:firstLine="600"/>
        <w:jc w:val="both"/>
      </w:pPr>
      <w:r w:rsidRPr="00E54153">
        <w:t>Элементарные понятия из области музыкальной грамоты усваиваются детьми в процессе разнообразных видов музыкальной деятельности: восприятия музыки и размышлениях о ней, пении, пластическом интонировании и музыкально-</w:t>
      </w:r>
      <w:proofErr w:type="gramStart"/>
      <w:r w:rsidRPr="00E54153">
        <w:t>ритмических движениях</w:t>
      </w:r>
      <w:proofErr w:type="gramEnd"/>
      <w:r w:rsidRPr="00E54153">
        <w:t xml:space="preserve">, инструментальном </w:t>
      </w:r>
      <w:proofErr w:type="spellStart"/>
      <w:r w:rsidRPr="00E54153">
        <w:t>музицировании</w:t>
      </w:r>
      <w:proofErr w:type="spellEnd"/>
      <w:r w:rsidRPr="00E54153">
        <w:t>, разного рода импровизаций (речевых, вокальных, ритмических, пластических, художественных), “разыгрывания” и драматизации произведений программного характера, выполнения творческих заданий в учебнике-тетради.</w:t>
      </w:r>
    </w:p>
    <w:p w:rsidR="00C16E1E" w:rsidRPr="00CE2236" w:rsidRDefault="00C16E1E" w:rsidP="00CE2236">
      <w:pPr>
        <w:ind w:firstLine="600"/>
        <w:jc w:val="both"/>
        <w:rPr>
          <w:b/>
        </w:rPr>
      </w:pPr>
      <w:r w:rsidRPr="00E54153">
        <w:t>В качестве форм промежуточного и итогового контроля могут использоваться музыкальные викторины на определение музыкальных произведений; анализ музыкальных произведений на определение эмоционального содержания и музыкальной формы; тестирование, разработанное авторами программы.</w:t>
      </w:r>
    </w:p>
    <w:p w:rsidR="00C16E1E" w:rsidRPr="00E54153" w:rsidRDefault="00C16E1E" w:rsidP="00C16E1E">
      <w:pPr>
        <w:tabs>
          <w:tab w:val="left" w:pos="1820"/>
        </w:tabs>
        <w:ind w:left="567"/>
        <w:jc w:val="both"/>
        <w:rPr>
          <w:b/>
          <w:bCs/>
        </w:rPr>
      </w:pPr>
      <w:r w:rsidRPr="00E54153">
        <w:rPr>
          <w:b/>
          <w:bCs/>
        </w:rPr>
        <w:t>Формы взаимодействия МОУ с различными социальными институтами в процессе развития у школьников ценностного отношения к родному краю:</w:t>
      </w:r>
    </w:p>
    <w:p w:rsidR="00C16E1E" w:rsidRPr="00E54153" w:rsidRDefault="00C16E1E" w:rsidP="00C16E1E">
      <w:pPr>
        <w:tabs>
          <w:tab w:val="left" w:pos="1820"/>
        </w:tabs>
        <w:ind w:left="567"/>
        <w:jc w:val="both"/>
        <w:rPr>
          <w:b/>
          <w:bCs/>
        </w:rPr>
      </w:pPr>
    </w:p>
    <w:p w:rsidR="00C16E1E" w:rsidRPr="00E54153" w:rsidRDefault="00C16E1E" w:rsidP="00C16E1E">
      <w:pPr>
        <w:numPr>
          <w:ilvl w:val="0"/>
          <w:numId w:val="8"/>
        </w:numPr>
        <w:tabs>
          <w:tab w:val="left" w:pos="1820"/>
        </w:tabs>
        <w:jc w:val="both"/>
        <w:rPr>
          <w:bCs/>
        </w:rPr>
      </w:pPr>
      <w:r w:rsidRPr="00E54153">
        <w:rPr>
          <w:b/>
          <w:bCs/>
          <w:i/>
          <w:iCs/>
        </w:rPr>
        <w:t>Детская картинная галерея</w:t>
      </w:r>
      <w:r w:rsidRPr="00E54153">
        <w:rPr>
          <w:b/>
          <w:bCs/>
        </w:rPr>
        <w:t xml:space="preserve">: </w:t>
      </w:r>
      <w:r w:rsidRPr="00E54153">
        <w:rPr>
          <w:bCs/>
        </w:rPr>
        <w:t>занятия со школьниками, выставка продуктов детского творчества, вечера-встречи с художниками, выдающимися людьми   края, народные праздники, конкурсы и т.д.</w:t>
      </w:r>
    </w:p>
    <w:p w:rsidR="00C16E1E" w:rsidRPr="00E54153" w:rsidRDefault="00C16E1E" w:rsidP="00C16E1E">
      <w:pPr>
        <w:tabs>
          <w:tab w:val="left" w:pos="1820"/>
        </w:tabs>
        <w:ind w:left="567"/>
        <w:jc w:val="both"/>
        <w:rPr>
          <w:bCs/>
        </w:rPr>
      </w:pPr>
      <w:r w:rsidRPr="00E54153">
        <w:rPr>
          <w:b/>
          <w:bCs/>
          <w:i/>
          <w:iCs/>
        </w:rPr>
        <w:t>Детская библиотека</w:t>
      </w:r>
      <w:r w:rsidRPr="00E54153">
        <w:rPr>
          <w:b/>
          <w:bCs/>
        </w:rPr>
        <w:t xml:space="preserve">: </w:t>
      </w:r>
      <w:r w:rsidRPr="00E54153">
        <w:rPr>
          <w:bCs/>
        </w:rPr>
        <w:t xml:space="preserve">чтение литературных произведений, беседы по содержанию произведений, выставка продуктов детского творчества, прокат книг, праздники, конкурсы, вечера-встречи с писателями поэтами родного края, оказание помощи библиотекарям в ремонте книг, участие в акции «Подари книгу библиотеке!» </w:t>
      </w:r>
    </w:p>
    <w:p w:rsidR="00C16E1E" w:rsidRPr="00E54153" w:rsidRDefault="00C16E1E" w:rsidP="00C16E1E">
      <w:pPr>
        <w:tabs>
          <w:tab w:val="left" w:pos="1820"/>
        </w:tabs>
        <w:ind w:left="567"/>
        <w:jc w:val="both"/>
        <w:rPr>
          <w:b/>
          <w:bCs/>
        </w:rPr>
      </w:pPr>
    </w:p>
    <w:p w:rsidR="00C16E1E" w:rsidRPr="00E54153" w:rsidRDefault="00C16E1E" w:rsidP="00C16E1E">
      <w:pPr>
        <w:numPr>
          <w:ilvl w:val="0"/>
          <w:numId w:val="9"/>
        </w:numPr>
        <w:tabs>
          <w:tab w:val="left" w:pos="1820"/>
        </w:tabs>
        <w:jc w:val="both"/>
        <w:rPr>
          <w:b/>
          <w:bCs/>
        </w:rPr>
      </w:pPr>
      <w:r w:rsidRPr="00E54153">
        <w:rPr>
          <w:b/>
          <w:bCs/>
          <w:i/>
          <w:iCs/>
        </w:rPr>
        <w:t xml:space="preserve">Музеи </w:t>
      </w:r>
      <w:r w:rsidRPr="00E54153">
        <w:rPr>
          <w:bCs/>
        </w:rPr>
        <w:t>(краеведческий, школьный): проведение занятий, экскурсий, встречи с современными художниками, известными людьми родного края и т.п</w:t>
      </w:r>
      <w:r w:rsidRPr="00E54153">
        <w:rPr>
          <w:b/>
          <w:bCs/>
        </w:rPr>
        <w:t>.</w:t>
      </w:r>
    </w:p>
    <w:p w:rsidR="00C16E1E" w:rsidRPr="00E54153" w:rsidRDefault="00C16E1E" w:rsidP="00C16E1E">
      <w:pPr>
        <w:tabs>
          <w:tab w:val="left" w:pos="1820"/>
        </w:tabs>
        <w:jc w:val="both"/>
        <w:rPr>
          <w:bCs/>
        </w:rPr>
      </w:pPr>
    </w:p>
    <w:p w:rsidR="00C16E1E" w:rsidRDefault="00C16E1E" w:rsidP="00C16E1E">
      <w:pPr>
        <w:numPr>
          <w:ilvl w:val="0"/>
          <w:numId w:val="9"/>
        </w:numPr>
        <w:tabs>
          <w:tab w:val="left" w:pos="1820"/>
        </w:tabs>
        <w:jc w:val="both"/>
        <w:rPr>
          <w:bCs/>
        </w:rPr>
      </w:pPr>
      <w:r w:rsidRPr="00E54153">
        <w:rPr>
          <w:b/>
          <w:bCs/>
          <w:i/>
          <w:iCs/>
        </w:rPr>
        <w:t>Дом детского творчества</w:t>
      </w:r>
      <w:r w:rsidRPr="00E54153">
        <w:rPr>
          <w:b/>
          <w:bCs/>
        </w:rPr>
        <w:t xml:space="preserve">: </w:t>
      </w:r>
      <w:r w:rsidRPr="00E54153">
        <w:rPr>
          <w:bCs/>
        </w:rPr>
        <w:t>посещение школьниками студий, кружков, участие в выставках, праздниках, конкурсах, вечерах-встречах и др.</w:t>
      </w:r>
    </w:p>
    <w:p w:rsidR="007774D7" w:rsidRDefault="007774D7" w:rsidP="007774D7">
      <w:pPr>
        <w:pStyle w:val="a9"/>
        <w:rPr>
          <w:bCs/>
        </w:rPr>
      </w:pPr>
    </w:p>
    <w:p w:rsidR="00C16E1E" w:rsidRDefault="007774D7" w:rsidP="008E2CA4">
      <w:pPr>
        <w:jc w:val="both"/>
      </w:pPr>
      <w:r>
        <w:lastRenderedPageBreak/>
        <w:t xml:space="preserve">Основными </w:t>
      </w:r>
      <w:r>
        <w:rPr>
          <w:rStyle w:val="a4"/>
        </w:rPr>
        <w:t xml:space="preserve">методическими принципами </w:t>
      </w:r>
      <w:r>
        <w:t xml:space="preserve">программы являются: увлеченность, триединство деятельности композитора — исполнителя — слушателя, принцип тождества и контраста, </w:t>
      </w:r>
      <w:proofErr w:type="spellStart"/>
      <w:r>
        <w:t>интонационность</w:t>
      </w:r>
      <w:proofErr w:type="spellEnd"/>
      <w:r>
        <w:t>, опора на отечественную музыкальную культуру.</w:t>
      </w:r>
      <w:r>
        <w:br/>
        <w:t>      </w:t>
      </w:r>
      <w:r>
        <w:rPr>
          <w:rStyle w:val="a5"/>
        </w:rPr>
        <w:t>Принцип увлеченности</w:t>
      </w:r>
      <w:r>
        <w:t xml:space="preserve">, согласно которому в основе музыкальных занятий лежит эмоциональное восприятие музыки, предполагает развитие личностного отношения ребенка к явлениям музыкального искусства, активное включение его в процесс художественно-образного </w:t>
      </w:r>
      <w:proofErr w:type="spellStart"/>
      <w:r>
        <w:t>музицирования</w:t>
      </w:r>
      <w:proofErr w:type="spellEnd"/>
      <w:r>
        <w:t xml:space="preserve"> и творческое самовыражение.</w:t>
      </w:r>
      <w:r>
        <w:br/>
        <w:t>      </w:t>
      </w:r>
      <w:r>
        <w:rPr>
          <w:rStyle w:val="a5"/>
        </w:rPr>
        <w:t xml:space="preserve">Принцип триединства деятельности композитора — исполнителя — слушателя </w:t>
      </w:r>
      <w:r>
        <w:t>ориентирует учителя на развитие музыкального мышления учащихся во всех формах общения с музыкой. Важно, чтобы в сознании учащихся восприятие музыки всегда было связано с представлением о том, кто и как ее сочинил, кто и как ее исполнил; и в равной мере исполнение музыки всегда должно быть связано с ее осознанным восприятием и пониманием того, как сами учащиеся ее исполнили.</w:t>
      </w:r>
      <w:r>
        <w:br/>
        <w:t>      </w:t>
      </w:r>
      <w:r>
        <w:rPr>
          <w:rStyle w:val="a5"/>
        </w:rPr>
        <w:t>Принцип тождества и контраста</w:t>
      </w:r>
      <w:r>
        <w:t xml:space="preserve"> реализуется в процессе выявления интонационных, жанровых, стилистических связей музыкальных произведений и освоения музыкального языка. Этот принцип является важнейшим для развития не только музыкальной культуры учащихся, но и всей их культуры восприятия жизни и осознания своих жизненных впечатлений.</w:t>
      </w:r>
      <w:r>
        <w:br/>
        <w:t>      </w:t>
      </w:r>
      <w:proofErr w:type="spellStart"/>
      <w:r>
        <w:rPr>
          <w:rStyle w:val="a5"/>
        </w:rPr>
        <w:t>Интонационность</w:t>
      </w:r>
      <w:proofErr w:type="spellEnd"/>
      <w:r>
        <w:t xml:space="preserve"> выступает как ведущий принцип, регулирующий процесс развития музыкальной культуры школьников и смыкающий специфически </w:t>
      </w:r>
      <w:proofErr w:type="gramStart"/>
      <w:r>
        <w:t>музыкальное</w:t>
      </w:r>
      <w:proofErr w:type="gramEnd"/>
      <w:r>
        <w:t xml:space="preserve"> с </w:t>
      </w:r>
      <w:proofErr w:type="spellStart"/>
      <w:r>
        <w:t>общедуховным</w:t>
      </w:r>
      <w:proofErr w:type="spellEnd"/>
      <w:r>
        <w:t>. Музыкальное произведение открывается перед ребенком как процесс становления художественного смысла через разные формы воплощения художественного образа (литературные, музыкально-слуховые, зрительные).</w:t>
      </w:r>
      <w:r>
        <w:br/>
        <w:t>      Освоение музыкального материала, включенного в программу с этих позиций, формирует музыкальную культуру младших школьников, воспитывает их музыкальный вкус, потребность общения с высокохудожественной музыкой в современных условиях широкого распространения образцов поп-культуры в средствах массовой информации.</w:t>
      </w:r>
      <w:r>
        <w:br/>
        <w:t>      </w:t>
      </w:r>
      <w:r>
        <w:rPr>
          <w:rStyle w:val="a4"/>
        </w:rPr>
        <w:t>Виды музыкальной деятельности</w:t>
      </w:r>
      <w:r>
        <w:t xml:space="preserve"> на уроках музыки разнообразны. Постижение одного и того же музыкального произведения подразумевает различные формы общения ребенка с музыкой. В сферу исполнительской деятельности учащихся входят: хоровое и ансамблевое пение; пластическое интонирование и музыкально-</w:t>
      </w:r>
      <w:proofErr w:type="gramStart"/>
      <w:r>
        <w:t>ритмические движения</w:t>
      </w:r>
      <w:proofErr w:type="gramEnd"/>
      <w:r>
        <w:t xml:space="preserve">; игра на музыкальных инструментах; </w:t>
      </w:r>
      <w:proofErr w:type="spellStart"/>
      <w:r>
        <w:t>инсценирование</w:t>
      </w:r>
      <w:proofErr w:type="spellEnd"/>
      <w:r>
        <w:t xml:space="preserve"> (разыгрывание) песен, сюжетов сказок, музыкальных пьес программного характера; освоение элементов музыкальной грамоты как средства фиксации музыкальной речи.</w:t>
      </w:r>
      <w:r>
        <w:br/>
        <w:t>      Помимо этого, дети проявляют творческое начало в размышлениях о музыке, ответах на проблемные вопросы, импровизациях (речевой, вокальной, ритмической, пластической); в рисунках на темы полюбившихся музыкальных произведений, эскизах костюмов и декораций к операм, балетам, музыкальным спектаклям; в составлении художественных коллажей, поэтических дневников, программ концертов; в подборе музыкальных коллекций в домашнюю фонотеку; в создании рисованных мультфильмов, озвученных знакомой музыкой, небольших литературных сочинений о музыке, музыкальных инструментах, музыкантах и др.</w:t>
      </w:r>
      <w:r>
        <w:br/>
        <w:t>      </w:t>
      </w:r>
      <w:r>
        <w:rPr>
          <w:rStyle w:val="a4"/>
        </w:rPr>
        <w:t xml:space="preserve">Урок музыки </w:t>
      </w:r>
      <w:r>
        <w:t xml:space="preserve">в данной программе трактуется как урок искусства, нравственно-эстетическим </w:t>
      </w:r>
      <w:proofErr w:type="gramStart"/>
      <w:r>
        <w:t>стержнем</w:t>
      </w:r>
      <w:proofErr w:type="gramEnd"/>
      <w:r>
        <w:t xml:space="preserve"> которого является </w:t>
      </w:r>
      <w:r>
        <w:rPr>
          <w:rStyle w:val="a5"/>
        </w:rPr>
        <w:t>художественно-педагогическая идея</w:t>
      </w:r>
      <w:r>
        <w:t>. В программе раскрываются наиболее значимые для формирования личностных качеств ребенка вечные темы искусства: добро и зло, любовь и ненависть, жизнь и смерть, материнство, защита Отечества и др., запечатленные в художественных образах.</w:t>
      </w:r>
      <w:r>
        <w:br/>
        <w:t xml:space="preserve">      Какие же </w:t>
      </w:r>
      <w:r>
        <w:rPr>
          <w:rStyle w:val="a4"/>
        </w:rPr>
        <w:t>методы музыкального обучения</w:t>
      </w:r>
      <w:r>
        <w:t>, представленные в программе «Музыка», наиболее полно отражают процесс развития музыкальной культуры младших школьников?</w:t>
      </w:r>
      <w:r>
        <w:br/>
        <w:t>      Как известно, методы обучения должны отражать цель, задачи и содержание изучаемого предмета. В научно-методической литературе последних лет исследователями в области музыкальной педагогики предлагаются различные методы. Для авторов данной программы наиболее значимы те методы, которые получают свое реальное воплощение как в научно-</w:t>
      </w:r>
      <w:proofErr w:type="gramStart"/>
      <w:r>
        <w:t>методических исследованиях</w:t>
      </w:r>
      <w:proofErr w:type="gramEnd"/>
      <w:r>
        <w:t xml:space="preserve"> последнего времени, так и в практике работы учителей музыки. Это методы </w:t>
      </w:r>
      <w:r>
        <w:rPr>
          <w:rStyle w:val="a5"/>
        </w:rPr>
        <w:t>художественной педагогики</w:t>
      </w:r>
      <w:r>
        <w:t>. Среди них: метод художественного, нравственно-эстетического познания музыки; метод интонационно-стилевого постижения музыки; метод эмоциональной драматургии; метод концентричности организации музыкального материала; метод «</w:t>
      </w:r>
      <w:proofErr w:type="spellStart"/>
      <w:r>
        <w:t>забегания</w:t>
      </w:r>
      <w:proofErr w:type="spellEnd"/>
      <w:r>
        <w:t xml:space="preserve"> вперед и возвращения к пройденному» (перспективы и ретроспективы в обучении); метод создания «композиций» (в форме диалога, музыкальных ансамблей и др.); метод игры; метод художественного контекста (выхода за пределы музыки).</w:t>
      </w:r>
      <w:r>
        <w:br/>
        <w:t>      </w:t>
      </w:r>
      <w:r>
        <w:rPr>
          <w:rStyle w:val="a5"/>
        </w:rPr>
        <w:t>Метод художественного, нравственно-эстетического познания музыки</w:t>
      </w:r>
      <w:r>
        <w:t xml:space="preserve"> предполагает организацию такой совместной деятельности учителя и учащихся, при которой содержание произведения осваивается на разных уровнях: а) художественной значимости данного сочинения в контексте культурных ценностей эпохи, творчества конкретного композитора, особенностей восприятия современного слушателя; б) нравственной проблематики данного сочинения, ее направленности на формирование личностных </w:t>
      </w:r>
      <w:r>
        <w:lastRenderedPageBreak/>
        <w:t xml:space="preserve">установок учащихся; в) освоения общих (художественно-эстетических) и частных (языковых) свойств музыкального образа, отражающих степень развития позитивного отношения ребенка к эстетическим ценностям, уровень его понимания особенностей музыкального языка. Действие этого метода предполагает активное использование в учебно-воспитательном процессе таких форм общения, как </w:t>
      </w:r>
      <w:r>
        <w:rPr>
          <w:rStyle w:val="a5"/>
        </w:rPr>
        <w:t xml:space="preserve">диалог </w:t>
      </w:r>
      <w:r>
        <w:t xml:space="preserve">и </w:t>
      </w:r>
      <w:proofErr w:type="spellStart"/>
      <w:r>
        <w:rPr>
          <w:rStyle w:val="a5"/>
        </w:rPr>
        <w:t>полилог</w:t>
      </w:r>
      <w:proofErr w:type="spellEnd"/>
      <w:r>
        <w:t>. Учитель при этом выступает как мудрый посредник между музыкой и детьми.</w:t>
      </w:r>
      <w:r>
        <w:br/>
        <w:t>      </w:t>
      </w:r>
      <w:r>
        <w:rPr>
          <w:rStyle w:val="a5"/>
        </w:rPr>
        <w:t>Метод интонационно-стилевого постижения музыки</w:t>
      </w:r>
      <w:r>
        <w:t xml:space="preserve"> предполагает наличие в деятельности учителя таких действий, которые стимулируют детей на выявление интонационно-образной и жанрово-стилевой природы музыки и освоение ее как искусства временного, процессуального. Действие этого метода проявляется в намеренном соединении на уроке произведений различных эпох, национальных и индивидуальных стилей, опирается на </w:t>
      </w:r>
      <w:proofErr w:type="spellStart"/>
      <w:r>
        <w:rPr>
          <w:rStyle w:val="a5"/>
        </w:rPr>
        <w:t>проблемность</w:t>
      </w:r>
      <w:proofErr w:type="spellEnd"/>
      <w:r>
        <w:t xml:space="preserve"> вопросов, направленных на развитие способностей учащихся «схватывать» своеобразие индивидуального воплощения композиторами и исполнителями вечных тем искусства и связи, отношения между отдельными художественными явлениями. Этому могут способствовать приемы вокализации, пластического интонирования музыки и введение импровизаци</w:t>
      </w:r>
      <w:proofErr w:type="gramStart"/>
      <w:r>
        <w:t>и-</w:t>
      </w:r>
      <w:proofErr w:type="gramEnd"/>
      <w:r>
        <w:t>«сочинения» интонаций, мелодий в определенном жанре и стиле.</w:t>
      </w:r>
      <w:r>
        <w:br/>
        <w:t>      </w:t>
      </w:r>
      <w:r>
        <w:rPr>
          <w:rStyle w:val="a5"/>
        </w:rPr>
        <w:t>Метод эмоциональной драматургии</w:t>
      </w:r>
      <w:r>
        <w:t xml:space="preserve"> урока проявляется при разработке учителем музыки сценария урока. В зависимости от смысловых акцентов на том или ином музыкальном сочинении, от конкретных художественных пристрастий учителя и учащихся, позитивного отношения школьников к тем или иным видам </w:t>
      </w:r>
      <w:proofErr w:type="spellStart"/>
      <w:r>
        <w:t>музицирования</w:t>
      </w:r>
      <w:proofErr w:type="spellEnd"/>
      <w:r>
        <w:t xml:space="preserve">, уровня общего и музыкального развития класса определяется драматургия урока — последовательность учебных задач, содержание и объем звучащей музыки, кульминация урока, «последействие», эмоциональный тонус. Возможны разработки сценарных планов уроков, построенных по законам музыкальной формы, например трехчастной, рондо, вариаций. В любой из выбранных учителем композиций урока важно не утратить его </w:t>
      </w:r>
      <w:proofErr w:type="spellStart"/>
      <w:r>
        <w:t>сугубо</w:t>
      </w:r>
      <w:r>
        <w:rPr>
          <w:rStyle w:val="a5"/>
        </w:rPr>
        <w:t>музыкальную</w:t>
      </w:r>
      <w:r>
        <w:t>направленность</w:t>
      </w:r>
      <w:proofErr w:type="spellEnd"/>
      <w:r>
        <w:t>.</w:t>
      </w:r>
      <w:r>
        <w:br/>
        <w:t>      </w:t>
      </w:r>
      <w:r>
        <w:rPr>
          <w:rStyle w:val="a5"/>
        </w:rPr>
        <w:t>Метод концентричности организации музыкального материала</w:t>
      </w:r>
      <w:r>
        <w:t xml:space="preserve"> рассматривается в программе «Музыка» в двух смыслах — широком и узком. В широком смысле действие этого метода рассматривается в контексте организации всего музыкального материала: на разных отрезках учебных циклов (четверть, год) изучаются одни и те же произведения, но с разными задачами. Образно это повторение можно сравнивать с движением по восходящей концентрической спирали, каждый виток которой выявляет все новые качества уже знакомых детям сочинений. В узком смысле метод концентричности проявляется на конкретном уроке, когда изучение нового произведения опирается </w:t>
      </w:r>
      <w:proofErr w:type="gramStart"/>
      <w:r>
        <w:t>на</w:t>
      </w:r>
      <w:proofErr w:type="gramEnd"/>
      <w:r>
        <w:t xml:space="preserve"> уже </w:t>
      </w:r>
      <w:proofErr w:type="spellStart"/>
      <w:r>
        <w:t>и</w:t>
      </w:r>
      <w:r w:rsidR="008E2CA4">
        <w:t>звестные</w:t>
      </w:r>
      <w:r>
        <w:t>образы</w:t>
      </w:r>
      <w:proofErr w:type="spellEnd"/>
      <w:r>
        <w:t>.</w:t>
      </w:r>
      <w:r>
        <w:br/>
        <w:t>      </w:t>
      </w:r>
      <w:r>
        <w:rPr>
          <w:rStyle w:val="a5"/>
        </w:rPr>
        <w:t>Метод «</w:t>
      </w:r>
      <w:proofErr w:type="spellStart"/>
      <w:r>
        <w:rPr>
          <w:rStyle w:val="a5"/>
        </w:rPr>
        <w:t>забегания</w:t>
      </w:r>
      <w:proofErr w:type="spellEnd"/>
      <w:r>
        <w:rPr>
          <w:rStyle w:val="a5"/>
        </w:rPr>
        <w:t xml:space="preserve"> вперед и возвращения к </w:t>
      </w:r>
      <w:proofErr w:type="gramStart"/>
      <w:r>
        <w:rPr>
          <w:rStyle w:val="a5"/>
        </w:rPr>
        <w:t>пройденному</w:t>
      </w:r>
      <w:proofErr w:type="gramEnd"/>
      <w:r>
        <w:rPr>
          <w:rStyle w:val="a5"/>
        </w:rPr>
        <w:t>» (перспективы и ретроспективы в обучении)</w:t>
      </w:r>
      <w:r>
        <w:t xml:space="preserve"> тесным образом связан с предыдущим методом музыкального обучения. «Разведывая» возможности усвоения детьми новых закономерностей музыки, учитель в процессе урока обращается к таким явлениям, понятиям, категориям музыкального искусства, которые ранее не фигурировали в жизненно-музыкальном опыте детей. Возвращение же к знакомым интонационно-образным аналогиям, перекидывание содержательно-смысловых арок от знакомого музыкального материала к новому позволяют расширить музыкальный словарь учащихся, попол</w:t>
      </w:r>
      <w:r w:rsidR="008E2CA4">
        <w:t>нить запас жизненно-</w:t>
      </w:r>
      <w:proofErr w:type="spellStart"/>
      <w:r w:rsidR="008E2CA4">
        <w:t>музыкальных</w:t>
      </w:r>
      <w:r>
        <w:t>впечатлений</w:t>
      </w:r>
      <w:proofErr w:type="spellEnd"/>
      <w:r>
        <w:t>.</w:t>
      </w:r>
      <w:r>
        <w:br/>
        <w:t>      </w:t>
      </w:r>
      <w:r>
        <w:rPr>
          <w:rStyle w:val="a5"/>
        </w:rPr>
        <w:t>Метод создания «композиций» (в форме диалога, музыкальных ансамблей и др.)</w:t>
      </w:r>
      <w:r>
        <w:t xml:space="preserve"> позволяет варьировать в процессе музыкального обучения различные виды музыкальной деятельности. Их сочетание, построенное по принципу тождества и контраста, дает возможность не только усилить эмоциональное воздействие музыки на слушателей-школьников, но и совершенствовать навыки коллективного, ансамблевого, сольного исполнения музыки, что способствует более глубокому и эмоционально окрашенному освоению содержания музыкального искусства.</w:t>
      </w:r>
      <w:r>
        <w:br/>
        <w:t>      </w:t>
      </w:r>
      <w:r>
        <w:rPr>
          <w:rStyle w:val="a5"/>
        </w:rPr>
        <w:t>Метод игры</w:t>
      </w:r>
      <w:r>
        <w:t> — один из основных методов практического освоения содержания программы и учебно-методического комплекта «Музыка» в начальной школе. В игре развиваются мышление ребенка, его речь, воображение, музыкальные способности, творческие задатки. По мнению известного педагога-психолога Д. Б. </w:t>
      </w:r>
      <w:proofErr w:type="spellStart"/>
      <w:r>
        <w:t>Эльконина</w:t>
      </w:r>
      <w:proofErr w:type="spellEnd"/>
      <w:r>
        <w:t xml:space="preserve">, «внутренняя сущность игры заключается в том, чтобы воссоздать именно отношения людей друг к другу». Ролевые, сюжетные, дидактические музыкальные игры позволяют сделать процесс постижения основных закономерностей музыкального искусства доступным и увлекательным для младших школьников. Игра активно используется на всех этапах урока, во всех видах музыкальной деятельности учащихся — при восприятии музыки и размышлениях о ней, в разных формах детского </w:t>
      </w:r>
      <w:proofErr w:type="spellStart"/>
      <w:r>
        <w:t>музицирования</w:t>
      </w:r>
      <w:proofErr w:type="spellEnd"/>
      <w:r>
        <w:t xml:space="preserve"> и импровизаций-сочинений музыки.</w:t>
      </w:r>
      <w:r>
        <w:br/>
        <w:t xml:space="preserve">      Действие </w:t>
      </w:r>
      <w:r>
        <w:rPr>
          <w:rStyle w:val="a5"/>
        </w:rPr>
        <w:t xml:space="preserve">метода художественного контекста (выхода за пределы музыки) </w:t>
      </w:r>
      <w:r>
        <w:t>обусловлено содержанием учебников и рабочих тетрадей. Их ассоциативно-образный ряд многообразен и включает в себя литературные и изобразительные аналоги музыкальных сочинений. Именно окружение конкретных музыкальных произведений художественными творениями других видов искусства (литературы, изобразительного искусства) позволяет учащимся глубже осваивать эмоционал</w:t>
      </w:r>
      <w:r w:rsidR="008E2CA4">
        <w:t>ьно-образное содержание музыки</w:t>
      </w:r>
      <w:r>
        <w:t>.</w:t>
      </w:r>
      <w:r>
        <w:br/>
      </w:r>
      <w:r>
        <w:lastRenderedPageBreak/>
        <w:t>      </w:t>
      </w:r>
      <w:r>
        <w:rPr>
          <w:rStyle w:val="a4"/>
        </w:rPr>
        <w:t>Структуру программы</w:t>
      </w:r>
      <w:r>
        <w:t xml:space="preserve"> составляют разделы, в которых обозначены основные содержательные линии, указаны музыкальные произведения. Названия разделов являются выражением художественно-педагогической идеи блока уроков, четверти, года. Занятия в 1 классе носят пропедевтический, вводный характер и предполагают знакомство детей с музыкой в широком жизненном контексте. В программе данного класса два раздела: «Музыка вокруг нас» и «Музыка и ты». В программе 2—4 классов семь разделов: </w:t>
      </w:r>
      <w:proofErr w:type="gramStart"/>
      <w:r>
        <w:t>«Россия — Родина моя», «День, полный событий», «О России петь — что стремиться в храм», «Гори, гори ясно, чтобы не погасло!», «В музыкальном театре», «В концертном зале» и «Чтоб музыкантом быть, так надобно уменье...».</w:t>
      </w:r>
      <w:proofErr w:type="gramEnd"/>
      <w:r>
        <w:br/>
        <w:t>      Основные понятия и музыкальные термины (общие и частные) обозначены в аннотациях к каждому разделу программы, а также предлагаются на страницах учебников и тетрадей. Постепенное их усвоение подкрепляется музыкальной деятельностью детей.</w:t>
      </w:r>
      <w:r>
        <w:br/>
        <w:t>      Данная программа не подразумевает жестко регламентированного, рецептурного разделения музыкального материала на учебные темы, уроки. Творческое планирование художественного материала в рамках урока, распределение его внутри четверти, учебного года в зависимости от интерпретации учителем той или иной художественно-педагогической идеи, особенностей и уровня музыкального развития учащихся каждого конкретного класса будут способствовать вариативности музыкальных занятий. Творческий подход учителя музыки к данной программе — успех его музыкально-педагогической деятельности.</w:t>
      </w:r>
    </w:p>
    <w:p w:rsidR="00C16E1E" w:rsidRPr="00E54153" w:rsidRDefault="00C16E1E" w:rsidP="00C16E1E">
      <w:pPr>
        <w:pStyle w:val="1"/>
        <w:jc w:val="center"/>
        <w:rPr>
          <w:b/>
          <w:sz w:val="24"/>
          <w:szCs w:val="24"/>
        </w:rPr>
      </w:pPr>
      <w:r w:rsidRPr="00E54153">
        <w:rPr>
          <w:b/>
          <w:sz w:val="24"/>
          <w:szCs w:val="24"/>
        </w:rPr>
        <w:t>Норма оценки на уроке музыки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00"/>
        <w:gridCol w:w="36"/>
      </w:tblGrid>
      <w:tr w:rsidR="00C16E1E" w:rsidRPr="00E54153" w:rsidTr="00895935">
        <w:trPr>
          <w:tblCellSpacing w:w="0" w:type="dxa"/>
        </w:trPr>
        <w:tc>
          <w:tcPr>
            <w:tcW w:w="1500" w:type="dxa"/>
            <w:vAlign w:val="center"/>
            <w:hideMark/>
          </w:tcPr>
          <w:p w:rsidR="00C16E1E" w:rsidRPr="00E54153" w:rsidRDefault="00C16E1E" w:rsidP="00895935"/>
        </w:tc>
        <w:tc>
          <w:tcPr>
            <w:tcW w:w="0" w:type="auto"/>
            <w:vAlign w:val="center"/>
            <w:hideMark/>
          </w:tcPr>
          <w:p w:rsidR="00C16E1E" w:rsidRPr="00E54153" w:rsidRDefault="00C16E1E" w:rsidP="00895935"/>
        </w:tc>
      </w:tr>
      <w:tr w:rsidR="00C16E1E" w:rsidRPr="00E54153" w:rsidTr="00895935">
        <w:trPr>
          <w:tblCellSpacing w:w="0" w:type="dxa"/>
        </w:trPr>
        <w:tc>
          <w:tcPr>
            <w:tcW w:w="1500" w:type="dxa"/>
            <w:vAlign w:val="center"/>
            <w:hideMark/>
          </w:tcPr>
          <w:p w:rsidR="00C16E1E" w:rsidRPr="00E54153" w:rsidRDefault="00C16E1E" w:rsidP="00895935"/>
        </w:tc>
        <w:tc>
          <w:tcPr>
            <w:tcW w:w="0" w:type="auto"/>
            <w:vAlign w:val="center"/>
            <w:hideMark/>
          </w:tcPr>
          <w:p w:rsidR="00C16E1E" w:rsidRPr="00E54153" w:rsidRDefault="00C16E1E" w:rsidP="00895935"/>
        </w:tc>
      </w:tr>
      <w:tr w:rsidR="00C16E1E" w:rsidRPr="00E54153" w:rsidTr="00895935">
        <w:trPr>
          <w:tblCellSpacing w:w="0" w:type="dxa"/>
        </w:trPr>
        <w:tc>
          <w:tcPr>
            <w:tcW w:w="1500" w:type="dxa"/>
            <w:vAlign w:val="center"/>
            <w:hideMark/>
          </w:tcPr>
          <w:p w:rsidR="00C16E1E" w:rsidRPr="00E54153" w:rsidRDefault="00C16E1E" w:rsidP="00895935"/>
        </w:tc>
        <w:tc>
          <w:tcPr>
            <w:tcW w:w="0" w:type="auto"/>
            <w:vAlign w:val="center"/>
            <w:hideMark/>
          </w:tcPr>
          <w:p w:rsidR="00C16E1E" w:rsidRPr="00E54153" w:rsidRDefault="00C16E1E" w:rsidP="00895935"/>
        </w:tc>
      </w:tr>
      <w:tr w:rsidR="00C16E1E" w:rsidRPr="00E54153" w:rsidTr="00895935">
        <w:trPr>
          <w:tblCellSpacing w:w="0" w:type="dxa"/>
        </w:trPr>
        <w:tc>
          <w:tcPr>
            <w:tcW w:w="1500" w:type="dxa"/>
            <w:vAlign w:val="center"/>
            <w:hideMark/>
          </w:tcPr>
          <w:p w:rsidR="00C16E1E" w:rsidRPr="00E54153" w:rsidRDefault="00C16E1E" w:rsidP="00895935"/>
        </w:tc>
        <w:tc>
          <w:tcPr>
            <w:tcW w:w="0" w:type="auto"/>
            <w:vAlign w:val="center"/>
            <w:hideMark/>
          </w:tcPr>
          <w:p w:rsidR="00C16E1E" w:rsidRPr="00E54153" w:rsidRDefault="00C16E1E" w:rsidP="00895935"/>
        </w:tc>
      </w:tr>
      <w:tr w:rsidR="00C16E1E" w:rsidRPr="00E54153" w:rsidTr="00895935">
        <w:trPr>
          <w:tblCellSpacing w:w="0" w:type="dxa"/>
        </w:trPr>
        <w:tc>
          <w:tcPr>
            <w:tcW w:w="1500" w:type="dxa"/>
            <w:vAlign w:val="center"/>
            <w:hideMark/>
          </w:tcPr>
          <w:p w:rsidR="00C16E1E" w:rsidRPr="00E54153" w:rsidRDefault="00C16E1E" w:rsidP="00895935"/>
        </w:tc>
        <w:tc>
          <w:tcPr>
            <w:tcW w:w="0" w:type="auto"/>
            <w:vAlign w:val="center"/>
            <w:hideMark/>
          </w:tcPr>
          <w:p w:rsidR="00C16E1E" w:rsidRPr="00E54153" w:rsidRDefault="00C16E1E" w:rsidP="00895935"/>
        </w:tc>
      </w:tr>
      <w:tr w:rsidR="00C16E1E" w:rsidRPr="00E54153" w:rsidTr="00895935">
        <w:trPr>
          <w:tblCellSpacing w:w="0" w:type="dxa"/>
        </w:trPr>
        <w:tc>
          <w:tcPr>
            <w:tcW w:w="1500" w:type="dxa"/>
            <w:vAlign w:val="center"/>
            <w:hideMark/>
          </w:tcPr>
          <w:p w:rsidR="00C16E1E" w:rsidRPr="00E54153" w:rsidRDefault="00C16E1E" w:rsidP="00895935"/>
        </w:tc>
        <w:tc>
          <w:tcPr>
            <w:tcW w:w="0" w:type="auto"/>
            <w:vAlign w:val="center"/>
            <w:hideMark/>
          </w:tcPr>
          <w:p w:rsidR="00C16E1E" w:rsidRPr="00E54153" w:rsidRDefault="00C16E1E" w:rsidP="00895935"/>
        </w:tc>
      </w:tr>
      <w:tr w:rsidR="00C16E1E" w:rsidRPr="00E54153" w:rsidTr="00895935">
        <w:trPr>
          <w:tblCellSpacing w:w="0" w:type="dxa"/>
        </w:trPr>
        <w:tc>
          <w:tcPr>
            <w:tcW w:w="1500" w:type="dxa"/>
            <w:vAlign w:val="center"/>
            <w:hideMark/>
          </w:tcPr>
          <w:p w:rsidR="00C16E1E" w:rsidRPr="00E54153" w:rsidRDefault="00C16E1E" w:rsidP="00895935"/>
        </w:tc>
        <w:tc>
          <w:tcPr>
            <w:tcW w:w="0" w:type="auto"/>
            <w:vAlign w:val="center"/>
            <w:hideMark/>
          </w:tcPr>
          <w:p w:rsidR="00C16E1E" w:rsidRPr="00E54153" w:rsidRDefault="00C16E1E" w:rsidP="00895935"/>
        </w:tc>
      </w:tr>
      <w:tr w:rsidR="00C16E1E" w:rsidRPr="00E54153" w:rsidTr="00895935">
        <w:trPr>
          <w:tblCellSpacing w:w="0" w:type="dxa"/>
        </w:trPr>
        <w:tc>
          <w:tcPr>
            <w:tcW w:w="1500" w:type="dxa"/>
            <w:vAlign w:val="center"/>
            <w:hideMark/>
          </w:tcPr>
          <w:p w:rsidR="00C16E1E" w:rsidRPr="00E54153" w:rsidRDefault="00C16E1E" w:rsidP="00895935"/>
        </w:tc>
        <w:tc>
          <w:tcPr>
            <w:tcW w:w="0" w:type="auto"/>
            <w:vAlign w:val="center"/>
            <w:hideMark/>
          </w:tcPr>
          <w:p w:rsidR="00C16E1E" w:rsidRPr="00E54153" w:rsidRDefault="00C16E1E" w:rsidP="00895935"/>
        </w:tc>
      </w:tr>
      <w:tr w:rsidR="00C16E1E" w:rsidRPr="00E54153" w:rsidTr="00895935">
        <w:trPr>
          <w:tblCellSpacing w:w="0" w:type="dxa"/>
        </w:trPr>
        <w:tc>
          <w:tcPr>
            <w:tcW w:w="1500" w:type="dxa"/>
            <w:vAlign w:val="center"/>
            <w:hideMark/>
          </w:tcPr>
          <w:p w:rsidR="00C16E1E" w:rsidRPr="00E54153" w:rsidRDefault="00C16E1E" w:rsidP="00895935"/>
        </w:tc>
        <w:tc>
          <w:tcPr>
            <w:tcW w:w="0" w:type="auto"/>
            <w:vAlign w:val="center"/>
            <w:hideMark/>
          </w:tcPr>
          <w:p w:rsidR="00C16E1E" w:rsidRPr="00E54153" w:rsidRDefault="00C16E1E" w:rsidP="00895935"/>
        </w:tc>
      </w:tr>
      <w:tr w:rsidR="00C16E1E" w:rsidRPr="00E54153" w:rsidTr="00895935">
        <w:trPr>
          <w:tblCellSpacing w:w="0" w:type="dxa"/>
        </w:trPr>
        <w:tc>
          <w:tcPr>
            <w:tcW w:w="1500" w:type="dxa"/>
            <w:vAlign w:val="center"/>
            <w:hideMark/>
          </w:tcPr>
          <w:p w:rsidR="00C16E1E" w:rsidRPr="00E54153" w:rsidRDefault="00C16E1E" w:rsidP="00895935"/>
        </w:tc>
        <w:tc>
          <w:tcPr>
            <w:tcW w:w="0" w:type="auto"/>
            <w:vAlign w:val="center"/>
            <w:hideMark/>
          </w:tcPr>
          <w:p w:rsidR="00C16E1E" w:rsidRPr="00E54153" w:rsidRDefault="00C16E1E" w:rsidP="00895935"/>
        </w:tc>
      </w:tr>
    </w:tbl>
    <w:p w:rsidR="00C16E1E" w:rsidRPr="00E54153" w:rsidRDefault="00CE2236" w:rsidP="008E2CA4">
      <w:pPr>
        <w:spacing w:before="100" w:beforeAutospacing="1" w:after="100" w:afterAutospacing="1"/>
        <w:jc w:val="both"/>
      </w:pPr>
      <w:r>
        <w:t xml:space="preserve"> </w:t>
      </w:r>
      <w:r w:rsidR="00C16E1E" w:rsidRPr="00E54153">
        <w:t xml:space="preserve">Проблема оценок на уроке музыки актуальна и во многом спорна. Возникает сразу несколько вопросов: стимулирует ли интерес учащихся к музыке отрицательные оценки? </w:t>
      </w:r>
      <w:r w:rsidR="00C16E1E" w:rsidRPr="00E54153">
        <w:rPr>
          <w:spacing w:val="-1"/>
        </w:rPr>
        <w:t xml:space="preserve">Как пользоваться различными формами оценки (отметка в журнале, устная оценка и т.д.). </w:t>
      </w:r>
      <w:r w:rsidR="00C16E1E" w:rsidRPr="00E54153">
        <w:t xml:space="preserve">При каких условиях </w:t>
      </w:r>
      <w:proofErr w:type="spellStart"/>
      <w:r w:rsidR="00C16E1E" w:rsidRPr="00E54153">
        <w:t>пед</w:t>
      </w:r>
      <w:proofErr w:type="spellEnd"/>
      <w:r w:rsidR="00C16E1E" w:rsidRPr="00E54153">
        <w:t xml:space="preserve">. оценка будет иметь действительно воспитательное значение? Надо иметь в виду, что систематическое применение только отрицательных или </w:t>
      </w:r>
      <w:r w:rsidR="00C16E1E" w:rsidRPr="00E54153">
        <w:rPr>
          <w:spacing w:val="-1"/>
        </w:rPr>
        <w:t xml:space="preserve">положительных оценок одинаково плохо. Дети, которые систематически плохо успевают, </w:t>
      </w:r>
      <w:r w:rsidR="00C16E1E" w:rsidRPr="00E54153">
        <w:t xml:space="preserve">теряют веру в свои силы. У ребят, которые всегда получают положительные оценки, появляется чувство превосходства над другими, более слабыми учениками. Те учителя, </w:t>
      </w:r>
      <w:r w:rsidR="00C16E1E" w:rsidRPr="00E54153">
        <w:rPr>
          <w:spacing w:val="-1"/>
        </w:rPr>
        <w:t xml:space="preserve">которые руководствуются нормами оценок по Стандарту, вынуждены значительную часть </w:t>
      </w:r>
      <w:r w:rsidR="00C16E1E" w:rsidRPr="00E54153">
        <w:t xml:space="preserve">учащихся с недостаточно развитыми музыкальными способностями оценивать отрицательными оценками. </w:t>
      </w:r>
      <w:proofErr w:type="gramStart"/>
      <w:r w:rsidR="00C16E1E" w:rsidRPr="00E54153">
        <w:t xml:space="preserve">Для чистого интонирования нужен развитый </w:t>
      </w:r>
      <w:proofErr w:type="spellStart"/>
      <w:r w:rsidR="00C16E1E" w:rsidRPr="00E54153">
        <w:t>звуковысотный</w:t>
      </w:r>
      <w:proofErr w:type="spellEnd"/>
      <w:r w:rsidR="00C16E1E" w:rsidRPr="00E54153">
        <w:t xml:space="preserve"> слух, нужны координация между слухом и голосом.</w:t>
      </w:r>
      <w:proofErr w:type="gramEnd"/>
      <w:r w:rsidR="00C16E1E" w:rsidRPr="00E54153">
        <w:t xml:space="preserve"> Но так как процесс развития музыкальных способностей у школьников нередко бывает довольно длительный, то отрицательные оценки согласно этим нормам будет получать систематически. Может быть, не следует оценивать чистоту интонирования мелодии и ритмическую точность исполнения? Но с другой стороны, оценка даст представления ученику о его сильных и слабых сторонах его деятельности. Но тем ученикам, которые пока не в состоянии чисто петь, лучше на словах </w:t>
      </w:r>
      <w:proofErr w:type="gramStart"/>
      <w:r w:rsidR="00C16E1E" w:rsidRPr="00E54153">
        <w:t>высказывать свою оценку</w:t>
      </w:r>
      <w:proofErr w:type="gramEnd"/>
      <w:r w:rsidR="00C16E1E" w:rsidRPr="00E54153">
        <w:t>. А если качество муз</w:t>
      </w:r>
      <w:proofErr w:type="gramStart"/>
      <w:r w:rsidR="00C16E1E" w:rsidRPr="00E54153">
        <w:t>.</w:t>
      </w:r>
      <w:proofErr w:type="gramEnd"/>
      <w:r w:rsidR="00C16E1E" w:rsidRPr="00E54153">
        <w:t xml:space="preserve"> </w:t>
      </w:r>
      <w:proofErr w:type="spellStart"/>
      <w:proofErr w:type="gramStart"/>
      <w:r w:rsidR="00C16E1E" w:rsidRPr="00E54153">
        <w:t>е</w:t>
      </w:r>
      <w:proofErr w:type="gramEnd"/>
      <w:r w:rsidR="00C16E1E" w:rsidRPr="00E54153">
        <w:t>ятельности</w:t>
      </w:r>
      <w:proofErr w:type="spellEnd"/>
      <w:r w:rsidR="00C16E1E" w:rsidRPr="00E54153">
        <w:t xml:space="preserve"> заметно улучшается, этот факт надо зафиксировать оценкой. Учитель должен всегда объяснять свою оценку. Давая развернутую или краткую характеристику ответа ученика, мы разъясняем ошибку, исправляем их</w:t>
      </w:r>
      <w:proofErr w:type="gramStart"/>
      <w:r w:rsidR="00C16E1E" w:rsidRPr="00E54153">
        <w:t>.</w:t>
      </w:r>
      <w:proofErr w:type="gramEnd"/>
      <w:r w:rsidR="00C16E1E" w:rsidRPr="00E54153">
        <w:t xml:space="preserve"> </w:t>
      </w:r>
      <w:proofErr w:type="gramStart"/>
      <w:r w:rsidR="00C16E1E" w:rsidRPr="00E54153">
        <w:t>о</w:t>
      </w:r>
      <w:proofErr w:type="gramEnd"/>
      <w:r w:rsidR="00C16E1E" w:rsidRPr="00E54153">
        <w:t>добряем его мнение или соглашаемся с ним, помогаем ориентироваться в выборе художественно ценного в музыке. Очень важна эмоциональная окраска речи учителя. Даже отрицательную оценку можно высказать в доброжелательном тоне. Не следует подменять «2» отметкой «3». Э.Б. Абдуллин пишет, предлагая критерии оценки: «При отсутствии соответствия этим критериям учитель может поставить «3». В сознании уч-ся</w:t>
      </w:r>
      <w:proofErr w:type="gramStart"/>
      <w:r w:rsidR="00C16E1E" w:rsidRPr="00E54153">
        <w:t>.</w:t>
      </w:r>
      <w:proofErr w:type="gramEnd"/>
      <w:r w:rsidR="00C16E1E" w:rsidRPr="00E54153">
        <w:t xml:space="preserve"> </w:t>
      </w:r>
      <w:proofErr w:type="gramStart"/>
      <w:r w:rsidR="00C16E1E" w:rsidRPr="00E54153">
        <w:t>р</w:t>
      </w:r>
      <w:proofErr w:type="gramEnd"/>
      <w:r w:rsidR="00C16E1E" w:rsidRPr="00E54153">
        <w:t xml:space="preserve">одителей оценка «3» - это удовлетворительная оценка, которую общепринято ставить не за отсутствие каких-либо знаний или неудовлетворительное их качество, а за определенный их средний уровень. Оценивая оценкой «3» отсутствие муз. Знаний, умений и навыков, а также </w:t>
      </w:r>
      <w:proofErr w:type="gramStart"/>
      <w:r w:rsidR="00C16E1E" w:rsidRPr="00E54153">
        <w:t>наличии</w:t>
      </w:r>
      <w:proofErr w:type="gramEnd"/>
      <w:r w:rsidR="00C16E1E" w:rsidRPr="00E54153">
        <w:t xml:space="preserve"> определенных компетентностей, мы тем самым дезориентируем и самих себя, и школьников, и родителей в истинном состоянии успеваемости детей. Одновременно мы формируем у учащихся неправильную самооценку, внушаем ему мысль, что за ничегонеделание он может получить удовлетворительный балл».</w:t>
      </w:r>
    </w:p>
    <w:p w:rsidR="00C16E1E" w:rsidRPr="00E54153" w:rsidRDefault="008E2CA4" w:rsidP="008E2CA4">
      <w:pPr>
        <w:spacing w:before="100" w:beforeAutospacing="1" w:after="100" w:afterAutospacing="1"/>
        <w:jc w:val="both"/>
      </w:pPr>
      <w:r>
        <w:t xml:space="preserve">                </w:t>
      </w:r>
      <w:r w:rsidR="00C16E1E" w:rsidRPr="00E54153">
        <w:t xml:space="preserve">Другое дело, что «2». Как оценки деятельности уч-ся на уроках музыки противоречат самой музыке. Даже «3», как пишет Э.Абдуллин «может вызвать в ученике досаду, которая легко переходит в нелюбовь к урокам музыки и. что еще хуже, к самому искусству». Необходимы различные средства поощрения и стимулирования. Запись в дневнике уч-ся приблизительно такого содержания, как: «за активное участие в беседе о жизни и творчестве П.И. Чайковского объявляется благодарность». Хорошо, если учитель в присутствии класса объяснит, почему и как той или иной ученик достиг успехов. Учитель музыки может организовать выставку выполненных домашних заданий. Уроки искусства и уроки науки отличаются друг от друга очень существенно, отражая в специфическом учебном преломлении различия, существующие между искусством и наукой как различными формами отражения действительности. </w:t>
      </w:r>
      <w:r w:rsidR="00C16E1E" w:rsidRPr="00E54153">
        <w:lastRenderedPageBreak/>
        <w:t>Конечно, есть в музыке немало того, что поддается точному и однозначному определению и измерению. Но это лишь простейшие элементы музыки, а не музыка, как живое искусство, в которых «правильных» ответов на один и тот</w:t>
      </w:r>
      <w:proofErr w:type="gramStart"/>
      <w:r w:rsidR="00C16E1E" w:rsidRPr="00E54153">
        <w:t>.</w:t>
      </w:r>
      <w:proofErr w:type="gramEnd"/>
      <w:r w:rsidR="00C16E1E" w:rsidRPr="00E54153">
        <w:t xml:space="preserve"> </w:t>
      </w:r>
      <w:proofErr w:type="gramStart"/>
      <w:r w:rsidR="00C16E1E" w:rsidRPr="00E54153">
        <w:t>ж</w:t>
      </w:r>
      <w:proofErr w:type="gramEnd"/>
      <w:r w:rsidR="00C16E1E" w:rsidRPr="00E54153">
        <w:t>е вопрос может оказаться бесконечно много. Как же оценивать это множество правильных ответов. Но, может быть, все говорят в пользу компетентного подхода, где идет речь о развитии и воспитании интереса к музыке, о развитии эстетических вкусов и потребностей, эмоциональной отзывчивости на явления окружающей действительности и произведений искусства.</w:t>
      </w:r>
    </w:p>
    <w:p w:rsidR="00C16E1E" w:rsidRPr="00E54153" w:rsidRDefault="008E2CA4" w:rsidP="008E2CA4">
      <w:pPr>
        <w:spacing w:before="100" w:beforeAutospacing="1" w:after="100" w:afterAutospacing="1"/>
        <w:jc w:val="both"/>
      </w:pPr>
      <w:r>
        <w:t xml:space="preserve">               </w:t>
      </w:r>
      <w:r w:rsidR="00C16E1E" w:rsidRPr="00E54153">
        <w:t xml:space="preserve">Учить думать, размышлять - одна из важнейших задач школьного образования. Как же, какими баллами оценивать мысли уч-ся, их мнения, достигнутый ими уровень восприятия музыки, степень обладания музыкальной грамотностью, основами музыкальной культуры? Еще сложнее становится этот вопрос, когда речь заходит о чувствах детей и подростков, об их эмоциональном отношении к музыке, к жизни. Очень трудно определить с точки зрения оценки, как ребенок чувствует музыку. Душу ребенка, его эмоциональность нельзя уместить в рамки системы от одного до пяти баллов. Еще Д.Б. </w:t>
      </w:r>
      <w:proofErr w:type="spellStart"/>
      <w:r w:rsidR="00C16E1E" w:rsidRPr="00E54153">
        <w:t>Кабалевский</w:t>
      </w:r>
      <w:proofErr w:type="spellEnd"/>
      <w:r w:rsidR="00C16E1E" w:rsidRPr="00E54153">
        <w:t xml:space="preserve"> говорил о коллективной оценке на уроке музыки: «каждый класс </w:t>
      </w:r>
      <w:proofErr w:type="gramStart"/>
      <w:r w:rsidR="00C16E1E" w:rsidRPr="00E54153">
        <w:t>-х</w:t>
      </w:r>
      <w:proofErr w:type="gramEnd"/>
      <w:r w:rsidR="00C16E1E" w:rsidRPr="00E54153">
        <w:t>ор», «класс - концертный зал». Таким образом, мы приходим к выводу: оценивать на уроке надо результаты коллективных форм занятий, а также индивидуальные качества и результаты классных занятий музыкой каждого ученика в отдельности. Если первые две из этих оценок данного класса дают всем ученикам данного класса по одинаковой оценке</w:t>
      </w:r>
      <w:proofErr w:type="gramStart"/>
      <w:r w:rsidR="00C16E1E" w:rsidRPr="00E54153">
        <w:t>.</w:t>
      </w:r>
      <w:proofErr w:type="gramEnd"/>
      <w:r w:rsidR="00C16E1E" w:rsidRPr="00E54153">
        <w:t xml:space="preserve"> </w:t>
      </w:r>
      <w:proofErr w:type="gramStart"/>
      <w:r w:rsidR="00C16E1E" w:rsidRPr="00E54153">
        <w:t>т</w:t>
      </w:r>
      <w:proofErr w:type="gramEnd"/>
      <w:r w:rsidR="00C16E1E" w:rsidRPr="00E54153">
        <w:t xml:space="preserve">о третья вносит любые коррективы, которые могут повлиять на окончательную оценку. Д.Б. </w:t>
      </w:r>
      <w:proofErr w:type="spellStart"/>
      <w:r w:rsidR="00C16E1E" w:rsidRPr="00E54153">
        <w:t>Кабалевский</w:t>
      </w:r>
      <w:proofErr w:type="spellEnd"/>
      <w:r w:rsidR="00C16E1E" w:rsidRPr="00E54153">
        <w:t xml:space="preserve"> считал, что тематическое построение программ, которое помогает учителю видеть направление занятий на протяжении всего года, облегчает решение трудной задачи - установления критериев требований к учащимся. Тематический принцип ведет нас к тому, что при оценке мы имеем в виду конечный результата. Правомерно ли оценивать класс по тому. Как он слушал музыку на каждом уроке, как тот или иной ученик проявил свои индивидуальные качества на каждом уроке. Весомыми ответами, говорящими о классе и его учителе могут лишь быть: как в этом классе ребята слушают музыку, как поет этот класс, как проявляют себя ученики этого класса? Полный итог может быть получен по окончании всего курса, полные промежуточные итоги - в конце каждого учебного года, частичные - в конце четвертей. На отдельных уроках могут фиксироваться лишь отдельные факты, из которых нельзя делать далеко идущие выводы.</w:t>
      </w:r>
    </w:p>
    <w:p w:rsidR="008E2CA4" w:rsidRDefault="008E2CA4" w:rsidP="008E2CA4">
      <w:pPr>
        <w:spacing w:before="100" w:beforeAutospacing="1" w:after="100" w:afterAutospacing="1"/>
        <w:jc w:val="both"/>
      </w:pPr>
      <w:r>
        <w:t xml:space="preserve">                 </w:t>
      </w:r>
      <w:r w:rsidR="00C16E1E" w:rsidRPr="00E54153">
        <w:t>Контроль результативности муз</w:t>
      </w:r>
      <w:proofErr w:type="gramStart"/>
      <w:r w:rsidR="00C16E1E" w:rsidRPr="00E54153">
        <w:t>.</w:t>
      </w:r>
      <w:proofErr w:type="gramEnd"/>
      <w:r w:rsidR="00C16E1E" w:rsidRPr="00E54153">
        <w:t xml:space="preserve"> </w:t>
      </w:r>
      <w:proofErr w:type="gramStart"/>
      <w:r w:rsidR="00C16E1E" w:rsidRPr="00E54153">
        <w:t>о</w:t>
      </w:r>
      <w:proofErr w:type="gramEnd"/>
      <w:r w:rsidR="00C16E1E" w:rsidRPr="00E54153">
        <w:t>бучения и воспитания уч-ся по сей день вызывает много споров. Действительно, могут ли быть определены критерии, по которым оцениваются результаты муз</w:t>
      </w:r>
      <w:proofErr w:type="gramStart"/>
      <w:r w:rsidR="00C16E1E" w:rsidRPr="00E54153">
        <w:t>.</w:t>
      </w:r>
      <w:proofErr w:type="gramEnd"/>
      <w:r w:rsidR="00C16E1E" w:rsidRPr="00E54153">
        <w:t xml:space="preserve"> </w:t>
      </w:r>
      <w:proofErr w:type="gramStart"/>
      <w:r w:rsidR="00C16E1E" w:rsidRPr="00E54153">
        <w:t>в</w:t>
      </w:r>
      <w:proofErr w:type="gramEnd"/>
      <w:r w:rsidR="00C16E1E" w:rsidRPr="00E54153">
        <w:t>оспитания, если совершенно невозможно измерить воздействие музыки. Но сегодняшняя образовательная ситуация требует создания четкого представления о результатах педагогической деятельности, поскольку именно они позволяют ориентироваться в тенденциях развития педагогической системы, акцентировать внимание на самом существенном в педагогическом процессе. Поэтому существуют специальные методики, которые, дополняя друг друга, в совокупности дают объективную характеристику музыкальной культуры школьников. Такие методики дают возможность судить как о возрастных изменениях, так и об изменениях, связанных с обучением.</w:t>
      </w:r>
    </w:p>
    <w:p w:rsidR="007774D7" w:rsidRDefault="008E2CA4" w:rsidP="008E2CA4">
      <w:pPr>
        <w:spacing w:before="100" w:beforeAutospacing="1" w:after="100" w:afterAutospacing="1"/>
        <w:jc w:val="both"/>
      </w:pPr>
      <w:r>
        <w:t xml:space="preserve">                </w:t>
      </w:r>
      <w:r w:rsidR="00C16E1E" w:rsidRPr="00E54153">
        <w:t>Для получения наглядного представления о том, какими критериями можно руководствоваться, предлагаются две таблицы:</w:t>
      </w:r>
    </w:p>
    <w:p w:rsidR="00C16E1E" w:rsidRPr="00E54153" w:rsidRDefault="00C16E1E" w:rsidP="00C16E1E">
      <w:pPr>
        <w:spacing w:before="100" w:beforeAutospacing="1" w:after="100" w:afterAutospacing="1"/>
      </w:pPr>
      <w:r w:rsidRPr="00E54153">
        <w:rPr>
          <w:rStyle w:val="a4"/>
          <w:color w:val="000000"/>
        </w:rPr>
        <w:t>Табл.1</w:t>
      </w:r>
    </w:p>
    <w:tbl>
      <w:tblPr>
        <w:tblW w:w="0" w:type="auto"/>
        <w:tblCellMar>
          <w:left w:w="0" w:type="dxa"/>
          <w:right w:w="0" w:type="dxa"/>
        </w:tblCellMar>
        <w:tblLook w:val="04A0" w:firstRow="1" w:lastRow="0" w:firstColumn="1" w:lastColumn="0" w:noHBand="0" w:noVBand="1"/>
      </w:tblPr>
      <w:tblGrid>
        <w:gridCol w:w="2729"/>
        <w:gridCol w:w="2246"/>
        <w:gridCol w:w="2290"/>
        <w:gridCol w:w="2275"/>
      </w:tblGrid>
      <w:tr w:rsidR="00C16E1E" w:rsidRPr="00E54153" w:rsidTr="00895935">
        <w:trPr>
          <w:trHeight w:val="20"/>
        </w:trPr>
        <w:tc>
          <w:tcPr>
            <w:tcW w:w="2729" w:type="dxa"/>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C16E1E" w:rsidRPr="00E54153" w:rsidRDefault="00C16E1E" w:rsidP="00895935">
            <w:pPr>
              <w:spacing w:before="100" w:beforeAutospacing="1" w:after="100" w:afterAutospacing="1" w:line="20" w:lineRule="atLeast"/>
              <w:jc w:val="center"/>
            </w:pPr>
            <w:r w:rsidRPr="00E54153">
              <w:rPr>
                <w:rStyle w:val="a4"/>
              </w:rPr>
              <w:t>Параметры</w:t>
            </w:r>
          </w:p>
        </w:tc>
        <w:tc>
          <w:tcPr>
            <w:tcW w:w="6811" w:type="dxa"/>
            <w:gridSpan w:val="3"/>
            <w:tcBorders>
              <w:top w:val="single" w:sz="8" w:space="0" w:color="auto"/>
              <w:left w:val="nil"/>
              <w:bottom w:val="single" w:sz="8" w:space="0" w:color="auto"/>
              <w:right w:val="single" w:sz="8" w:space="0" w:color="auto"/>
            </w:tcBorders>
            <w:shd w:val="clear" w:color="auto" w:fill="FFFFFF"/>
            <w:hideMark/>
          </w:tcPr>
          <w:p w:rsidR="00C16E1E" w:rsidRPr="00E54153" w:rsidRDefault="00C16E1E" w:rsidP="00895935">
            <w:pPr>
              <w:spacing w:before="100" w:beforeAutospacing="1" w:after="100" w:afterAutospacing="1" w:line="20" w:lineRule="atLeast"/>
              <w:jc w:val="center"/>
            </w:pPr>
            <w:r w:rsidRPr="00E54153">
              <w:rPr>
                <w:rStyle w:val="a4"/>
                <w:color w:val="000000"/>
                <w:spacing w:val="-4"/>
              </w:rPr>
              <w:t>Критерии певческого развития</w:t>
            </w:r>
          </w:p>
        </w:tc>
      </w:tr>
      <w:tr w:rsidR="00C16E1E" w:rsidRPr="00E54153" w:rsidTr="00895935">
        <w:trPr>
          <w:trHeight w:val="20"/>
        </w:trPr>
        <w:tc>
          <w:tcPr>
            <w:tcW w:w="0" w:type="auto"/>
            <w:vMerge/>
            <w:tcBorders>
              <w:top w:val="single" w:sz="8" w:space="0" w:color="auto"/>
              <w:left w:val="single" w:sz="8" w:space="0" w:color="auto"/>
              <w:bottom w:val="single" w:sz="8" w:space="0" w:color="auto"/>
              <w:right w:val="single" w:sz="8" w:space="0" w:color="auto"/>
            </w:tcBorders>
            <w:vAlign w:val="center"/>
            <w:hideMark/>
          </w:tcPr>
          <w:p w:rsidR="00C16E1E" w:rsidRPr="00E54153" w:rsidRDefault="00C16E1E" w:rsidP="00895935"/>
        </w:tc>
        <w:tc>
          <w:tcPr>
            <w:tcW w:w="224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16E1E" w:rsidRPr="00E54153" w:rsidRDefault="00C16E1E" w:rsidP="00895935">
            <w:pPr>
              <w:spacing w:before="100" w:beforeAutospacing="1" w:after="100" w:afterAutospacing="1" w:line="20" w:lineRule="atLeast"/>
              <w:jc w:val="center"/>
            </w:pPr>
            <w:r w:rsidRPr="00E54153">
              <w:rPr>
                <w:rStyle w:val="a4"/>
              </w:rPr>
              <w:t xml:space="preserve">Неудов, результат </w:t>
            </w:r>
          </w:p>
        </w:tc>
        <w:tc>
          <w:tcPr>
            <w:tcW w:w="229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C16E1E" w:rsidRPr="00E54153" w:rsidRDefault="00C16E1E" w:rsidP="00895935">
            <w:pPr>
              <w:spacing w:before="100" w:beforeAutospacing="1" w:after="100" w:afterAutospacing="1" w:line="20" w:lineRule="atLeast"/>
              <w:jc w:val="center"/>
            </w:pPr>
            <w:r w:rsidRPr="00E54153">
              <w:rPr>
                <w:rStyle w:val="a4"/>
              </w:rPr>
              <w:t xml:space="preserve">Удов, результат </w:t>
            </w:r>
          </w:p>
        </w:tc>
        <w:tc>
          <w:tcPr>
            <w:tcW w:w="227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C16E1E" w:rsidRPr="00E54153" w:rsidRDefault="00C16E1E" w:rsidP="00895935">
            <w:pPr>
              <w:spacing w:before="100" w:beforeAutospacing="1" w:after="100" w:afterAutospacing="1" w:line="20" w:lineRule="atLeast"/>
              <w:jc w:val="center"/>
            </w:pPr>
            <w:r w:rsidRPr="00E54153">
              <w:rPr>
                <w:rStyle w:val="a4"/>
              </w:rPr>
              <w:t xml:space="preserve">Хороший результат </w:t>
            </w:r>
          </w:p>
        </w:tc>
      </w:tr>
      <w:tr w:rsidR="00C16E1E" w:rsidRPr="00E54153" w:rsidTr="00895935">
        <w:trPr>
          <w:trHeight w:val="20"/>
        </w:trPr>
        <w:tc>
          <w:tcPr>
            <w:tcW w:w="2729"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16E1E" w:rsidRPr="00E54153" w:rsidRDefault="00C16E1E" w:rsidP="00895935">
            <w:pPr>
              <w:spacing w:before="100" w:beforeAutospacing="1" w:after="100" w:afterAutospacing="1" w:line="20" w:lineRule="atLeast"/>
            </w:pPr>
            <w:r w:rsidRPr="00E54153">
              <w:rPr>
                <w:rStyle w:val="a5"/>
              </w:rPr>
              <w:t xml:space="preserve">1. Музыкальный слух </w:t>
            </w:r>
          </w:p>
        </w:tc>
        <w:tc>
          <w:tcPr>
            <w:tcW w:w="224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16E1E" w:rsidRPr="00E54153" w:rsidRDefault="00C16E1E" w:rsidP="00895935">
            <w:pPr>
              <w:spacing w:before="100" w:beforeAutospacing="1" w:after="100" w:afterAutospacing="1" w:line="20" w:lineRule="atLeast"/>
            </w:pPr>
            <w:r w:rsidRPr="00E54153">
              <w:t>Нечистое, фальшивое интонирование по всему диапазону</w:t>
            </w:r>
          </w:p>
        </w:tc>
        <w:tc>
          <w:tcPr>
            <w:tcW w:w="229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16E1E" w:rsidRPr="00E54153" w:rsidRDefault="00C16E1E" w:rsidP="00895935">
            <w:pPr>
              <w:spacing w:before="100" w:beforeAutospacing="1" w:after="100" w:afterAutospacing="1" w:line="20" w:lineRule="atLeast"/>
            </w:pPr>
            <w:r w:rsidRPr="00E54153">
              <w:t>Относительно чистое интонирование</w:t>
            </w:r>
          </w:p>
        </w:tc>
        <w:tc>
          <w:tcPr>
            <w:tcW w:w="227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16E1E" w:rsidRPr="00E54153" w:rsidRDefault="00C16E1E" w:rsidP="00895935">
            <w:pPr>
              <w:spacing w:before="100" w:beforeAutospacing="1" w:after="100" w:afterAutospacing="1" w:line="20" w:lineRule="atLeast"/>
            </w:pPr>
            <w:r w:rsidRPr="00E54153">
              <w:t>Чистое интонирование</w:t>
            </w:r>
          </w:p>
        </w:tc>
      </w:tr>
      <w:tr w:rsidR="00C16E1E" w:rsidRPr="00E54153" w:rsidTr="00895935">
        <w:trPr>
          <w:trHeight w:val="20"/>
        </w:trPr>
        <w:tc>
          <w:tcPr>
            <w:tcW w:w="2729"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16E1E" w:rsidRPr="00E54153" w:rsidRDefault="00C16E1E" w:rsidP="00895935">
            <w:pPr>
              <w:spacing w:before="100" w:beforeAutospacing="1" w:after="100" w:afterAutospacing="1"/>
            </w:pPr>
            <w:r w:rsidRPr="00E54153">
              <w:rPr>
                <w:rStyle w:val="a5"/>
              </w:rPr>
              <w:t xml:space="preserve">2. Способ </w:t>
            </w:r>
          </w:p>
          <w:p w:rsidR="00C16E1E" w:rsidRPr="00E54153" w:rsidRDefault="00C16E1E" w:rsidP="00895935">
            <w:pPr>
              <w:spacing w:before="100" w:beforeAutospacing="1" w:after="100" w:afterAutospacing="1" w:line="20" w:lineRule="atLeast"/>
            </w:pPr>
            <w:proofErr w:type="spellStart"/>
            <w:proofErr w:type="gramStart"/>
            <w:r w:rsidRPr="00E54153">
              <w:rPr>
                <w:rStyle w:val="a5"/>
              </w:rPr>
              <w:t>звукообразовани</w:t>
            </w:r>
            <w:proofErr w:type="spellEnd"/>
            <w:r w:rsidRPr="00E54153">
              <w:rPr>
                <w:rStyle w:val="a5"/>
              </w:rPr>
              <w:t xml:space="preserve"> я</w:t>
            </w:r>
            <w:proofErr w:type="gramEnd"/>
            <w:r w:rsidRPr="00E54153">
              <w:rPr>
                <w:rStyle w:val="a5"/>
              </w:rPr>
              <w:t xml:space="preserve"> </w:t>
            </w:r>
          </w:p>
        </w:tc>
        <w:tc>
          <w:tcPr>
            <w:tcW w:w="224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16E1E" w:rsidRPr="00E54153" w:rsidRDefault="00C16E1E" w:rsidP="00895935">
            <w:pPr>
              <w:spacing w:before="100" w:beforeAutospacing="1" w:after="100" w:afterAutospacing="1" w:line="20" w:lineRule="atLeast"/>
            </w:pPr>
            <w:r w:rsidRPr="00E54153">
              <w:t>Твердая атака</w:t>
            </w:r>
          </w:p>
        </w:tc>
        <w:tc>
          <w:tcPr>
            <w:tcW w:w="229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16E1E" w:rsidRPr="00E54153" w:rsidRDefault="00C16E1E" w:rsidP="00895935">
            <w:pPr>
              <w:spacing w:before="100" w:beforeAutospacing="1" w:after="100" w:afterAutospacing="1" w:line="20" w:lineRule="atLeast"/>
            </w:pPr>
            <w:r w:rsidRPr="00E54153">
              <w:t>Придыхательная атака</w:t>
            </w:r>
          </w:p>
        </w:tc>
        <w:tc>
          <w:tcPr>
            <w:tcW w:w="227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16E1E" w:rsidRPr="00E54153" w:rsidRDefault="00C16E1E" w:rsidP="00895935">
            <w:pPr>
              <w:spacing w:before="100" w:beforeAutospacing="1" w:after="100" w:afterAutospacing="1" w:line="20" w:lineRule="atLeast"/>
            </w:pPr>
            <w:r w:rsidRPr="00E54153">
              <w:t>Мягкая атака</w:t>
            </w:r>
          </w:p>
        </w:tc>
      </w:tr>
      <w:tr w:rsidR="00C16E1E" w:rsidRPr="00E54153" w:rsidTr="00895935">
        <w:trPr>
          <w:trHeight w:val="20"/>
        </w:trPr>
        <w:tc>
          <w:tcPr>
            <w:tcW w:w="2729"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16E1E" w:rsidRPr="00E54153" w:rsidRDefault="00C16E1E" w:rsidP="00895935">
            <w:pPr>
              <w:spacing w:before="100" w:beforeAutospacing="1" w:after="100" w:afterAutospacing="1" w:line="20" w:lineRule="atLeast"/>
            </w:pPr>
            <w:r w:rsidRPr="00E54153">
              <w:rPr>
                <w:rStyle w:val="a5"/>
              </w:rPr>
              <w:t xml:space="preserve">3. Тембр голоса. </w:t>
            </w:r>
          </w:p>
        </w:tc>
        <w:tc>
          <w:tcPr>
            <w:tcW w:w="224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16E1E" w:rsidRPr="00E54153" w:rsidRDefault="00C16E1E" w:rsidP="00895935">
            <w:pPr>
              <w:spacing w:before="100" w:beforeAutospacing="1" w:after="100" w:afterAutospacing="1" w:line="20" w:lineRule="atLeast"/>
            </w:pPr>
            <w:r w:rsidRPr="00E54153">
              <w:t>Тусклый. Сиплый. Резкий, глухой.</w:t>
            </w:r>
          </w:p>
        </w:tc>
        <w:tc>
          <w:tcPr>
            <w:tcW w:w="229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16E1E" w:rsidRPr="00E54153" w:rsidRDefault="00C16E1E" w:rsidP="00895935">
            <w:pPr>
              <w:spacing w:before="100" w:beforeAutospacing="1" w:after="100" w:afterAutospacing="1" w:line="20" w:lineRule="atLeast"/>
            </w:pPr>
            <w:r w:rsidRPr="00E54153">
              <w:t>Светлый, слабый. Чистый. Светлый. Легкий.</w:t>
            </w:r>
          </w:p>
        </w:tc>
        <w:tc>
          <w:tcPr>
            <w:tcW w:w="227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16E1E" w:rsidRPr="00E54153" w:rsidRDefault="00C16E1E" w:rsidP="00895935">
            <w:pPr>
              <w:spacing w:before="100" w:beforeAutospacing="1" w:after="100" w:afterAutospacing="1" w:line="20" w:lineRule="atLeast"/>
            </w:pPr>
            <w:r w:rsidRPr="00E54153">
              <w:t>Звонкий.</w:t>
            </w:r>
            <w:r w:rsidRPr="00E54153">
              <w:br/>
              <w:t>Полетный.</w:t>
            </w:r>
            <w:r w:rsidRPr="00E54153">
              <w:br/>
              <w:t>Серебристый.</w:t>
            </w:r>
          </w:p>
        </w:tc>
      </w:tr>
      <w:tr w:rsidR="00C16E1E" w:rsidRPr="00E54153" w:rsidTr="00895935">
        <w:trPr>
          <w:trHeight w:val="20"/>
        </w:trPr>
        <w:tc>
          <w:tcPr>
            <w:tcW w:w="2729"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16E1E" w:rsidRPr="00E54153" w:rsidRDefault="00C16E1E" w:rsidP="00895935">
            <w:pPr>
              <w:spacing w:before="100" w:beforeAutospacing="1" w:after="100" w:afterAutospacing="1" w:line="20" w:lineRule="atLeast"/>
            </w:pPr>
            <w:r w:rsidRPr="00E54153">
              <w:rPr>
                <w:rStyle w:val="a5"/>
              </w:rPr>
              <w:t xml:space="preserve">4. Диапазон. </w:t>
            </w:r>
          </w:p>
        </w:tc>
        <w:tc>
          <w:tcPr>
            <w:tcW w:w="224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16E1E" w:rsidRPr="00E54153" w:rsidRDefault="00C16E1E" w:rsidP="00895935">
            <w:pPr>
              <w:spacing w:before="100" w:beforeAutospacing="1" w:after="100" w:afterAutospacing="1" w:line="20" w:lineRule="atLeast"/>
            </w:pPr>
            <w:r w:rsidRPr="00E54153">
              <w:t>В пределах терции, кварты.</w:t>
            </w:r>
          </w:p>
        </w:tc>
        <w:tc>
          <w:tcPr>
            <w:tcW w:w="229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16E1E" w:rsidRPr="00E54153" w:rsidRDefault="00C16E1E" w:rsidP="00895935">
            <w:pPr>
              <w:spacing w:before="100" w:beforeAutospacing="1" w:after="100" w:afterAutospacing="1" w:line="20" w:lineRule="atLeast"/>
            </w:pPr>
            <w:r w:rsidRPr="00E54153">
              <w:t>В пределах сексты.</w:t>
            </w:r>
          </w:p>
        </w:tc>
        <w:tc>
          <w:tcPr>
            <w:tcW w:w="227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16E1E" w:rsidRPr="00E54153" w:rsidRDefault="00C16E1E" w:rsidP="00895935">
            <w:pPr>
              <w:spacing w:before="100" w:beforeAutospacing="1" w:after="100" w:afterAutospacing="1" w:line="20" w:lineRule="atLeast"/>
            </w:pPr>
            <w:r w:rsidRPr="00E54153">
              <w:t>Шире октавы.</w:t>
            </w:r>
          </w:p>
        </w:tc>
      </w:tr>
      <w:tr w:rsidR="00C16E1E" w:rsidRPr="00E54153" w:rsidTr="00895935">
        <w:trPr>
          <w:trHeight w:val="20"/>
        </w:trPr>
        <w:tc>
          <w:tcPr>
            <w:tcW w:w="2729"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16E1E" w:rsidRPr="00E54153" w:rsidRDefault="00C16E1E" w:rsidP="00895935">
            <w:pPr>
              <w:spacing w:before="100" w:beforeAutospacing="1" w:after="100" w:afterAutospacing="1" w:line="20" w:lineRule="atLeast"/>
            </w:pPr>
            <w:r w:rsidRPr="00E54153">
              <w:rPr>
                <w:rStyle w:val="a5"/>
              </w:rPr>
              <w:lastRenderedPageBreak/>
              <w:t xml:space="preserve">5. Дикция. </w:t>
            </w:r>
          </w:p>
        </w:tc>
        <w:tc>
          <w:tcPr>
            <w:tcW w:w="224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16E1E" w:rsidRPr="00E54153" w:rsidRDefault="00C16E1E" w:rsidP="00895935">
            <w:pPr>
              <w:spacing w:before="100" w:beforeAutospacing="1" w:after="100" w:afterAutospacing="1" w:line="20" w:lineRule="atLeast"/>
            </w:pPr>
            <w:r w:rsidRPr="00E54153">
              <w:t>Нечеткая.</w:t>
            </w:r>
            <w:r w:rsidRPr="00E54153">
              <w:br/>
              <w:t>Согласные</w:t>
            </w:r>
            <w:r w:rsidRPr="00E54153">
              <w:br/>
              <w:t>смягченные.</w:t>
            </w:r>
            <w:r w:rsidRPr="00E54153">
              <w:br/>
              <w:t>Искажение</w:t>
            </w:r>
            <w:r w:rsidRPr="00E54153">
              <w:br/>
              <w:t>гласных. Пропуск</w:t>
            </w:r>
            <w:proofErr w:type="gramStart"/>
            <w:r w:rsidRPr="00E54153">
              <w:br/>
              <w:t>-</w:t>
            </w:r>
            <w:proofErr w:type="gramEnd"/>
            <w:r w:rsidRPr="00E54153">
              <w:t>согласных.</w:t>
            </w:r>
          </w:p>
        </w:tc>
        <w:tc>
          <w:tcPr>
            <w:tcW w:w="229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16E1E" w:rsidRPr="00E54153" w:rsidRDefault="00C16E1E" w:rsidP="00895935">
            <w:pPr>
              <w:spacing w:before="100" w:beforeAutospacing="1" w:after="100" w:afterAutospacing="1" w:line="20" w:lineRule="atLeast"/>
            </w:pPr>
            <w:r w:rsidRPr="00E54153">
              <w:t>Согласные твердые, активные.</w:t>
            </w:r>
          </w:p>
        </w:tc>
        <w:tc>
          <w:tcPr>
            <w:tcW w:w="227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16E1E" w:rsidRPr="00E54153" w:rsidRDefault="00C16E1E" w:rsidP="00895935">
            <w:pPr>
              <w:spacing w:before="100" w:beforeAutospacing="1" w:after="100" w:afterAutospacing="1" w:line="20" w:lineRule="atLeast"/>
            </w:pPr>
            <w:r w:rsidRPr="00E54153">
              <w:t>Гласные округленные, не расплывчатые.</w:t>
            </w:r>
          </w:p>
        </w:tc>
      </w:tr>
      <w:tr w:rsidR="00C16E1E" w:rsidRPr="00E54153" w:rsidTr="00895935">
        <w:trPr>
          <w:trHeight w:val="20"/>
        </w:trPr>
        <w:tc>
          <w:tcPr>
            <w:tcW w:w="2729"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16E1E" w:rsidRPr="00E54153" w:rsidRDefault="00C16E1E" w:rsidP="00895935">
            <w:pPr>
              <w:spacing w:before="100" w:beforeAutospacing="1" w:after="100" w:afterAutospacing="1" w:line="20" w:lineRule="atLeast"/>
            </w:pPr>
            <w:r w:rsidRPr="00E54153">
              <w:rPr>
                <w:rStyle w:val="a5"/>
              </w:rPr>
              <w:t xml:space="preserve">6. Дыхание. </w:t>
            </w:r>
          </w:p>
        </w:tc>
        <w:tc>
          <w:tcPr>
            <w:tcW w:w="224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16E1E" w:rsidRPr="00E54153" w:rsidRDefault="00C16E1E" w:rsidP="00895935">
            <w:pPr>
              <w:spacing w:before="100" w:beforeAutospacing="1" w:after="100" w:afterAutospacing="1" w:line="20" w:lineRule="atLeast"/>
            </w:pPr>
            <w:r w:rsidRPr="00E54153">
              <w:t>Судорожное, поверхностное.</w:t>
            </w:r>
          </w:p>
        </w:tc>
        <w:tc>
          <w:tcPr>
            <w:tcW w:w="229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16E1E" w:rsidRPr="00E54153" w:rsidRDefault="00C16E1E" w:rsidP="00895935">
            <w:pPr>
              <w:spacing w:before="100" w:beforeAutospacing="1" w:after="100" w:afterAutospacing="1" w:line="20" w:lineRule="atLeast"/>
            </w:pPr>
            <w:r w:rsidRPr="00E54153">
              <w:t>Вдох</w:t>
            </w:r>
            <w:r w:rsidRPr="00E54153">
              <w:br/>
              <w:t>перегруженный, выдох ускоренный, оптимальный.</w:t>
            </w:r>
          </w:p>
        </w:tc>
        <w:tc>
          <w:tcPr>
            <w:tcW w:w="227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16E1E" w:rsidRPr="00E54153" w:rsidRDefault="00C16E1E" w:rsidP="00895935">
            <w:pPr>
              <w:spacing w:before="100" w:beforeAutospacing="1" w:after="100" w:afterAutospacing="1" w:line="20" w:lineRule="atLeast"/>
            </w:pPr>
            <w:r w:rsidRPr="00E54153">
              <w:t>Выдох сохраняет</w:t>
            </w:r>
            <w:r w:rsidRPr="00E54153">
              <w:br/>
              <w:t>вдыхательную</w:t>
            </w:r>
            <w:r w:rsidRPr="00E54153">
              <w:br/>
              <w:t>установку.</w:t>
            </w:r>
          </w:p>
        </w:tc>
      </w:tr>
      <w:tr w:rsidR="00C16E1E" w:rsidRPr="00E54153" w:rsidTr="00895935">
        <w:trPr>
          <w:trHeight w:val="20"/>
        </w:trPr>
        <w:tc>
          <w:tcPr>
            <w:tcW w:w="2729"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16E1E" w:rsidRPr="00E54153" w:rsidRDefault="00C16E1E" w:rsidP="00895935">
            <w:pPr>
              <w:spacing w:before="100" w:beforeAutospacing="1" w:after="100" w:afterAutospacing="1" w:line="20" w:lineRule="atLeast"/>
            </w:pPr>
            <w:r w:rsidRPr="00E54153">
              <w:rPr>
                <w:rStyle w:val="a5"/>
              </w:rPr>
              <w:t xml:space="preserve">7. Музыкальная эмоциональность. </w:t>
            </w:r>
          </w:p>
        </w:tc>
        <w:tc>
          <w:tcPr>
            <w:tcW w:w="224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16E1E" w:rsidRPr="00E54153" w:rsidRDefault="00C16E1E" w:rsidP="00895935">
            <w:pPr>
              <w:spacing w:before="100" w:beforeAutospacing="1" w:after="100" w:afterAutospacing="1" w:line="20" w:lineRule="atLeast"/>
            </w:pPr>
            <w:r w:rsidRPr="00E54153">
              <w:t>Вялое безразличное пение. При слушании ребенок рассеян, невнима</w:t>
            </w:r>
            <w:r w:rsidRPr="00E54153">
              <w:softHyphen/>
              <w:t>телен. Не проявляет интереса к музыке.</w:t>
            </w:r>
          </w:p>
        </w:tc>
        <w:tc>
          <w:tcPr>
            <w:tcW w:w="229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16E1E" w:rsidRPr="00E54153" w:rsidRDefault="00C16E1E" w:rsidP="00895935">
            <w:pPr>
              <w:spacing w:before="100" w:beforeAutospacing="1" w:after="100" w:afterAutospacing="1" w:line="20" w:lineRule="atLeast"/>
            </w:pPr>
            <w:r w:rsidRPr="00E54153">
              <w:t>Поет довольно выразительно, с подъемом. К слушанию музыки проявляет не всегда устойчивый инте</w:t>
            </w:r>
            <w:r w:rsidRPr="00E54153">
              <w:softHyphen/>
              <w:t>рес.</w:t>
            </w:r>
          </w:p>
        </w:tc>
        <w:tc>
          <w:tcPr>
            <w:tcW w:w="227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16E1E" w:rsidRPr="00E54153" w:rsidRDefault="00C16E1E" w:rsidP="00895935">
            <w:pPr>
              <w:spacing w:before="100" w:beforeAutospacing="1" w:after="100" w:afterAutospacing="1" w:line="20" w:lineRule="atLeast"/>
            </w:pPr>
            <w:r w:rsidRPr="00E54153">
              <w:t xml:space="preserve">При исполнении песен </w:t>
            </w:r>
            <w:proofErr w:type="gramStart"/>
            <w:r w:rsidRPr="00E54153">
              <w:t>активен</w:t>
            </w:r>
            <w:proofErr w:type="gramEnd"/>
            <w:r w:rsidRPr="00E54153">
              <w:t>. Лю</w:t>
            </w:r>
            <w:r w:rsidRPr="00E54153">
              <w:softHyphen/>
              <w:t xml:space="preserve">бит, понимает музыку. </w:t>
            </w:r>
            <w:proofErr w:type="gramStart"/>
            <w:r w:rsidRPr="00E54153">
              <w:t>Вни</w:t>
            </w:r>
            <w:r w:rsidRPr="00E54153">
              <w:softHyphen/>
              <w:t>мателен</w:t>
            </w:r>
            <w:proofErr w:type="gramEnd"/>
            <w:r w:rsidRPr="00E54153">
              <w:t xml:space="preserve"> и активен при обсуждении музыкальных произведений.</w:t>
            </w:r>
          </w:p>
        </w:tc>
      </w:tr>
    </w:tbl>
    <w:p w:rsidR="00C16E1E" w:rsidRPr="00E54153" w:rsidRDefault="00C16E1E" w:rsidP="00C16E1E">
      <w:pPr>
        <w:spacing w:before="100" w:beforeAutospacing="1" w:after="100" w:afterAutospacing="1"/>
      </w:pPr>
      <w:r w:rsidRPr="00E54153">
        <w:rPr>
          <w:rStyle w:val="a4"/>
        </w:rPr>
        <w:t>Таблица</w:t>
      </w:r>
      <w:proofErr w:type="gramStart"/>
      <w:r w:rsidRPr="00E54153">
        <w:rPr>
          <w:rStyle w:val="a4"/>
        </w:rPr>
        <w:t>2</w:t>
      </w:r>
      <w:proofErr w:type="gramEnd"/>
      <w:r w:rsidRPr="00E54153">
        <w:rPr>
          <w:rStyle w:val="a4"/>
        </w:rPr>
        <w:t xml:space="preserve"> </w:t>
      </w:r>
    </w:p>
    <w:p w:rsidR="00C16E1E" w:rsidRPr="00E54153" w:rsidRDefault="00C16E1E" w:rsidP="00C16E1E">
      <w:pPr>
        <w:spacing w:before="100" w:beforeAutospacing="1" w:after="100" w:afterAutospacing="1"/>
      </w:pPr>
      <w:proofErr w:type="spellStart"/>
      <w:r w:rsidRPr="00E54153">
        <w:rPr>
          <w:rStyle w:val="a4"/>
        </w:rPr>
        <w:t>Критериальная</w:t>
      </w:r>
      <w:proofErr w:type="spellEnd"/>
      <w:r w:rsidRPr="00E54153">
        <w:rPr>
          <w:rStyle w:val="a4"/>
        </w:rPr>
        <w:t xml:space="preserve"> характеристика уровней </w:t>
      </w:r>
      <w:proofErr w:type="spellStart"/>
      <w:r w:rsidRPr="00E54153">
        <w:rPr>
          <w:rStyle w:val="a4"/>
        </w:rPr>
        <w:t>сформированности</w:t>
      </w:r>
      <w:proofErr w:type="spellEnd"/>
      <w:r w:rsidRPr="00E54153">
        <w:rPr>
          <w:rStyle w:val="a4"/>
        </w:rPr>
        <w:t xml:space="preserve"> творческой деятельности. </w:t>
      </w:r>
    </w:p>
    <w:tbl>
      <w:tblPr>
        <w:tblW w:w="0" w:type="auto"/>
        <w:tblCellMar>
          <w:left w:w="0" w:type="dxa"/>
          <w:right w:w="0" w:type="dxa"/>
        </w:tblCellMar>
        <w:tblLook w:val="04A0" w:firstRow="1" w:lastRow="0" w:firstColumn="1" w:lastColumn="0" w:noHBand="0" w:noVBand="1"/>
      </w:tblPr>
      <w:tblGrid>
        <w:gridCol w:w="2952"/>
        <w:gridCol w:w="2277"/>
        <w:gridCol w:w="2283"/>
        <w:gridCol w:w="2176"/>
      </w:tblGrid>
      <w:tr w:rsidR="00C16E1E" w:rsidRPr="00E54153" w:rsidTr="00895935">
        <w:trPr>
          <w:trHeight w:val="20"/>
        </w:trPr>
        <w:tc>
          <w:tcPr>
            <w:tcW w:w="295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C16E1E" w:rsidRPr="00E54153" w:rsidRDefault="00C16E1E" w:rsidP="00895935">
            <w:pPr>
              <w:shd w:val="clear" w:color="auto" w:fill="FFFFFF"/>
              <w:spacing w:line="20" w:lineRule="atLeast"/>
              <w:ind w:left="259" w:right="972"/>
              <w:jc w:val="center"/>
            </w:pPr>
            <w:r w:rsidRPr="00E54153">
              <w:rPr>
                <w:rStyle w:val="a4"/>
                <w:color w:val="000000"/>
              </w:rPr>
              <w:t>Критерии творчества:</w:t>
            </w:r>
          </w:p>
        </w:tc>
        <w:tc>
          <w:tcPr>
            <w:tcW w:w="2277"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C16E1E" w:rsidRPr="00E54153" w:rsidRDefault="00C16E1E" w:rsidP="00895935">
            <w:pPr>
              <w:spacing w:before="100" w:beforeAutospacing="1" w:after="100" w:afterAutospacing="1" w:line="20" w:lineRule="atLeast"/>
              <w:jc w:val="center"/>
            </w:pPr>
            <w:r w:rsidRPr="00E54153">
              <w:rPr>
                <w:rStyle w:val="a4"/>
                <w:color w:val="000000"/>
                <w:spacing w:val="-5"/>
              </w:rPr>
              <w:t>низкий уровень</w:t>
            </w:r>
          </w:p>
        </w:tc>
        <w:tc>
          <w:tcPr>
            <w:tcW w:w="2283"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C16E1E" w:rsidRPr="00E54153" w:rsidRDefault="00C16E1E" w:rsidP="00895935">
            <w:pPr>
              <w:shd w:val="clear" w:color="auto" w:fill="FFFFFF"/>
              <w:spacing w:line="20" w:lineRule="atLeast"/>
              <w:ind w:left="166" w:right="1008" w:firstLine="14"/>
              <w:jc w:val="center"/>
            </w:pPr>
            <w:r w:rsidRPr="00E54153">
              <w:rPr>
                <w:rStyle w:val="a4"/>
                <w:color w:val="000000"/>
              </w:rPr>
              <w:t>средний уровень</w:t>
            </w:r>
          </w:p>
        </w:tc>
        <w:tc>
          <w:tcPr>
            <w:tcW w:w="217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C16E1E" w:rsidRPr="00E54153" w:rsidRDefault="00C16E1E" w:rsidP="00895935">
            <w:pPr>
              <w:shd w:val="clear" w:color="auto" w:fill="FFFFFF"/>
              <w:spacing w:line="20" w:lineRule="atLeast"/>
              <w:ind w:left="130" w:right="1001"/>
              <w:jc w:val="center"/>
            </w:pPr>
            <w:r w:rsidRPr="00E54153">
              <w:rPr>
                <w:rStyle w:val="a4"/>
                <w:color w:val="000000"/>
              </w:rPr>
              <w:t>высокий уровень</w:t>
            </w:r>
          </w:p>
        </w:tc>
      </w:tr>
      <w:tr w:rsidR="00C16E1E" w:rsidRPr="00E54153" w:rsidTr="00895935">
        <w:trPr>
          <w:trHeight w:val="20"/>
        </w:trPr>
        <w:tc>
          <w:tcPr>
            <w:tcW w:w="295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16E1E" w:rsidRPr="00E54153" w:rsidRDefault="00C16E1E" w:rsidP="00895935">
            <w:pPr>
              <w:shd w:val="clear" w:color="auto" w:fill="FFFFFF"/>
              <w:spacing w:before="100" w:beforeAutospacing="1" w:after="100" w:afterAutospacing="1" w:line="20" w:lineRule="atLeast"/>
            </w:pPr>
            <w:r w:rsidRPr="00E54153">
              <w:rPr>
                <w:color w:val="000000"/>
                <w:spacing w:val="-5"/>
              </w:rPr>
              <w:t xml:space="preserve">/. </w:t>
            </w:r>
            <w:r w:rsidRPr="00E54153">
              <w:rPr>
                <w:rStyle w:val="a5"/>
                <w:color w:val="000000"/>
                <w:spacing w:val="-5"/>
              </w:rPr>
              <w:t>Самостоятельность.</w:t>
            </w:r>
          </w:p>
        </w:tc>
        <w:tc>
          <w:tcPr>
            <w:tcW w:w="227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16E1E" w:rsidRPr="00E54153" w:rsidRDefault="00C16E1E" w:rsidP="00895935">
            <w:pPr>
              <w:shd w:val="clear" w:color="auto" w:fill="FFFFFF"/>
              <w:spacing w:before="100" w:beforeAutospacing="1" w:after="100" w:afterAutospacing="1" w:line="20" w:lineRule="atLeast"/>
            </w:pPr>
            <w:r w:rsidRPr="00E54153">
              <w:rPr>
                <w:color w:val="000000"/>
              </w:rPr>
              <w:t>Частичная.</w:t>
            </w:r>
          </w:p>
        </w:tc>
        <w:tc>
          <w:tcPr>
            <w:tcW w:w="228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16E1E" w:rsidRPr="00E54153" w:rsidRDefault="00C16E1E" w:rsidP="00895935">
            <w:pPr>
              <w:shd w:val="clear" w:color="auto" w:fill="FFFFFF"/>
              <w:spacing w:before="100" w:beforeAutospacing="1" w:after="100" w:afterAutospacing="1" w:line="20" w:lineRule="atLeast"/>
              <w:ind w:right="612" w:firstLine="7"/>
            </w:pPr>
            <w:r w:rsidRPr="00E54153">
              <w:rPr>
                <w:color w:val="000000"/>
              </w:rPr>
              <w:t>Частичная или полная.</w:t>
            </w:r>
          </w:p>
        </w:tc>
        <w:tc>
          <w:tcPr>
            <w:tcW w:w="217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16E1E" w:rsidRPr="00E54153" w:rsidRDefault="00C16E1E" w:rsidP="00895935">
            <w:pPr>
              <w:shd w:val="clear" w:color="auto" w:fill="FFFFFF"/>
              <w:spacing w:before="100" w:beforeAutospacing="1" w:after="100" w:afterAutospacing="1" w:line="20" w:lineRule="atLeast"/>
            </w:pPr>
            <w:r w:rsidRPr="00E54153">
              <w:rPr>
                <w:color w:val="000000"/>
              </w:rPr>
              <w:t>Полная.</w:t>
            </w:r>
          </w:p>
        </w:tc>
      </w:tr>
      <w:tr w:rsidR="00C16E1E" w:rsidRPr="00E54153" w:rsidTr="00895935">
        <w:trPr>
          <w:trHeight w:val="20"/>
        </w:trPr>
        <w:tc>
          <w:tcPr>
            <w:tcW w:w="295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C16E1E" w:rsidRPr="00E54153" w:rsidRDefault="00C16E1E" w:rsidP="00895935">
            <w:pPr>
              <w:shd w:val="clear" w:color="auto" w:fill="FFFFFF"/>
              <w:spacing w:before="100" w:beforeAutospacing="1" w:after="100" w:afterAutospacing="1" w:line="20" w:lineRule="atLeast"/>
              <w:ind w:right="266"/>
            </w:pPr>
            <w:r w:rsidRPr="00E54153">
              <w:rPr>
                <w:rStyle w:val="a5"/>
                <w:color w:val="000000"/>
              </w:rPr>
              <w:t xml:space="preserve">2. Поиск и перебор </w:t>
            </w:r>
            <w:r w:rsidRPr="00E54153">
              <w:rPr>
                <w:rStyle w:val="a5"/>
                <w:color w:val="000000"/>
                <w:spacing w:val="-5"/>
              </w:rPr>
              <w:t xml:space="preserve">возможных вариантов </w:t>
            </w:r>
            <w:r w:rsidRPr="00E54153">
              <w:rPr>
                <w:rStyle w:val="a5"/>
                <w:color w:val="000000"/>
              </w:rPr>
              <w:t>движения к цели.</w:t>
            </w:r>
          </w:p>
        </w:tc>
        <w:tc>
          <w:tcPr>
            <w:tcW w:w="227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16E1E" w:rsidRPr="00E54153" w:rsidRDefault="00C16E1E" w:rsidP="00895935">
            <w:pPr>
              <w:shd w:val="clear" w:color="auto" w:fill="FFFFFF"/>
              <w:spacing w:before="100" w:beforeAutospacing="1" w:after="100" w:afterAutospacing="1" w:line="20" w:lineRule="atLeast"/>
              <w:ind w:right="274"/>
            </w:pPr>
            <w:r w:rsidRPr="00E54153">
              <w:rPr>
                <w:color w:val="000000"/>
              </w:rPr>
              <w:t xml:space="preserve">В частичном </w:t>
            </w:r>
            <w:r w:rsidRPr="00E54153">
              <w:rPr>
                <w:color w:val="000000"/>
                <w:spacing w:val="-11"/>
              </w:rPr>
              <w:t xml:space="preserve">объеме с помощью </w:t>
            </w:r>
            <w:r w:rsidRPr="00E54153">
              <w:rPr>
                <w:color w:val="000000"/>
              </w:rPr>
              <w:t>учителя.</w:t>
            </w:r>
          </w:p>
        </w:tc>
        <w:tc>
          <w:tcPr>
            <w:tcW w:w="228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16E1E" w:rsidRPr="00E54153" w:rsidRDefault="00C16E1E" w:rsidP="00895935">
            <w:pPr>
              <w:shd w:val="clear" w:color="auto" w:fill="FFFFFF"/>
              <w:spacing w:before="100" w:beforeAutospacing="1" w:after="100" w:afterAutospacing="1" w:line="20" w:lineRule="atLeast"/>
            </w:pPr>
            <w:r w:rsidRPr="00E54153">
              <w:rPr>
                <w:color w:val="000000"/>
              </w:rPr>
              <w:t>В полном качественном виде.</w:t>
            </w:r>
          </w:p>
        </w:tc>
        <w:tc>
          <w:tcPr>
            <w:tcW w:w="217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C16E1E" w:rsidRPr="00E54153" w:rsidRDefault="00C16E1E" w:rsidP="00895935">
            <w:pPr>
              <w:spacing w:before="100" w:beforeAutospacing="1" w:after="100" w:afterAutospacing="1" w:line="20" w:lineRule="atLeast"/>
            </w:pPr>
            <w:r w:rsidRPr="00E54153">
              <w:t> </w:t>
            </w:r>
          </w:p>
        </w:tc>
      </w:tr>
    </w:tbl>
    <w:p w:rsidR="00C16E1E" w:rsidRPr="00E54153" w:rsidRDefault="00C16E1E" w:rsidP="008E2CA4">
      <w:pPr>
        <w:spacing w:before="100" w:beforeAutospacing="1" w:after="100" w:afterAutospacing="1"/>
        <w:jc w:val="both"/>
      </w:pPr>
      <w:r w:rsidRPr="00E54153">
        <w:t>Эти таблицы дают наглядное представление о коренных изменениях, которые привнесла новая концепция преподавания музыки в школе. Если в прежней школе существовал приоритет навыков, умений (табл.1), то в новой программе отдается предпочтение развитию творческих способностей детей (табл. 2).</w:t>
      </w:r>
    </w:p>
    <w:p w:rsidR="00C16E1E" w:rsidRPr="00E54153" w:rsidRDefault="00C16E1E" w:rsidP="008E2CA4">
      <w:pPr>
        <w:spacing w:before="100" w:beforeAutospacing="1" w:after="100" w:afterAutospacing="1"/>
        <w:jc w:val="both"/>
      </w:pPr>
      <w:r w:rsidRPr="00E54153">
        <w:t>В заключени</w:t>
      </w:r>
      <w:proofErr w:type="gramStart"/>
      <w:r w:rsidRPr="00E54153">
        <w:t>и</w:t>
      </w:r>
      <w:proofErr w:type="gramEnd"/>
      <w:r w:rsidRPr="00E54153">
        <w:t xml:space="preserve"> хочу назвать условия, при которых оценка, по моему мнению, может стимулировать интерес к музыкальным занятиям:</w:t>
      </w:r>
    </w:p>
    <w:p w:rsidR="00C16E1E" w:rsidRPr="00E54153" w:rsidRDefault="00C16E1E" w:rsidP="008E2CA4">
      <w:pPr>
        <w:pStyle w:val="a6"/>
        <w:jc w:val="both"/>
        <w:rPr>
          <w:rStyle w:val="a4"/>
          <w:rFonts w:ascii="Times New Roman" w:hAnsi="Times New Roman" w:cs="Times New Roman"/>
          <w:b w:val="0"/>
          <w:sz w:val="24"/>
          <w:szCs w:val="24"/>
        </w:rPr>
      </w:pPr>
      <w:r w:rsidRPr="00E54153">
        <w:rPr>
          <w:rStyle w:val="a4"/>
          <w:rFonts w:ascii="Times New Roman" w:hAnsi="Times New Roman" w:cs="Times New Roman"/>
          <w:sz w:val="24"/>
          <w:szCs w:val="24"/>
        </w:rPr>
        <w:t>• Иметь всесторонний характер, наиболее полно отражающий развитие учащихся в разных видах муз</w:t>
      </w:r>
      <w:proofErr w:type="gramStart"/>
      <w:r w:rsidRPr="00E54153">
        <w:rPr>
          <w:rStyle w:val="a4"/>
          <w:rFonts w:ascii="Times New Roman" w:hAnsi="Times New Roman" w:cs="Times New Roman"/>
          <w:sz w:val="24"/>
          <w:szCs w:val="24"/>
        </w:rPr>
        <w:t>.</w:t>
      </w:r>
      <w:proofErr w:type="gramEnd"/>
      <w:r w:rsidRPr="00E54153">
        <w:rPr>
          <w:rStyle w:val="a4"/>
          <w:rFonts w:ascii="Times New Roman" w:hAnsi="Times New Roman" w:cs="Times New Roman"/>
          <w:sz w:val="24"/>
          <w:szCs w:val="24"/>
        </w:rPr>
        <w:t xml:space="preserve"> </w:t>
      </w:r>
      <w:proofErr w:type="gramStart"/>
      <w:r w:rsidRPr="00E54153">
        <w:rPr>
          <w:rStyle w:val="a4"/>
          <w:rFonts w:ascii="Times New Roman" w:hAnsi="Times New Roman" w:cs="Times New Roman"/>
          <w:sz w:val="24"/>
          <w:szCs w:val="24"/>
        </w:rPr>
        <w:t>д</w:t>
      </w:r>
      <w:proofErr w:type="gramEnd"/>
      <w:r w:rsidRPr="00E54153">
        <w:rPr>
          <w:rStyle w:val="a4"/>
          <w:rFonts w:ascii="Times New Roman" w:hAnsi="Times New Roman" w:cs="Times New Roman"/>
          <w:sz w:val="24"/>
          <w:szCs w:val="24"/>
        </w:rPr>
        <w:t xml:space="preserve">еятельности. </w:t>
      </w:r>
    </w:p>
    <w:p w:rsidR="00C16E1E" w:rsidRPr="00E54153" w:rsidRDefault="00C16E1E" w:rsidP="008E2CA4">
      <w:pPr>
        <w:pStyle w:val="a6"/>
        <w:jc w:val="both"/>
        <w:rPr>
          <w:rFonts w:ascii="Times New Roman" w:hAnsi="Times New Roman" w:cs="Times New Roman"/>
          <w:b/>
          <w:sz w:val="24"/>
          <w:szCs w:val="24"/>
        </w:rPr>
      </w:pPr>
      <w:r w:rsidRPr="00E54153">
        <w:rPr>
          <w:rStyle w:val="a4"/>
          <w:rFonts w:ascii="Times New Roman" w:hAnsi="Times New Roman" w:cs="Times New Roman"/>
          <w:sz w:val="24"/>
          <w:szCs w:val="24"/>
        </w:rPr>
        <w:t xml:space="preserve">• Выставляться с учетом индивидуальных особенностей уч-ся, его муз. Опыта. </w:t>
      </w:r>
    </w:p>
    <w:p w:rsidR="00C16E1E" w:rsidRPr="00E54153" w:rsidRDefault="00C16E1E" w:rsidP="008E2CA4">
      <w:pPr>
        <w:pStyle w:val="a6"/>
        <w:jc w:val="both"/>
        <w:rPr>
          <w:rFonts w:ascii="Times New Roman" w:hAnsi="Times New Roman" w:cs="Times New Roman"/>
          <w:b/>
          <w:sz w:val="24"/>
          <w:szCs w:val="24"/>
        </w:rPr>
      </w:pPr>
      <w:r w:rsidRPr="00E54153">
        <w:rPr>
          <w:rStyle w:val="a4"/>
          <w:rFonts w:ascii="Times New Roman" w:hAnsi="Times New Roman" w:cs="Times New Roman"/>
          <w:sz w:val="24"/>
          <w:szCs w:val="24"/>
        </w:rPr>
        <w:t xml:space="preserve">• Быть объективной. </w:t>
      </w:r>
    </w:p>
    <w:p w:rsidR="00C16E1E" w:rsidRPr="00E54153" w:rsidRDefault="00C16E1E" w:rsidP="008E2CA4">
      <w:pPr>
        <w:pStyle w:val="a6"/>
        <w:jc w:val="both"/>
        <w:rPr>
          <w:rFonts w:ascii="Times New Roman" w:hAnsi="Times New Roman" w:cs="Times New Roman"/>
          <w:b/>
          <w:sz w:val="24"/>
          <w:szCs w:val="24"/>
        </w:rPr>
      </w:pPr>
      <w:r w:rsidRPr="00E54153">
        <w:rPr>
          <w:rStyle w:val="a4"/>
          <w:rFonts w:ascii="Times New Roman" w:hAnsi="Times New Roman" w:cs="Times New Roman"/>
          <w:sz w:val="24"/>
          <w:szCs w:val="24"/>
        </w:rPr>
        <w:t>• Фиксировать успехи в развитии умении, навыков, компетентностей уч-ся с недостаточными муз</w:t>
      </w:r>
      <w:proofErr w:type="gramStart"/>
      <w:r w:rsidRPr="00E54153">
        <w:rPr>
          <w:rStyle w:val="a4"/>
          <w:rFonts w:ascii="Times New Roman" w:hAnsi="Times New Roman" w:cs="Times New Roman"/>
          <w:sz w:val="24"/>
          <w:szCs w:val="24"/>
        </w:rPr>
        <w:t>.</w:t>
      </w:r>
      <w:proofErr w:type="gramEnd"/>
      <w:r w:rsidRPr="00E54153">
        <w:rPr>
          <w:rStyle w:val="a4"/>
          <w:rFonts w:ascii="Times New Roman" w:hAnsi="Times New Roman" w:cs="Times New Roman"/>
          <w:sz w:val="24"/>
          <w:szCs w:val="24"/>
        </w:rPr>
        <w:t xml:space="preserve"> </w:t>
      </w:r>
      <w:proofErr w:type="gramStart"/>
      <w:r w:rsidRPr="00E54153">
        <w:rPr>
          <w:rStyle w:val="a4"/>
          <w:rFonts w:ascii="Times New Roman" w:hAnsi="Times New Roman" w:cs="Times New Roman"/>
          <w:sz w:val="24"/>
          <w:szCs w:val="24"/>
        </w:rPr>
        <w:t>с</w:t>
      </w:r>
      <w:proofErr w:type="gramEnd"/>
      <w:r w:rsidRPr="00E54153">
        <w:rPr>
          <w:rStyle w:val="a4"/>
          <w:rFonts w:ascii="Times New Roman" w:hAnsi="Times New Roman" w:cs="Times New Roman"/>
          <w:sz w:val="24"/>
          <w:szCs w:val="24"/>
        </w:rPr>
        <w:t xml:space="preserve">пособностями. </w:t>
      </w:r>
    </w:p>
    <w:p w:rsidR="00C16E1E" w:rsidRPr="00E54153" w:rsidRDefault="00C16E1E" w:rsidP="008E2CA4">
      <w:pPr>
        <w:pStyle w:val="a6"/>
        <w:jc w:val="both"/>
        <w:rPr>
          <w:rFonts w:ascii="Times New Roman" w:hAnsi="Times New Roman" w:cs="Times New Roman"/>
          <w:b/>
          <w:sz w:val="24"/>
          <w:szCs w:val="24"/>
        </w:rPr>
      </w:pPr>
      <w:r w:rsidRPr="00E54153">
        <w:rPr>
          <w:rStyle w:val="a4"/>
          <w:rFonts w:ascii="Times New Roman" w:hAnsi="Times New Roman" w:cs="Times New Roman"/>
          <w:sz w:val="24"/>
          <w:szCs w:val="24"/>
        </w:rPr>
        <w:t xml:space="preserve">• Быть результатом фронтальных, индивидуальных и групповых форм работы. </w:t>
      </w:r>
    </w:p>
    <w:p w:rsidR="00C16E1E" w:rsidRPr="00E54153" w:rsidRDefault="00C16E1E" w:rsidP="008E2CA4">
      <w:pPr>
        <w:pStyle w:val="a6"/>
        <w:jc w:val="both"/>
        <w:rPr>
          <w:rStyle w:val="a4"/>
          <w:rFonts w:ascii="Times New Roman" w:hAnsi="Times New Roman" w:cs="Times New Roman"/>
          <w:b w:val="0"/>
          <w:sz w:val="24"/>
          <w:szCs w:val="24"/>
        </w:rPr>
      </w:pPr>
      <w:r w:rsidRPr="00E54153">
        <w:rPr>
          <w:rStyle w:val="a4"/>
          <w:rFonts w:ascii="Times New Roman" w:hAnsi="Times New Roman" w:cs="Times New Roman"/>
          <w:sz w:val="24"/>
          <w:szCs w:val="24"/>
        </w:rPr>
        <w:t xml:space="preserve">• Иметь эмоционально-положительную направленность. </w:t>
      </w:r>
    </w:p>
    <w:p w:rsidR="00C16E1E" w:rsidRPr="00E54153" w:rsidRDefault="00C16E1E" w:rsidP="008E2CA4">
      <w:pPr>
        <w:pStyle w:val="a6"/>
        <w:jc w:val="both"/>
        <w:rPr>
          <w:rFonts w:ascii="Times New Roman" w:eastAsia="Times New Roman" w:hAnsi="Times New Roman" w:cs="Times New Roman"/>
          <w:sz w:val="24"/>
          <w:szCs w:val="24"/>
        </w:rPr>
      </w:pPr>
      <w:r w:rsidRPr="00E54153">
        <w:rPr>
          <w:rFonts w:ascii="Times New Roman" w:eastAsia="Times New Roman" w:hAnsi="Times New Roman" w:cs="Times New Roman"/>
          <w:sz w:val="24"/>
          <w:szCs w:val="24"/>
        </w:rPr>
        <w:t>Функция оценки - учет знаний.</w:t>
      </w:r>
    </w:p>
    <w:p w:rsidR="00C16E1E" w:rsidRPr="00E54153" w:rsidRDefault="00C16E1E" w:rsidP="008E2CA4">
      <w:pPr>
        <w:pStyle w:val="a6"/>
        <w:jc w:val="both"/>
        <w:rPr>
          <w:rFonts w:ascii="Times New Roman" w:eastAsia="Times New Roman" w:hAnsi="Times New Roman" w:cs="Times New Roman"/>
          <w:sz w:val="24"/>
          <w:szCs w:val="24"/>
        </w:rPr>
      </w:pPr>
      <w:r w:rsidRPr="00E54153">
        <w:rPr>
          <w:rFonts w:ascii="Times New Roman" w:hAnsi="Times New Roman" w:cs="Times New Roman"/>
          <w:spacing w:val="-38"/>
          <w:sz w:val="24"/>
          <w:szCs w:val="24"/>
        </w:rPr>
        <w:t xml:space="preserve">1.   </w:t>
      </w:r>
      <w:r w:rsidRPr="00E54153">
        <w:rPr>
          <w:rFonts w:ascii="Times New Roman" w:eastAsia="Times New Roman" w:hAnsi="Times New Roman" w:cs="Times New Roman"/>
          <w:spacing w:val="-7"/>
          <w:sz w:val="24"/>
          <w:szCs w:val="24"/>
        </w:rPr>
        <w:t xml:space="preserve">Проявление   интереса   (эмоциональный   отклик,   высказывание   со   своей </w:t>
      </w:r>
      <w:r w:rsidRPr="00E54153">
        <w:rPr>
          <w:rFonts w:ascii="Times New Roman" w:eastAsia="Times New Roman" w:hAnsi="Times New Roman" w:cs="Times New Roman"/>
          <w:sz w:val="24"/>
          <w:szCs w:val="24"/>
        </w:rPr>
        <w:t>жизненной позиции).</w:t>
      </w:r>
    </w:p>
    <w:p w:rsidR="00C16E1E" w:rsidRPr="00E54153" w:rsidRDefault="00C16E1E" w:rsidP="008E2CA4">
      <w:pPr>
        <w:pStyle w:val="a6"/>
        <w:jc w:val="both"/>
        <w:rPr>
          <w:rFonts w:ascii="Times New Roman" w:eastAsia="Times New Roman" w:hAnsi="Times New Roman" w:cs="Times New Roman"/>
          <w:sz w:val="24"/>
          <w:szCs w:val="24"/>
        </w:rPr>
      </w:pPr>
      <w:r w:rsidRPr="00E54153">
        <w:rPr>
          <w:rFonts w:ascii="Times New Roman" w:hAnsi="Times New Roman" w:cs="Times New Roman"/>
          <w:spacing w:val="-27"/>
          <w:sz w:val="24"/>
          <w:szCs w:val="24"/>
        </w:rPr>
        <w:t xml:space="preserve">2.  </w:t>
      </w:r>
      <w:r w:rsidRPr="00E54153">
        <w:rPr>
          <w:rFonts w:ascii="Times New Roman" w:eastAsia="Times New Roman" w:hAnsi="Times New Roman" w:cs="Times New Roman"/>
          <w:spacing w:val="-12"/>
          <w:sz w:val="24"/>
          <w:szCs w:val="24"/>
        </w:rPr>
        <w:t>Умение пользоваться ключевыми и частными знаниями.</w:t>
      </w:r>
    </w:p>
    <w:p w:rsidR="00C16E1E" w:rsidRPr="00E54153" w:rsidRDefault="00C16E1E" w:rsidP="008E2CA4">
      <w:pPr>
        <w:pStyle w:val="a6"/>
        <w:jc w:val="both"/>
        <w:rPr>
          <w:rFonts w:ascii="Times New Roman" w:eastAsia="Times New Roman" w:hAnsi="Times New Roman" w:cs="Times New Roman"/>
          <w:sz w:val="24"/>
          <w:szCs w:val="24"/>
        </w:rPr>
      </w:pPr>
      <w:r w:rsidRPr="00E54153">
        <w:rPr>
          <w:rFonts w:ascii="Times New Roman" w:hAnsi="Times New Roman" w:cs="Times New Roman"/>
          <w:spacing w:val="-26"/>
          <w:sz w:val="24"/>
          <w:szCs w:val="24"/>
        </w:rPr>
        <w:t xml:space="preserve">3.  </w:t>
      </w:r>
      <w:r w:rsidRPr="00E54153">
        <w:rPr>
          <w:rFonts w:ascii="Times New Roman" w:eastAsia="Times New Roman" w:hAnsi="Times New Roman" w:cs="Times New Roman"/>
          <w:spacing w:val="-11"/>
          <w:sz w:val="24"/>
          <w:szCs w:val="24"/>
        </w:rPr>
        <w:t>Проявление музыкальных способностей и стремление их проявить.</w:t>
      </w:r>
    </w:p>
    <w:p w:rsidR="00C16E1E" w:rsidRPr="00E54153" w:rsidRDefault="00C16E1E" w:rsidP="008E2CA4">
      <w:pPr>
        <w:pStyle w:val="a6"/>
        <w:rPr>
          <w:rFonts w:ascii="Times New Roman" w:eastAsia="Times New Roman" w:hAnsi="Times New Roman" w:cs="Times New Roman"/>
          <w:sz w:val="24"/>
          <w:szCs w:val="24"/>
        </w:rPr>
      </w:pPr>
      <w:r w:rsidRPr="00E54153">
        <w:rPr>
          <w:rFonts w:ascii="Times New Roman" w:eastAsia="Times New Roman" w:hAnsi="Times New Roman" w:cs="Times New Roman"/>
          <w:b/>
          <w:bCs/>
          <w:spacing w:val="-12"/>
          <w:sz w:val="24"/>
          <w:szCs w:val="24"/>
        </w:rPr>
        <w:t>Отметка "5"</w:t>
      </w:r>
      <w:r w:rsidRPr="00E54153">
        <w:rPr>
          <w:rFonts w:ascii="Times New Roman" w:eastAsia="Times New Roman" w:hAnsi="Times New Roman" w:cs="Times New Roman"/>
          <w:spacing w:val="-12"/>
          <w:sz w:val="24"/>
          <w:szCs w:val="24"/>
        </w:rPr>
        <w:t xml:space="preserve"> ставится:</w:t>
      </w:r>
    </w:p>
    <w:p w:rsidR="00C16E1E" w:rsidRPr="00E54153" w:rsidRDefault="00C16E1E" w:rsidP="008E2CA4">
      <w:pPr>
        <w:pStyle w:val="a6"/>
        <w:rPr>
          <w:rFonts w:ascii="Times New Roman" w:eastAsia="Times New Roman" w:hAnsi="Times New Roman" w:cs="Times New Roman"/>
          <w:sz w:val="24"/>
          <w:szCs w:val="24"/>
        </w:rPr>
      </w:pPr>
      <w:r w:rsidRPr="00E54153">
        <w:rPr>
          <w:rFonts w:ascii="Times New Roman" w:eastAsia="Times New Roman" w:hAnsi="Times New Roman" w:cs="Times New Roman"/>
          <w:spacing w:val="-12"/>
          <w:sz w:val="24"/>
          <w:szCs w:val="24"/>
        </w:rPr>
        <w:t xml:space="preserve"> </w:t>
      </w:r>
      <w:r w:rsidRPr="00E54153">
        <w:rPr>
          <w:rFonts w:ascii="Times New Roman" w:eastAsia="Times New Roman" w:hAnsi="Times New Roman" w:cs="Times New Roman"/>
          <w:spacing w:val="-7"/>
          <w:sz w:val="24"/>
          <w:szCs w:val="24"/>
        </w:rPr>
        <w:t xml:space="preserve">если присутствует интерес (эмоциональный отклик, высказывание со </w:t>
      </w:r>
      <w:r w:rsidRPr="00E54153">
        <w:rPr>
          <w:rFonts w:ascii="Times New Roman" w:eastAsia="Times New Roman" w:hAnsi="Times New Roman" w:cs="Times New Roman"/>
          <w:sz w:val="24"/>
          <w:szCs w:val="24"/>
        </w:rPr>
        <w:t xml:space="preserve">своей жизненной позиции); </w:t>
      </w:r>
    </w:p>
    <w:p w:rsidR="00C16E1E" w:rsidRPr="00E54153" w:rsidRDefault="00C16E1E" w:rsidP="008E2CA4">
      <w:pPr>
        <w:pStyle w:val="a6"/>
        <w:rPr>
          <w:rFonts w:ascii="Times New Roman" w:eastAsia="Times New Roman" w:hAnsi="Times New Roman" w:cs="Times New Roman"/>
          <w:sz w:val="24"/>
          <w:szCs w:val="24"/>
        </w:rPr>
      </w:pPr>
      <w:r w:rsidRPr="00E54153">
        <w:rPr>
          <w:rFonts w:ascii="Times New Roman" w:eastAsia="Times New Roman" w:hAnsi="Times New Roman" w:cs="Times New Roman"/>
          <w:spacing w:val="-13"/>
          <w:sz w:val="24"/>
          <w:szCs w:val="24"/>
        </w:rPr>
        <w:t> у</w:t>
      </w:r>
      <w:r w:rsidRPr="00E54153">
        <w:rPr>
          <w:rFonts w:ascii="Times New Roman" w:eastAsia="Times New Roman" w:hAnsi="Times New Roman" w:cs="Times New Roman"/>
          <w:spacing w:val="-12"/>
          <w:sz w:val="24"/>
          <w:szCs w:val="24"/>
        </w:rPr>
        <w:t>мение пользоваться ключевыми и частными знаниями;</w:t>
      </w:r>
      <w:r w:rsidRPr="00E54153">
        <w:rPr>
          <w:rFonts w:ascii="Times New Roman" w:eastAsia="Times New Roman" w:hAnsi="Times New Roman" w:cs="Times New Roman"/>
          <w:spacing w:val="-13"/>
          <w:sz w:val="24"/>
          <w:szCs w:val="24"/>
        </w:rPr>
        <w:t xml:space="preserve"> </w:t>
      </w:r>
    </w:p>
    <w:p w:rsidR="00C16E1E" w:rsidRPr="00E54153" w:rsidRDefault="00C16E1E" w:rsidP="008E2CA4">
      <w:pPr>
        <w:pStyle w:val="a6"/>
        <w:rPr>
          <w:rFonts w:ascii="Times New Roman" w:eastAsia="Times New Roman" w:hAnsi="Times New Roman" w:cs="Times New Roman"/>
          <w:sz w:val="24"/>
          <w:szCs w:val="24"/>
        </w:rPr>
      </w:pPr>
      <w:r w:rsidRPr="00E54153">
        <w:rPr>
          <w:rFonts w:ascii="Times New Roman" w:eastAsia="Times New Roman" w:hAnsi="Times New Roman" w:cs="Times New Roman"/>
          <w:spacing w:val="-13"/>
          <w:sz w:val="24"/>
          <w:szCs w:val="24"/>
        </w:rPr>
        <w:t>проявление музыкальных способностей и стремление их проявить.</w:t>
      </w:r>
    </w:p>
    <w:p w:rsidR="00C16E1E" w:rsidRPr="00E54153" w:rsidRDefault="00C16E1E" w:rsidP="008E2CA4">
      <w:pPr>
        <w:pStyle w:val="a6"/>
        <w:rPr>
          <w:rFonts w:ascii="Times New Roman" w:eastAsia="Times New Roman" w:hAnsi="Times New Roman" w:cs="Times New Roman"/>
          <w:sz w:val="24"/>
          <w:szCs w:val="24"/>
        </w:rPr>
      </w:pPr>
      <w:r w:rsidRPr="00E54153">
        <w:rPr>
          <w:rFonts w:ascii="Times New Roman" w:eastAsia="Times New Roman" w:hAnsi="Times New Roman" w:cs="Times New Roman"/>
          <w:b/>
          <w:bCs/>
          <w:spacing w:val="-12"/>
          <w:sz w:val="24"/>
          <w:szCs w:val="24"/>
        </w:rPr>
        <w:t>Отметка «4»</w:t>
      </w:r>
      <w:r w:rsidRPr="00E54153">
        <w:rPr>
          <w:rFonts w:ascii="Times New Roman" w:eastAsia="Times New Roman" w:hAnsi="Times New Roman" w:cs="Times New Roman"/>
          <w:spacing w:val="-12"/>
          <w:sz w:val="24"/>
          <w:szCs w:val="24"/>
        </w:rPr>
        <w:t xml:space="preserve"> ставится:</w:t>
      </w:r>
    </w:p>
    <w:p w:rsidR="00C16E1E" w:rsidRPr="00E54153" w:rsidRDefault="00C16E1E" w:rsidP="008E2CA4">
      <w:pPr>
        <w:pStyle w:val="a6"/>
        <w:rPr>
          <w:rFonts w:ascii="Times New Roman" w:eastAsia="Times New Roman" w:hAnsi="Times New Roman" w:cs="Times New Roman"/>
          <w:sz w:val="24"/>
          <w:szCs w:val="24"/>
        </w:rPr>
      </w:pPr>
      <w:r w:rsidRPr="00E54153">
        <w:rPr>
          <w:rFonts w:ascii="Times New Roman" w:eastAsia="Times New Roman" w:hAnsi="Times New Roman" w:cs="Times New Roman"/>
          <w:spacing w:val="-13"/>
          <w:sz w:val="24"/>
          <w:szCs w:val="24"/>
        </w:rPr>
        <w:t>если присутствует интерес (эмоциональный отклик, высказывание своей</w:t>
      </w:r>
      <w:r w:rsidRPr="00E54153">
        <w:rPr>
          <w:rFonts w:ascii="Times New Roman" w:eastAsia="Times New Roman" w:hAnsi="Times New Roman" w:cs="Times New Roman"/>
          <w:spacing w:val="-13"/>
          <w:sz w:val="24"/>
          <w:szCs w:val="24"/>
        </w:rPr>
        <w:br/>
      </w:r>
      <w:r w:rsidRPr="00E54153">
        <w:rPr>
          <w:rFonts w:ascii="Times New Roman" w:eastAsia="Times New Roman" w:hAnsi="Times New Roman" w:cs="Times New Roman"/>
          <w:sz w:val="24"/>
          <w:szCs w:val="24"/>
        </w:rPr>
        <w:t>жизненной позиции);</w:t>
      </w:r>
    </w:p>
    <w:p w:rsidR="00C16E1E" w:rsidRPr="00E54153" w:rsidRDefault="00C16E1E" w:rsidP="008E2CA4">
      <w:pPr>
        <w:pStyle w:val="a6"/>
        <w:rPr>
          <w:rFonts w:ascii="Times New Roman" w:eastAsia="Times New Roman" w:hAnsi="Times New Roman" w:cs="Times New Roman"/>
          <w:spacing w:val="-13"/>
          <w:sz w:val="24"/>
          <w:szCs w:val="24"/>
        </w:rPr>
      </w:pPr>
      <w:r w:rsidRPr="00E54153">
        <w:rPr>
          <w:rFonts w:ascii="Times New Roman" w:eastAsia="Times New Roman" w:hAnsi="Times New Roman" w:cs="Times New Roman"/>
          <w:spacing w:val="-13"/>
          <w:sz w:val="24"/>
          <w:szCs w:val="24"/>
        </w:rPr>
        <w:lastRenderedPageBreak/>
        <w:t>проявление музыкальных способностей и стремление их проявить</w:t>
      </w:r>
    </w:p>
    <w:p w:rsidR="00C16E1E" w:rsidRPr="00E54153" w:rsidRDefault="00C16E1E" w:rsidP="008E2CA4">
      <w:pPr>
        <w:pStyle w:val="a6"/>
        <w:rPr>
          <w:rFonts w:ascii="Times New Roman" w:eastAsia="Times New Roman" w:hAnsi="Times New Roman" w:cs="Times New Roman"/>
          <w:sz w:val="24"/>
          <w:szCs w:val="24"/>
        </w:rPr>
      </w:pPr>
      <w:r w:rsidRPr="00E54153">
        <w:rPr>
          <w:rFonts w:ascii="Times New Roman" w:eastAsia="Times New Roman" w:hAnsi="Times New Roman" w:cs="Times New Roman"/>
          <w:spacing w:val="-12"/>
          <w:sz w:val="24"/>
          <w:szCs w:val="24"/>
        </w:rPr>
        <w:t>умение пользоваться ключевыми и частными знаниями.</w:t>
      </w:r>
    </w:p>
    <w:p w:rsidR="00C16E1E" w:rsidRPr="00E54153" w:rsidRDefault="00C16E1E" w:rsidP="008E2CA4">
      <w:pPr>
        <w:pStyle w:val="a6"/>
        <w:rPr>
          <w:rFonts w:ascii="Times New Roman" w:eastAsia="Times New Roman" w:hAnsi="Times New Roman" w:cs="Times New Roman"/>
          <w:sz w:val="24"/>
          <w:szCs w:val="24"/>
        </w:rPr>
      </w:pPr>
      <w:r w:rsidRPr="00E54153">
        <w:rPr>
          <w:rFonts w:ascii="Times New Roman" w:eastAsia="Times New Roman" w:hAnsi="Times New Roman" w:cs="Times New Roman"/>
          <w:b/>
          <w:bCs/>
          <w:spacing w:val="-12"/>
          <w:sz w:val="24"/>
          <w:szCs w:val="24"/>
        </w:rPr>
        <w:t>Отметка «3»</w:t>
      </w:r>
      <w:r w:rsidRPr="00E54153">
        <w:rPr>
          <w:rFonts w:ascii="Times New Roman" w:eastAsia="Times New Roman" w:hAnsi="Times New Roman" w:cs="Times New Roman"/>
          <w:spacing w:val="-12"/>
          <w:sz w:val="24"/>
          <w:szCs w:val="24"/>
        </w:rPr>
        <w:t xml:space="preserve"> ставится:</w:t>
      </w:r>
    </w:p>
    <w:p w:rsidR="00C16E1E" w:rsidRPr="00E54153" w:rsidRDefault="00C16E1E" w:rsidP="008E2CA4">
      <w:pPr>
        <w:pStyle w:val="a6"/>
        <w:rPr>
          <w:rFonts w:ascii="Times New Roman" w:eastAsia="Times New Roman" w:hAnsi="Times New Roman" w:cs="Times New Roman"/>
          <w:sz w:val="24"/>
          <w:szCs w:val="24"/>
        </w:rPr>
      </w:pPr>
      <w:r w:rsidRPr="00E54153">
        <w:rPr>
          <w:rFonts w:ascii="Times New Roman" w:eastAsia="Times New Roman" w:hAnsi="Times New Roman" w:cs="Times New Roman"/>
          <w:spacing w:val="-10"/>
          <w:sz w:val="24"/>
          <w:szCs w:val="24"/>
        </w:rPr>
        <w:t>проявление  интереса  (эмоциональный   отклик,   высказывание   своей</w:t>
      </w:r>
      <w:r w:rsidRPr="00E54153">
        <w:rPr>
          <w:rFonts w:ascii="Times New Roman" w:eastAsia="Times New Roman" w:hAnsi="Times New Roman" w:cs="Times New Roman"/>
          <w:spacing w:val="-10"/>
          <w:sz w:val="24"/>
          <w:szCs w:val="24"/>
        </w:rPr>
        <w:br/>
      </w:r>
      <w:r w:rsidRPr="00E54153">
        <w:rPr>
          <w:rFonts w:ascii="Times New Roman" w:eastAsia="Times New Roman" w:hAnsi="Times New Roman" w:cs="Times New Roman"/>
          <w:sz w:val="24"/>
          <w:szCs w:val="24"/>
        </w:rPr>
        <w:t xml:space="preserve">жизненной позиции; </w:t>
      </w:r>
    </w:p>
    <w:p w:rsidR="00C16E1E" w:rsidRPr="00E54153" w:rsidRDefault="00C16E1E" w:rsidP="008E2CA4">
      <w:pPr>
        <w:pStyle w:val="a6"/>
        <w:rPr>
          <w:rFonts w:ascii="Times New Roman" w:eastAsia="Times New Roman" w:hAnsi="Times New Roman" w:cs="Times New Roman"/>
          <w:sz w:val="24"/>
          <w:szCs w:val="24"/>
        </w:rPr>
      </w:pPr>
      <w:r w:rsidRPr="00E54153">
        <w:rPr>
          <w:rFonts w:ascii="Times New Roman" w:eastAsia="Times New Roman" w:hAnsi="Times New Roman" w:cs="Times New Roman"/>
          <w:spacing w:val="-11"/>
          <w:sz w:val="24"/>
          <w:szCs w:val="24"/>
        </w:rPr>
        <w:t>в умение пользоваться ключевыми или частными знаниями;</w:t>
      </w:r>
    </w:p>
    <w:p w:rsidR="00C16E1E" w:rsidRPr="00E54153" w:rsidRDefault="00C16E1E" w:rsidP="008E2CA4">
      <w:pPr>
        <w:pStyle w:val="a6"/>
        <w:rPr>
          <w:rFonts w:ascii="Times New Roman" w:eastAsia="Times New Roman" w:hAnsi="Times New Roman" w:cs="Times New Roman"/>
          <w:sz w:val="24"/>
          <w:szCs w:val="24"/>
        </w:rPr>
      </w:pPr>
      <w:r w:rsidRPr="00E54153">
        <w:rPr>
          <w:rFonts w:ascii="Times New Roman" w:eastAsia="Times New Roman" w:hAnsi="Times New Roman" w:cs="Times New Roman"/>
          <w:spacing w:val="-11"/>
          <w:sz w:val="24"/>
          <w:szCs w:val="24"/>
        </w:rPr>
        <w:t>проявление музыкальных способностей и стремление их проявить.</w:t>
      </w:r>
    </w:p>
    <w:p w:rsidR="00C16E1E" w:rsidRPr="00E54153" w:rsidRDefault="00C16E1E" w:rsidP="008E2CA4">
      <w:pPr>
        <w:pStyle w:val="a6"/>
        <w:rPr>
          <w:rFonts w:ascii="Times New Roman" w:eastAsia="Times New Roman" w:hAnsi="Times New Roman" w:cs="Times New Roman"/>
          <w:sz w:val="24"/>
          <w:szCs w:val="24"/>
        </w:rPr>
      </w:pPr>
      <w:r w:rsidRPr="00E54153">
        <w:rPr>
          <w:rFonts w:ascii="Times New Roman" w:eastAsia="Times New Roman" w:hAnsi="Times New Roman" w:cs="Times New Roman"/>
          <w:b/>
          <w:bCs/>
          <w:sz w:val="24"/>
          <w:szCs w:val="24"/>
        </w:rPr>
        <w:t>Отметка «2»</w:t>
      </w:r>
      <w:r w:rsidRPr="00E54153">
        <w:rPr>
          <w:rFonts w:ascii="Times New Roman" w:eastAsia="Times New Roman" w:hAnsi="Times New Roman" w:cs="Times New Roman"/>
          <w:sz w:val="24"/>
          <w:szCs w:val="24"/>
        </w:rPr>
        <w:t xml:space="preserve"> ставится: и </w:t>
      </w:r>
    </w:p>
    <w:p w:rsidR="00C16E1E" w:rsidRPr="00E54153" w:rsidRDefault="00C16E1E" w:rsidP="008E2CA4">
      <w:pPr>
        <w:pStyle w:val="a6"/>
        <w:rPr>
          <w:rFonts w:ascii="Times New Roman" w:eastAsia="Times New Roman" w:hAnsi="Times New Roman" w:cs="Times New Roman"/>
          <w:sz w:val="24"/>
          <w:szCs w:val="24"/>
        </w:rPr>
      </w:pPr>
      <w:r w:rsidRPr="00E54153">
        <w:rPr>
          <w:rFonts w:ascii="Times New Roman" w:eastAsia="Times New Roman" w:hAnsi="Times New Roman" w:cs="Times New Roman"/>
          <w:sz w:val="24"/>
          <w:szCs w:val="24"/>
        </w:rPr>
        <w:t xml:space="preserve">нет интереса, эмоционального отклика; </w:t>
      </w:r>
    </w:p>
    <w:p w:rsidR="00C16E1E" w:rsidRPr="00E54153" w:rsidRDefault="00C16E1E" w:rsidP="008E2CA4">
      <w:pPr>
        <w:pStyle w:val="a6"/>
        <w:rPr>
          <w:rFonts w:ascii="Times New Roman" w:eastAsia="Times New Roman" w:hAnsi="Times New Roman" w:cs="Times New Roman"/>
          <w:sz w:val="24"/>
          <w:szCs w:val="24"/>
        </w:rPr>
      </w:pPr>
      <w:r w:rsidRPr="00E54153">
        <w:rPr>
          <w:rFonts w:ascii="Times New Roman" w:eastAsia="Times New Roman" w:hAnsi="Times New Roman" w:cs="Times New Roman"/>
          <w:spacing w:val="-14"/>
          <w:sz w:val="24"/>
          <w:szCs w:val="24"/>
        </w:rPr>
        <w:t xml:space="preserve">неумение пользоваться ключевыми и частными знаниями; </w:t>
      </w:r>
    </w:p>
    <w:p w:rsidR="00C16E1E" w:rsidRPr="00E54153" w:rsidRDefault="00C16E1E" w:rsidP="008E2CA4">
      <w:pPr>
        <w:pStyle w:val="a6"/>
        <w:rPr>
          <w:rFonts w:ascii="Times New Roman" w:hAnsi="Times New Roman" w:cs="Times New Roman"/>
          <w:sz w:val="24"/>
          <w:szCs w:val="24"/>
        </w:rPr>
      </w:pPr>
      <w:r w:rsidRPr="00E54153">
        <w:rPr>
          <w:rFonts w:ascii="Times New Roman" w:eastAsia="Times New Roman" w:hAnsi="Times New Roman" w:cs="Times New Roman"/>
          <w:spacing w:val="-4"/>
          <w:sz w:val="24"/>
          <w:szCs w:val="24"/>
        </w:rPr>
        <w:t xml:space="preserve">нет  проявления  музыкальных  способностей и  </w:t>
      </w:r>
      <w:proofErr w:type="gramStart"/>
      <w:r w:rsidRPr="00E54153">
        <w:rPr>
          <w:rFonts w:ascii="Times New Roman" w:eastAsia="Times New Roman" w:hAnsi="Times New Roman" w:cs="Times New Roman"/>
          <w:spacing w:val="-4"/>
          <w:sz w:val="24"/>
          <w:szCs w:val="24"/>
        </w:rPr>
        <w:t xml:space="preserve">нет   стремления  их </w:t>
      </w:r>
      <w:r w:rsidRPr="00E54153">
        <w:rPr>
          <w:rFonts w:ascii="Times New Roman" w:eastAsia="Times New Roman" w:hAnsi="Times New Roman" w:cs="Times New Roman"/>
          <w:sz w:val="24"/>
          <w:szCs w:val="24"/>
        </w:rPr>
        <w:t>проявить</w:t>
      </w:r>
      <w:proofErr w:type="gramEnd"/>
      <w:r w:rsidRPr="00E54153">
        <w:rPr>
          <w:rFonts w:ascii="Times New Roman" w:eastAsia="Times New Roman" w:hAnsi="Times New Roman" w:cs="Times New Roman"/>
          <w:sz w:val="24"/>
          <w:szCs w:val="24"/>
        </w:rPr>
        <w:t>.</w:t>
      </w:r>
    </w:p>
    <w:p w:rsidR="00C16E1E" w:rsidRPr="00E54153" w:rsidRDefault="00C16E1E" w:rsidP="008E2CA4"/>
    <w:p w:rsidR="00C16E1E" w:rsidRPr="00E54153" w:rsidRDefault="00C16E1E" w:rsidP="008E2CA4">
      <w:pPr>
        <w:tabs>
          <w:tab w:val="right" w:leader="underscore" w:pos="9645"/>
        </w:tabs>
        <w:autoSpaceDE w:val="0"/>
        <w:autoSpaceDN w:val="0"/>
        <w:adjustRightInd w:val="0"/>
        <w:spacing w:line="264" w:lineRule="auto"/>
        <w:ind w:firstLine="465"/>
      </w:pPr>
      <w:r w:rsidRPr="00E54153">
        <w:t>Количество часов в неделю – 1.</w:t>
      </w:r>
    </w:p>
    <w:p w:rsidR="00C16E1E" w:rsidRPr="00E54153" w:rsidRDefault="00C16E1E" w:rsidP="008E2CA4">
      <w:pPr>
        <w:tabs>
          <w:tab w:val="left" w:pos="2700"/>
          <w:tab w:val="right" w:leader="underscore" w:pos="9645"/>
        </w:tabs>
        <w:autoSpaceDE w:val="0"/>
        <w:autoSpaceDN w:val="0"/>
        <w:adjustRightInd w:val="0"/>
        <w:spacing w:line="264" w:lineRule="auto"/>
        <w:ind w:firstLine="465"/>
      </w:pPr>
      <w:r w:rsidRPr="00E54153">
        <w:t>К</w:t>
      </w:r>
      <w:r w:rsidR="008E2CA4">
        <w:t xml:space="preserve">оличество часов в I четверти – </w:t>
      </w:r>
    </w:p>
    <w:p w:rsidR="00C16E1E" w:rsidRPr="00E54153" w:rsidRDefault="00C16E1E" w:rsidP="008E2CA4">
      <w:pPr>
        <w:tabs>
          <w:tab w:val="left" w:pos="2700"/>
          <w:tab w:val="right" w:leader="underscore" w:pos="9645"/>
        </w:tabs>
        <w:autoSpaceDE w:val="0"/>
        <w:autoSpaceDN w:val="0"/>
        <w:adjustRightInd w:val="0"/>
        <w:spacing w:line="264" w:lineRule="auto"/>
        <w:ind w:firstLine="465"/>
      </w:pPr>
      <w:r w:rsidRPr="00E54153">
        <w:t>Кол</w:t>
      </w:r>
      <w:r w:rsidR="008E2CA4">
        <w:t xml:space="preserve">ичество часов во II четверти – </w:t>
      </w:r>
    </w:p>
    <w:p w:rsidR="00C16E1E" w:rsidRPr="00E54153" w:rsidRDefault="00C16E1E" w:rsidP="008E2CA4">
      <w:pPr>
        <w:tabs>
          <w:tab w:val="left" w:pos="2700"/>
          <w:tab w:val="right" w:leader="underscore" w:pos="9645"/>
        </w:tabs>
        <w:autoSpaceDE w:val="0"/>
        <w:autoSpaceDN w:val="0"/>
        <w:adjustRightInd w:val="0"/>
        <w:spacing w:line="264" w:lineRule="auto"/>
        <w:ind w:firstLine="465"/>
      </w:pPr>
      <w:r w:rsidRPr="00E54153">
        <w:t>Количество часов в II</w:t>
      </w:r>
      <w:r w:rsidRPr="00E54153">
        <w:rPr>
          <w:lang w:val="en-US"/>
        </w:rPr>
        <w:t>I</w:t>
      </w:r>
      <w:r w:rsidR="008E2CA4">
        <w:t xml:space="preserve"> четверти – </w:t>
      </w:r>
    </w:p>
    <w:p w:rsidR="00C16E1E" w:rsidRPr="00E54153" w:rsidRDefault="00C16E1E" w:rsidP="008E2CA4">
      <w:pPr>
        <w:tabs>
          <w:tab w:val="left" w:pos="2700"/>
          <w:tab w:val="right" w:leader="underscore" w:pos="9645"/>
        </w:tabs>
        <w:autoSpaceDE w:val="0"/>
        <w:autoSpaceDN w:val="0"/>
        <w:adjustRightInd w:val="0"/>
        <w:spacing w:line="264" w:lineRule="auto"/>
        <w:ind w:firstLine="465"/>
      </w:pPr>
      <w:r w:rsidRPr="00E54153">
        <w:t>Ко</w:t>
      </w:r>
      <w:r w:rsidR="008E2CA4">
        <w:t xml:space="preserve">личество часов в IV четверти – </w:t>
      </w:r>
    </w:p>
    <w:p w:rsidR="00C16E1E" w:rsidRPr="00E54153" w:rsidRDefault="00C16E1E" w:rsidP="008E2CA4">
      <w:pPr>
        <w:autoSpaceDE w:val="0"/>
        <w:autoSpaceDN w:val="0"/>
        <w:jc w:val="both"/>
        <w:rPr>
          <w:b/>
        </w:rPr>
      </w:pPr>
    </w:p>
    <w:p w:rsidR="00C16E1E" w:rsidRPr="00E54153" w:rsidRDefault="00C16E1E" w:rsidP="00CE2236">
      <w:pPr>
        <w:shd w:val="clear" w:color="auto" w:fill="FFFFFF"/>
        <w:spacing w:line="360" w:lineRule="auto"/>
        <w:rPr>
          <w:b/>
          <w:bCs/>
          <w:spacing w:val="-19"/>
        </w:rPr>
      </w:pPr>
    </w:p>
    <w:p w:rsidR="00D94C6A" w:rsidRPr="00E54153" w:rsidRDefault="007774D7" w:rsidP="007774D7">
      <w:pPr>
        <w:jc w:val="center"/>
        <w:rPr>
          <w:b/>
        </w:rPr>
      </w:pPr>
      <w:r>
        <w:rPr>
          <w:b/>
        </w:rPr>
        <w:t>СОДЕРЖАНИЕ ПРОГРАММЫ</w:t>
      </w:r>
    </w:p>
    <w:p w:rsidR="00D94C6A" w:rsidRPr="00E54153" w:rsidRDefault="00D94C6A" w:rsidP="00D94C6A">
      <w:pPr>
        <w:pStyle w:val="zag-zapiska"/>
      </w:pPr>
      <w:r w:rsidRPr="00E54153">
        <w:rPr>
          <w:rStyle w:val="a4"/>
        </w:rPr>
        <w:t>III КЛАСС (34 ч)</w:t>
      </w:r>
    </w:p>
    <w:p w:rsidR="00D94C6A" w:rsidRPr="00E54153" w:rsidRDefault="00D94C6A" w:rsidP="00D94C6A">
      <w:pPr>
        <w:pStyle w:val="razdel"/>
      </w:pPr>
      <w:r w:rsidRPr="00E54153">
        <w:rPr>
          <w:rStyle w:val="a4"/>
        </w:rPr>
        <w:t>Раздел 1. «Россия — Родина моя»</w:t>
      </w:r>
      <w:r w:rsidRPr="00E54153">
        <w:t xml:space="preserve"> </w:t>
      </w:r>
    </w:p>
    <w:p w:rsidR="00D94C6A" w:rsidRPr="00E54153" w:rsidRDefault="00D94C6A" w:rsidP="00D94C6A">
      <w:pPr>
        <w:pStyle w:val="body"/>
      </w:pPr>
      <w:r w:rsidRPr="00E54153">
        <w:t xml:space="preserve">      Мелодия — душа музыки. </w:t>
      </w:r>
      <w:proofErr w:type="spellStart"/>
      <w:r w:rsidRPr="00E54153">
        <w:t>Песенность</w:t>
      </w:r>
      <w:proofErr w:type="spellEnd"/>
      <w:r w:rsidRPr="00E54153">
        <w:t xml:space="preserve"> музыки русских композиторов. Лирические образы в романсах и картинах русских композиторов и художников. Образы Родины, защитников Отечества в различных жанрах музыки.</w:t>
      </w:r>
    </w:p>
    <w:p w:rsidR="00D94C6A" w:rsidRPr="00E54153" w:rsidRDefault="00D94C6A" w:rsidP="00D94C6A">
      <w:pPr>
        <w:pStyle w:val="podzag"/>
        <w:jc w:val="center"/>
      </w:pPr>
      <w:r w:rsidRPr="00E54153">
        <w:rPr>
          <w:rStyle w:val="a4"/>
        </w:rPr>
        <w:t>Музыкальный материал</w:t>
      </w:r>
    </w:p>
    <w:p w:rsidR="00D94C6A" w:rsidRPr="00E54153" w:rsidRDefault="00D94C6A" w:rsidP="00D94C6A">
      <w:r w:rsidRPr="00E54153">
        <w:t>      </w:t>
      </w:r>
      <w:r w:rsidRPr="00E54153">
        <w:rPr>
          <w:rStyle w:val="a5"/>
        </w:rPr>
        <w:t xml:space="preserve">Симфония № 4, </w:t>
      </w:r>
      <w:r w:rsidRPr="00E54153">
        <w:t>главная мелодия 2-й части. П. Чайковский.</w:t>
      </w:r>
      <w:r w:rsidRPr="00E54153">
        <w:br/>
        <w:t>      </w:t>
      </w:r>
      <w:r w:rsidRPr="00E54153">
        <w:rPr>
          <w:rStyle w:val="a5"/>
        </w:rPr>
        <w:t xml:space="preserve">«Жаворонок». </w:t>
      </w:r>
      <w:r w:rsidRPr="00E54153">
        <w:t>М. Глинка, слова Н. Кукольника.</w:t>
      </w:r>
      <w:r w:rsidRPr="00E54153">
        <w:br/>
        <w:t>      </w:t>
      </w:r>
      <w:r w:rsidRPr="00E54153">
        <w:rPr>
          <w:rStyle w:val="a5"/>
        </w:rPr>
        <w:t xml:space="preserve">«Благословляю вас, леса». </w:t>
      </w:r>
      <w:r w:rsidRPr="00E54153">
        <w:t>П. Чайковский, слова А. Толстого.</w:t>
      </w:r>
      <w:r w:rsidRPr="00E54153">
        <w:br/>
        <w:t>      </w:t>
      </w:r>
      <w:r w:rsidRPr="00E54153">
        <w:rPr>
          <w:rStyle w:val="a5"/>
        </w:rPr>
        <w:t xml:space="preserve">«Звонче жаворонка пенье». </w:t>
      </w:r>
      <w:r w:rsidRPr="00E54153">
        <w:t>Н. Римский-Корсаков, слова А. Толстого.</w:t>
      </w:r>
      <w:r w:rsidRPr="00E54153">
        <w:br/>
        <w:t>      </w:t>
      </w:r>
      <w:r w:rsidRPr="00E54153">
        <w:rPr>
          <w:rStyle w:val="a5"/>
        </w:rPr>
        <w:t xml:space="preserve">«Романс» </w:t>
      </w:r>
      <w:r w:rsidRPr="00E54153">
        <w:t xml:space="preserve">из </w:t>
      </w:r>
      <w:r w:rsidRPr="00E54153">
        <w:rPr>
          <w:rStyle w:val="a5"/>
        </w:rPr>
        <w:t>Музыкальных иллюстраций к повести А. Пушкина «Метель»</w:t>
      </w:r>
      <w:r w:rsidRPr="00E54153">
        <w:t>. Г. Свиридов.</w:t>
      </w:r>
      <w:r w:rsidRPr="00E54153">
        <w:br/>
        <w:t>      </w:t>
      </w:r>
      <w:proofErr w:type="spellStart"/>
      <w:r w:rsidRPr="00E54153">
        <w:t>Виватные</w:t>
      </w:r>
      <w:proofErr w:type="spellEnd"/>
      <w:r w:rsidRPr="00E54153">
        <w:t xml:space="preserve"> канты: </w:t>
      </w:r>
      <w:r w:rsidRPr="00E54153">
        <w:rPr>
          <w:rStyle w:val="a5"/>
        </w:rPr>
        <w:t xml:space="preserve">«Радуйся, </w:t>
      </w:r>
      <w:proofErr w:type="spellStart"/>
      <w:r w:rsidRPr="00E54153">
        <w:rPr>
          <w:rStyle w:val="a5"/>
        </w:rPr>
        <w:t>Росско</w:t>
      </w:r>
      <w:proofErr w:type="spellEnd"/>
      <w:r w:rsidRPr="00E54153">
        <w:rPr>
          <w:rStyle w:val="a5"/>
        </w:rPr>
        <w:t xml:space="preserve"> земле», «Орле </w:t>
      </w:r>
      <w:proofErr w:type="gramStart"/>
      <w:r w:rsidRPr="00E54153">
        <w:rPr>
          <w:rStyle w:val="a5"/>
        </w:rPr>
        <w:t>Российский</w:t>
      </w:r>
      <w:proofErr w:type="gramEnd"/>
      <w:r w:rsidRPr="00E54153">
        <w:rPr>
          <w:rStyle w:val="a5"/>
        </w:rPr>
        <w:t>».</w:t>
      </w:r>
      <w:r w:rsidRPr="00E54153">
        <w:br/>
        <w:t xml:space="preserve">      Русские народные песни: </w:t>
      </w:r>
      <w:r w:rsidRPr="00E54153">
        <w:rPr>
          <w:rStyle w:val="a5"/>
        </w:rPr>
        <w:t>«Славны были наши деды», «Вспомним, братцы, Русь и славу!».</w:t>
      </w:r>
      <w:r w:rsidRPr="00E54153">
        <w:br/>
        <w:t>      </w:t>
      </w:r>
      <w:r w:rsidRPr="00E54153">
        <w:rPr>
          <w:rStyle w:val="a5"/>
        </w:rPr>
        <w:t xml:space="preserve">«Александр Невский», </w:t>
      </w:r>
      <w:r w:rsidRPr="00E54153">
        <w:t>фрагменты из кантаты. С. Прокофьев.</w:t>
      </w:r>
      <w:r w:rsidRPr="00E54153">
        <w:br/>
        <w:t>      </w:t>
      </w:r>
      <w:r w:rsidRPr="00E54153">
        <w:rPr>
          <w:rStyle w:val="a5"/>
        </w:rPr>
        <w:t xml:space="preserve">«Иван Сусанин», </w:t>
      </w:r>
      <w:r w:rsidRPr="00E54153">
        <w:t>фрагменты из оперы. М. Глинка.</w:t>
      </w:r>
    </w:p>
    <w:p w:rsidR="00D94C6A" w:rsidRPr="00E54153" w:rsidRDefault="00D94C6A" w:rsidP="00D94C6A">
      <w:pPr>
        <w:pStyle w:val="razdel"/>
      </w:pPr>
      <w:r w:rsidRPr="00E54153">
        <w:rPr>
          <w:rStyle w:val="a4"/>
        </w:rPr>
        <w:t>Раздел 2. «День, полный событий»</w:t>
      </w:r>
    </w:p>
    <w:p w:rsidR="00D94C6A" w:rsidRPr="00E54153" w:rsidRDefault="00D94C6A" w:rsidP="00D94C6A">
      <w:pPr>
        <w:pStyle w:val="body"/>
      </w:pPr>
      <w:r w:rsidRPr="00E54153">
        <w:t xml:space="preserve">      Выразительность и изобразительность в музыке разных жанров и стилей. Портрет в музыке. </w:t>
      </w:r>
    </w:p>
    <w:p w:rsidR="00D94C6A" w:rsidRPr="00E54153" w:rsidRDefault="00D94C6A" w:rsidP="00D94C6A">
      <w:pPr>
        <w:pStyle w:val="podzag"/>
        <w:jc w:val="center"/>
      </w:pPr>
      <w:r w:rsidRPr="00E54153">
        <w:rPr>
          <w:rStyle w:val="a4"/>
        </w:rPr>
        <w:t>Музыкальный материал</w:t>
      </w:r>
    </w:p>
    <w:p w:rsidR="00D94C6A" w:rsidRPr="00E54153" w:rsidRDefault="00D94C6A" w:rsidP="00D94C6A">
      <w:pPr>
        <w:pStyle w:val="a3"/>
      </w:pPr>
      <w:r w:rsidRPr="00E54153">
        <w:rPr>
          <w:rStyle w:val="body1"/>
        </w:rPr>
        <w:t>      </w:t>
      </w:r>
      <w:r w:rsidRPr="00E54153">
        <w:rPr>
          <w:rStyle w:val="a5"/>
        </w:rPr>
        <w:t xml:space="preserve">«Колыбельная». </w:t>
      </w:r>
      <w:r w:rsidRPr="00E54153">
        <w:rPr>
          <w:rStyle w:val="body1"/>
        </w:rPr>
        <w:t>П. Чайковский, слова А. </w:t>
      </w:r>
      <w:proofErr w:type="spellStart"/>
      <w:r w:rsidRPr="00E54153">
        <w:rPr>
          <w:rStyle w:val="body1"/>
        </w:rPr>
        <w:t>Майкова</w:t>
      </w:r>
      <w:proofErr w:type="spellEnd"/>
      <w:r w:rsidRPr="00E54153">
        <w:rPr>
          <w:rStyle w:val="body1"/>
        </w:rPr>
        <w:t xml:space="preserve">. </w:t>
      </w:r>
      <w:r w:rsidRPr="00E54153">
        <w:br/>
        <w:t>      </w:t>
      </w:r>
      <w:r w:rsidRPr="00E54153">
        <w:rPr>
          <w:rStyle w:val="a5"/>
        </w:rPr>
        <w:t xml:space="preserve">«Утро» </w:t>
      </w:r>
      <w:r w:rsidRPr="00E54153">
        <w:t xml:space="preserve">из сюиты </w:t>
      </w:r>
      <w:r w:rsidRPr="00E54153">
        <w:rPr>
          <w:rStyle w:val="a5"/>
        </w:rPr>
        <w:t xml:space="preserve">«Пер </w:t>
      </w:r>
      <w:proofErr w:type="spellStart"/>
      <w:r w:rsidRPr="00E54153">
        <w:rPr>
          <w:rStyle w:val="a5"/>
        </w:rPr>
        <w:t>Гюнт</w:t>
      </w:r>
      <w:proofErr w:type="spellEnd"/>
      <w:r w:rsidRPr="00E54153">
        <w:rPr>
          <w:rStyle w:val="a5"/>
        </w:rPr>
        <w:t xml:space="preserve">». </w:t>
      </w:r>
      <w:r w:rsidRPr="00E54153">
        <w:t>Э.</w:t>
      </w:r>
      <w:r w:rsidRPr="00E54153">
        <w:rPr>
          <w:rStyle w:val="a5"/>
        </w:rPr>
        <w:t> </w:t>
      </w:r>
      <w:r w:rsidRPr="00E54153">
        <w:t xml:space="preserve">Григ. </w:t>
      </w:r>
      <w:r w:rsidRPr="00E54153">
        <w:br/>
        <w:t>      </w:t>
      </w:r>
      <w:r w:rsidRPr="00E54153">
        <w:rPr>
          <w:rStyle w:val="a5"/>
        </w:rPr>
        <w:t xml:space="preserve">«Заход солнца». </w:t>
      </w:r>
      <w:r w:rsidRPr="00E54153">
        <w:t>Э. Григ, слова А. Мунка, пер. С. Свириденко.</w:t>
      </w:r>
      <w:r w:rsidRPr="00E54153">
        <w:br/>
        <w:t>      </w:t>
      </w:r>
      <w:r w:rsidRPr="00E54153">
        <w:rPr>
          <w:rStyle w:val="a5"/>
        </w:rPr>
        <w:t xml:space="preserve">«Вечерняя песня». </w:t>
      </w:r>
      <w:r w:rsidRPr="00E54153">
        <w:t>М. Мусоргский, слова А. Плещеева.</w:t>
      </w:r>
      <w:r w:rsidRPr="00E54153">
        <w:br/>
        <w:t>      </w:t>
      </w:r>
      <w:r w:rsidRPr="00E54153">
        <w:rPr>
          <w:rStyle w:val="a5"/>
        </w:rPr>
        <w:t xml:space="preserve">«Болтунья». </w:t>
      </w:r>
      <w:r w:rsidRPr="00E54153">
        <w:t>С. Прокофьев, слова А. </w:t>
      </w:r>
      <w:proofErr w:type="spellStart"/>
      <w:r w:rsidRPr="00E54153">
        <w:t>Барто</w:t>
      </w:r>
      <w:proofErr w:type="spellEnd"/>
      <w:r w:rsidRPr="00E54153">
        <w:t>.</w:t>
      </w:r>
      <w:r w:rsidRPr="00E54153">
        <w:br/>
        <w:t>      </w:t>
      </w:r>
      <w:r w:rsidRPr="00E54153">
        <w:rPr>
          <w:rStyle w:val="a5"/>
        </w:rPr>
        <w:t xml:space="preserve">«Золушка», </w:t>
      </w:r>
      <w:r w:rsidRPr="00E54153">
        <w:t>фрагменты из балета. С. Прокофьев.</w:t>
      </w:r>
      <w:r w:rsidRPr="00E54153">
        <w:br/>
        <w:t>      </w:t>
      </w:r>
      <w:r w:rsidRPr="00E54153">
        <w:rPr>
          <w:rStyle w:val="a5"/>
        </w:rPr>
        <w:t xml:space="preserve">«Джульетта-девочка» </w:t>
      </w:r>
      <w:r w:rsidRPr="00E54153">
        <w:t xml:space="preserve">из балета </w:t>
      </w:r>
      <w:r w:rsidRPr="00E54153">
        <w:rPr>
          <w:rStyle w:val="a5"/>
        </w:rPr>
        <w:t xml:space="preserve">«Ромео и Джульетта». </w:t>
      </w:r>
      <w:r w:rsidRPr="00E54153">
        <w:t>С. Прокофьев.</w:t>
      </w:r>
      <w:r w:rsidRPr="00E54153">
        <w:br/>
        <w:t>      </w:t>
      </w:r>
      <w:r w:rsidRPr="00E54153">
        <w:rPr>
          <w:rStyle w:val="a5"/>
        </w:rPr>
        <w:t xml:space="preserve">«С няней», «С куклой» </w:t>
      </w:r>
      <w:r w:rsidRPr="00E54153">
        <w:t xml:space="preserve">из цикла </w:t>
      </w:r>
      <w:r w:rsidRPr="00E54153">
        <w:rPr>
          <w:rStyle w:val="a5"/>
        </w:rPr>
        <w:t xml:space="preserve">«Детская». </w:t>
      </w:r>
      <w:r w:rsidRPr="00E54153">
        <w:t>Слова и музыка М. Мусоргского.</w:t>
      </w:r>
      <w:r w:rsidRPr="00E54153">
        <w:br/>
        <w:t>      </w:t>
      </w:r>
      <w:r w:rsidRPr="00E54153">
        <w:rPr>
          <w:rStyle w:val="a5"/>
        </w:rPr>
        <w:t>«Прогулка», «</w:t>
      </w:r>
      <w:proofErr w:type="spellStart"/>
      <w:r w:rsidRPr="00E54153">
        <w:rPr>
          <w:rStyle w:val="a5"/>
        </w:rPr>
        <w:t>Тюильрийский</w:t>
      </w:r>
      <w:proofErr w:type="spellEnd"/>
      <w:r w:rsidRPr="00E54153">
        <w:rPr>
          <w:rStyle w:val="a5"/>
        </w:rPr>
        <w:t xml:space="preserve"> сад» </w:t>
      </w:r>
      <w:r w:rsidRPr="00E54153">
        <w:t xml:space="preserve">из сюиты </w:t>
      </w:r>
      <w:r w:rsidRPr="00E54153">
        <w:rPr>
          <w:rStyle w:val="a5"/>
        </w:rPr>
        <w:t xml:space="preserve">«Картинки с выставки». </w:t>
      </w:r>
      <w:r w:rsidRPr="00E54153">
        <w:t>М. Мусоргский.</w:t>
      </w:r>
      <w:r w:rsidRPr="00E54153">
        <w:br/>
        <w:t>      </w:t>
      </w:r>
      <w:r w:rsidRPr="00E54153">
        <w:rPr>
          <w:rStyle w:val="a5"/>
        </w:rPr>
        <w:t xml:space="preserve">Пьесы </w:t>
      </w:r>
      <w:r w:rsidRPr="00E54153">
        <w:t xml:space="preserve">из </w:t>
      </w:r>
      <w:r w:rsidRPr="00E54153">
        <w:rPr>
          <w:rStyle w:val="a5"/>
        </w:rPr>
        <w:t xml:space="preserve">«Детского альбома». </w:t>
      </w:r>
      <w:r w:rsidRPr="00E54153">
        <w:t>П. Чайковский.</w:t>
      </w:r>
    </w:p>
    <w:p w:rsidR="00D94C6A" w:rsidRPr="00E54153" w:rsidRDefault="00D94C6A" w:rsidP="00D94C6A">
      <w:pPr>
        <w:pStyle w:val="razdel"/>
      </w:pPr>
      <w:r w:rsidRPr="00E54153">
        <w:rPr>
          <w:rStyle w:val="a4"/>
        </w:rPr>
        <w:lastRenderedPageBreak/>
        <w:t>Раздел 3. «О России петь — что стремиться в храм»</w:t>
      </w:r>
    </w:p>
    <w:p w:rsidR="00D94C6A" w:rsidRPr="00E54153" w:rsidRDefault="00D94C6A" w:rsidP="00D94C6A">
      <w:pPr>
        <w:pStyle w:val="body"/>
      </w:pPr>
      <w:r w:rsidRPr="00E54153">
        <w:t xml:space="preserve">      Древнейшая песнь материнства. Образ матери в музыке, поэзии, изобразительном искусстве. Образ праздника в искусстве. Вербное воскресенье. Святые земли Русской. </w:t>
      </w:r>
    </w:p>
    <w:p w:rsidR="00D94C6A" w:rsidRPr="00E54153" w:rsidRDefault="00D94C6A" w:rsidP="00D94C6A">
      <w:pPr>
        <w:pStyle w:val="podzag"/>
      </w:pPr>
      <w:r w:rsidRPr="00E54153">
        <w:rPr>
          <w:rStyle w:val="a4"/>
        </w:rPr>
        <w:t>Музыкальный материал</w:t>
      </w:r>
      <w:r w:rsidRPr="00E54153">
        <w:t xml:space="preserve"> </w:t>
      </w:r>
    </w:p>
    <w:p w:rsidR="00D94C6A" w:rsidRPr="00E54153" w:rsidRDefault="00D94C6A" w:rsidP="00D94C6A">
      <w:pPr>
        <w:pStyle w:val="body"/>
      </w:pPr>
      <w:r w:rsidRPr="00E54153">
        <w:t>      </w:t>
      </w:r>
      <w:r w:rsidRPr="00E54153">
        <w:rPr>
          <w:rStyle w:val="a5"/>
        </w:rPr>
        <w:t xml:space="preserve">«Богородице </w:t>
      </w:r>
      <w:proofErr w:type="spellStart"/>
      <w:r w:rsidRPr="00E54153">
        <w:rPr>
          <w:rStyle w:val="a5"/>
        </w:rPr>
        <w:t>Дево</w:t>
      </w:r>
      <w:proofErr w:type="spellEnd"/>
      <w:r w:rsidRPr="00E54153">
        <w:rPr>
          <w:rStyle w:val="a5"/>
        </w:rPr>
        <w:t xml:space="preserve">, радуйся», </w:t>
      </w:r>
      <w:r w:rsidRPr="00E54153">
        <w:t xml:space="preserve">№ 6 из </w:t>
      </w:r>
      <w:r w:rsidRPr="00E54153">
        <w:rPr>
          <w:rStyle w:val="a5"/>
        </w:rPr>
        <w:t xml:space="preserve">«Всенощного бдения». </w:t>
      </w:r>
      <w:r w:rsidRPr="00E54153">
        <w:t>С. Рахманинов.</w:t>
      </w:r>
      <w:r w:rsidRPr="00E54153">
        <w:br/>
        <w:t>      </w:t>
      </w:r>
      <w:r w:rsidRPr="00E54153">
        <w:rPr>
          <w:rStyle w:val="a5"/>
        </w:rPr>
        <w:t xml:space="preserve">Тропарь </w:t>
      </w:r>
      <w:r w:rsidRPr="00E54153">
        <w:t>иконе Владимирской Божией Матери.</w:t>
      </w:r>
      <w:r w:rsidRPr="00E54153">
        <w:br/>
        <w:t>      </w:t>
      </w:r>
      <w:r w:rsidRPr="00E54153">
        <w:rPr>
          <w:rStyle w:val="a5"/>
        </w:rPr>
        <w:t xml:space="preserve">«Аве Мария». </w:t>
      </w:r>
      <w:r w:rsidRPr="00E54153">
        <w:t>Ф. Шуберт, слова В. Скотта, пер. А. Плещеева.</w:t>
      </w:r>
      <w:r w:rsidRPr="00E54153">
        <w:br/>
        <w:t>      </w:t>
      </w:r>
      <w:r w:rsidRPr="00E54153">
        <w:rPr>
          <w:rStyle w:val="a5"/>
        </w:rPr>
        <w:t xml:space="preserve">Прелюдия </w:t>
      </w:r>
      <w:r w:rsidRPr="00E54153">
        <w:t>№ 1 (</w:t>
      </w:r>
      <w:proofErr w:type="gramStart"/>
      <w:r w:rsidRPr="00E54153">
        <w:t>до</w:t>
      </w:r>
      <w:proofErr w:type="gramEnd"/>
      <w:r w:rsidRPr="00E54153">
        <w:t xml:space="preserve"> </w:t>
      </w:r>
      <w:proofErr w:type="gramStart"/>
      <w:r w:rsidRPr="00E54153">
        <w:t>мажор</w:t>
      </w:r>
      <w:proofErr w:type="gramEnd"/>
      <w:r w:rsidRPr="00E54153">
        <w:t xml:space="preserve">) из I тома </w:t>
      </w:r>
      <w:r w:rsidRPr="00E54153">
        <w:rPr>
          <w:rStyle w:val="a5"/>
        </w:rPr>
        <w:t xml:space="preserve">«Хорошо темперированного клавира». </w:t>
      </w:r>
      <w:r w:rsidRPr="00E54153">
        <w:t>И.-С. Бах.</w:t>
      </w:r>
      <w:r w:rsidRPr="00E54153">
        <w:br/>
        <w:t>      </w:t>
      </w:r>
      <w:r w:rsidRPr="00E54153">
        <w:rPr>
          <w:rStyle w:val="a5"/>
        </w:rPr>
        <w:t xml:space="preserve"> «Мама» </w:t>
      </w:r>
      <w:r w:rsidRPr="00E54153">
        <w:t xml:space="preserve">из вокально-инструментального цикла </w:t>
      </w:r>
      <w:r w:rsidRPr="00E54153">
        <w:rPr>
          <w:rStyle w:val="a5"/>
        </w:rPr>
        <w:t>«Земля». </w:t>
      </w:r>
      <w:r w:rsidRPr="00E54153">
        <w:t>В. </w:t>
      </w:r>
      <w:proofErr w:type="gramStart"/>
      <w:r w:rsidRPr="00E54153">
        <w:t>Гаврилин</w:t>
      </w:r>
      <w:proofErr w:type="gramEnd"/>
      <w:r w:rsidRPr="00E54153">
        <w:t>, слова В. Шульгиной.</w:t>
      </w:r>
      <w:r w:rsidRPr="00E54153">
        <w:br/>
        <w:t>      </w:t>
      </w:r>
      <w:r w:rsidRPr="00E54153">
        <w:rPr>
          <w:rStyle w:val="a5"/>
        </w:rPr>
        <w:t xml:space="preserve">«Осанна», </w:t>
      </w:r>
      <w:r w:rsidRPr="00E54153">
        <w:t xml:space="preserve">хор из </w:t>
      </w:r>
      <w:proofErr w:type="gramStart"/>
      <w:r w:rsidRPr="00E54153">
        <w:t>рок-оперы</w:t>
      </w:r>
      <w:proofErr w:type="gramEnd"/>
      <w:r w:rsidRPr="00E54153">
        <w:t xml:space="preserve"> </w:t>
      </w:r>
      <w:r w:rsidRPr="00E54153">
        <w:rPr>
          <w:rStyle w:val="a5"/>
        </w:rPr>
        <w:t xml:space="preserve">«Иисус Христос — суперзвезда». </w:t>
      </w:r>
      <w:r w:rsidRPr="00E54153">
        <w:t>Э.-Л. </w:t>
      </w:r>
      <w:proofErr w:type="spellStart"/>
      <w:r w:rsidRPr="00E54153">
        <w:t>Уэббер</w:t>
      </w:r>
      <w:proofErr w:type="spellEnd"/>
      <w:r w:rsidRPr="00E54153">
        <w:t>.</w:t>
      </w:r>
      <w:r w:rsidRPr="00E54153">
        <w:br/>
        <w:t>      </w:t>
      </w:r>
      <w:r w:rsidRPr="00E54153">
        <w:rPr>
          <w:rStyle w:val="a5"/>
        </w:rPr>
        <w:t>«</w:t>
      </w:r>
      <w:proofErr w:type="spellStart"/>
      <w:r w:rsidRPr="00E54153">
        <w:rPr>
          <w:rStyle w:val="a5"/>
        </w:rPr>
        <w:t>Вербочки</w:t>
      </w:r>
      <w:proofErr w:type="spellEnd"/>
      <w:r w:rsidRPr="00E54153">
        <w:rPr>
          <w:rStyle w:val="a5"/>
        </w:rPr>
        <w:t xml:space="preserve">». </w:t>
      </w:r>
      <w:r w:rsidRPr="00E54153">
        <w:t>А. Гречанинов, стихи А. Блока.</w:t>
      </w:r>
      <w:r w:rsidRPr="00E54153">
        <w:br/>
        <w:t>      </w:t>
      </w:r>
      <w:r w:rsidRPr="00E54153">
        <w:rPr>
          <w:rStyle w:val="a5"/>
        </w:rPr>
        <w:t>«</w:t>
      </w:r>
      <w:proofErr w:type="spellStart"/>
      <w:r w:rsidRPr="00E54153">
        <w:rPr>
          <w:rStyle w:val="a5"/>
        </w:rPr>
        <w:t>Вербочки</w:t>
      </w:r>
      <w:proofErr w:type="spellEnd"/>
      <w:r w:rsidRPr="00E54153">
        <w:rPr>
          <w:rStyle w:val="a5"/>
        </w:rPr>
        <w:t xml:space="preserve">». </w:t>
      </w:r>
      <w:r w:rsidRPr="00E54153">
        <w:t>Р. Глиэр, стихи А. Блока.</w:t>
      </w:r>
      <w:r w:rsidRPr="00E54153">
        <w:br/>
        <w:t>      </w:t>
      </w:r>
      <w:r w:rsidRPr="00E54153">
        <w:rPr>
          <w:rStyle w:val="a5"/>
        </w:rPr>
        <w:t xml:space="preserve">Величание </w:t>
      </w:r>
      <w:r w:rsidRPr="00E54153">
        <w:t>князю Владимиру и княгине Ольге.</w:t>
      </w:r>
      <w:r w:rsidRPr="00E54153">
        <w:br/>
        <w:t>      </w:t>
      </w:r>
      <w:r w:rsidRPr="00E54153">
        <w:rPr>
          <w:rStyle w:val="a5"/>
        </w:rPr>
        <w:t xml:space="preserve"> «Баллада о князе Владимире». </w:t>
      </w:r>
      <w:r w:rsidRPr="00E54153">
        <w:t>Слова А. Толстого.</w:t>
      </w:r>
    </w:p>
    <w:p w:rsidR="00D94C6A" w:rsidRPr="00E54153" w:rsidRDefault="00D94C6A" w:rsidP="00D94C6A">
      <w:pPr>
        <w:pStyle w:val="razdel"/>
      </w:pPr>
      <w:r w:rsidRPr="00E54153">
        <w:rPr>
          <w:rStyle w:val="a4"/>
        </w:rPr>
        <w:t>Раздел 4. «Гори, гори ясно, чтобы не погасло!»</w:t>
      </w:r>
    </w:p>
    <w:p w:rsidR="00D94C6A" w:rsidRPr="00E54153" w:rsidRDefault="00D94C6A" w:rsidP="00D94C6A">
      <w:pPr>
        <w:pStyle w:val="a3"/>
      </w:pPr>
      <w:r w:rsidRPr="00E54153">
        <w:rPr>
          <w:rStyle w:val="body1"/>
        </w:rPr>
        <w:t>      Жанр былины. Певцы-гусляры. Образы былинных сказителей, народные традиции и обряды в музыке русских композиторов.</w:t>
      </w:r>
    </w:p>
    <w:p w:rsidR="00D94C6A" w:rsidRPr="00E54153" w:rsidRDefault="00D94C6A" w:rsidP="00D94C6A">
      <w:pPr>
        <w:pStyle w:val="podzag"/>
      </w:pPr>
      <w:r w:rsidRPr="00E54153">
        <w:rPr>
          <w:rStyle w:val="a4"/>
        </w:rPr>
        <w:t>Музыкальный материал</w:t>
      </w:r>
      <w:r w:rsidRPr="00E54153">
        <w:t xml:space="preserve"> </w:t>
      </w:r>
    </w:p>
    <w:p w:rsidR="00D94C6A" w:rsidRPr="00E54153" w:rsidRDefault="00D94C6A" w:rsidP="00D94C6A">
      <w:pPr>
        <w:pStyle w:val="body"/>
      </w:pPr>
      <w:r w:rsidRPr="00E54153">
        <w:t>      </w:t>
      </w:r>
      <w:r w:rsidRPr="00E54153">
        <w:rPr>
          <w:rStyle w:val="a5"/>
        </w:rPr>
        <w:t xml:space="preserve">«Былина о Добрыне Никитиче». </w:t>
      </w:r>
      <w:proofErr w:type="spellStart"/>
      <w:r w:rsidRPr="00E54153">
        <w:t>Обраб</w:t>
      </w:r>
      <w:proofErr w:type="spellEnd"/>
      <w:r w:rsidRPr="00E54153">
        <w:t>. Н. Римского-Корсакова.</w:t>
      </w:r>
      <w:r w:rsidRPr="00E54153">
        <w:br/>
        <w:t>      </w:t>
      </w:r>
      <w:r w:rsidRPr="00E54153">
        <w:rPr>
          <w:rStyle w:val="a5"/>
        </w:rPr>
        <w:t xml:space="preserve">«Садко и Морской царь», </w:t>
      </w:r>
      <w:r w:rsidRPr="00E54153">
        <w:t>русская былина (Печорская старина).</w:t>
      </w:r>
      <w:r w:rsidRPr="00E54153">
        <w:br/>
        <w:t>      </w:t>
      </w:r>
      <w:r w:rsidRPr="00E54153">
        <w:rPr>
          <w:rStyle w:val="a5"/>
        </w:rPr>
        <w:t xml:space="preserve">Песни Баяна </w:t>
      </w:r>
      <w:r w:rsidRPr="00E54153">
        <w:t xml:space="preserve">из оперы </w:t>
      </w:r>
      <w:r w:rsidRPr="00E54153">
        <w:rPr>
          <w:rStyle w:val="a5"/>
        </w:rPr>
        <w:t xml:space="preserve">«Руслан и Людмила». </w:t>
      </w:r>
      <w:r w:rsidRPr="00E54153">
        <w:t>М. Глинка.</w:t>
      </w:r>
      <w:r w:rsidRPr="00E54153">
        <w:br/>
        <w:t>      </w:t>
      </w:r>
      <w:r w:rsidRPr="00E54153">
        <w:rPr>
          <w:rStyle w:val="a5"/>
        </w:rPr>
        <w:t xml:space="preserve">Песни Садко, </w:t>
      </w:r>
      <w:r w:rsidRPr="00E54153">
        <w:t xml:space="preserve">хор </w:t>
      </w:r>
      <w:r w:rsidRPr="00E54153">
        <w:rPr>
          <w:rStyle w:val="a5"/>
        </w:rPr>
        <w:t xml:space="preserve">«Высота ли, высота» </w:t>
      </w:r>
      <w:r w:rsidRPr="00E54153">
        <w:t>из оперы «Садко». Н. Римский-Корсаков.</w:t>
      </w:r>
      <w:r w:rsidRPr="00E54153">
        <w:br/>
        <w:t>      </w:t>
      </w:r>
      <w:r w:rsidRPr="00E54153">
        <w:rPr>
          <w:rStyle w:val="a5"/>
        </w:rPr>
        <w:t>Третья песня Леля, Проводы Масленицы</w:t>
      </w:r>
      <w:r w:rsidRPr="00E54153">
        <w:t xml:space="preserve">, хор из пролога оперы </w:t>
      </w:r>
      <w:r w:rsidRPr="00E54153">
        <w:rPr>
          <w:rStyle w:val="a5"/>
        </w:rPr>
        <w:t xml:space="preserve">«Снегурочка». </w:t>
      </w:r>
      <w:r w:rsidRPr="00E54153">
        <w:t>Н. Римский-Корсаков.</w:t>
      </w:r>
      <w:r w:rsidRPr="00E54153">
        <w:br/>
        <w:t>      </w:t>
      </w:r>
      <w:r w:rsidRPr="00E54153">
        <w:rPr>
          <w:rStyle w:val="a5"/>
        </w:rPr>
        <w:t xml:space="preserve">Веснянки. </w:t>
      </w:r>
      <w:r w:rsidRPr="00E54153">
        <w:t xml:space="preserve">Русские, украинские народные песни. </w:t>
      </w:r>
    </w:p>
    <w:p w:rsidR="00D94C6A" w:rsidRPr="00E54153" w:rsidRDefault="00D94C6A" w:rsidP="00D94C6A">
      <w:pPr>
        <w:pStyle w:val="razdel"/>
      </w:pPr>
      <w:r w:rsidRPr="00E54153">
        <w:rPr>
          <w:rStyle w:val="a4"/>
        </w:rPr>
        <w:t>Раздел 5. «В музыкальном театре»</w:t>
      </w:r>
    </w:p>
    <w:p w:rsidR="00D94C6A" w:rsidRPr="00E54153" w:rsidRDefault="00D94C6A" w:rsidP="00D94C6A">
      <w:pPr>
        <w:pStyle w:val="a3"/>
      </w:pPr>
      <w:r w:rsidRPr="00E54153">
        <w:rPr>
          <w:rStyle w:val="body1"/>
        </w:rPr>
        <w:t>      Музыкальные темы-характеристики главных героев. Интонационно-образное развитие в опере и балете. Контраст. Мюзикл как жанр легкой музыки. Особенности содержания музыкального языка, исполнения.</w:t>
      </w:r>
    </w:p>
    <w:p w:rsidR="00D94C6A" w:rsidRPr="00E54153" w:rsidRDefault="00D94C6A" w:rsidP="00D94C6A">
      <w:pPr>
        <w:pStyle w:val="podzag"/>
      </w:pPr>
      <w:r w:rsidRPr="00E54153">
        <w:rPr>
          <w:rStyle w:val="a4"/>
        </w:rPr>
        <w:t>Музыкальный материал</w:t>
      </w:r>
    </w:p>
    <w:p w:rsidR="00D94C6A" w:rsidRPr="00E54153" w:rsidRDefault="00D94C6A" w:rsidP="00D94C6A">
      <w:pPr>
        <w:pStyle w:val="body"/>
      </w:pPr>
      <w:r w:rsidRPr="00E54153">
        <w:t>      </w:t>
      </w:r>
      <w:r w:rsidRPr="00E54153">
        <w:rPr>
          <w:rStyle w:val="a5"/>
        </w:rPr>
        <w:t xml:space="preserve">«Руслан и Людмила», </w:t>
      </w:r>
      <w:r w:rsidRPr="00E54153">
        <w:t>фрагменты из оперы. М. Глинка.</w:t>
      </w:r>
      <w:r w:rsidRPr="00E54153">
        <w:br/>
        <w:t>      </w:t>
      </w:r>
      <w:r w:rsidRPr="00E54153">
        <w:rPr>
          <w:rStyle w:val="a5"/>
        </w:rPr>
        <w:t xml:space="preserve">«Орфей и </w:t>
      </w:r>
      <w:proofErr w:type="spellStart"/>
      <w:r w:rsidRPr="00E54153">
        <w:rPr>
          <w:rStyle w:val="a5"/>
        </w:rPr>
        <w:t>Эвридика</w:t>
      </w:r>
      <w:proofErr w:type="spellEnd"/>
      <w:r w:rsidRPr="00E54153">
        <w:rPr>
          <w:rStyle w:val="a5"/>
        </w:rPr>
        <w:t xml:space="preserve">», </w:t>
      </w:r>
      <w:r w:rsidRPr="00E54153">
        <w:t>фрагменты из оперы. К. Глюк.</w:t>
      </w:r>
      <w:r w:rsidRPr="00E54153">
        <w:br/>
        <w:t>      </w:t>
      </w:r>
      <w:r w:rsidRPr="00E54153">
        <w:rPr>
          <w:rStyle w:val="a5"/>
        </w:rPr>
        <w:t xml:space="preserve">«Снегурочка», </w:t>
      </w:r>
      <w:r w:rsidRPr="00E54153">
        <w:t>фрагменты из оперы. Н. Римский-Корсаков.</w:t>
      </w:r>
      <w:r w:rsidRPr="00E54153">
        <w:br/>
        <w:t>      </w:t>
      </w:r>
      <w:r w:rsidRPr="00E54153">
        <w:rPr>
          <w:rStyle w:val="a5"/>
        </w:rPr>
        <w:t xml:space="preserve">«Океан-море синее», </w:t>
      </w:r>
      <w:r w:rsidRPr="00E54153">
        <w:t xml:space="preserve">вступление к опере </w:t>
      </w:r>
      <w:r w:rsidRPr="00E54153">
        <w:rPr>
          <w:rStyle w:val="a5"/>
        </w:rPr>
        <w:t xml:space="preserve">«Садко». </w:t>
      </w:r>
      <w:r w:rsidRPr="00E54153">
        <w:t>Н. Римский-Корсаков.</w:t>
      </w:r>
      <w:r w:rsidRPr="00E54153">
        <w:br/>
        <w:t>      </w:t>
      </w:r>
      <w:r w:rsidRPr="00E54153">
        <w:rPr>
          <w:rStyle w:val="a5"/>
        </w:rPr>
        <w:t xml:space="preserve">«Спящая красавица», </w:t>
      </w:r>
      <w:r w:rsidRPr="00E54153">
        <w:t>фрагменты из балета. П. Чайковский.</w:t>
      </w:r>
      <w:r w:rsidRPr="00E54153">
        <w:br/>
        <w:t>      </w:t>
      </w:r>
      <w:r w:rsidRPr="00E54153">
        <w:rPr>
          <w:rStyle w:val="a5"/>
        </w:rPr>
        <w:t xml:space="preserve">«Звуки музыки», </w:t>
      </w:r>
      <w:r w:rsidRPr="00E54153">
        <w:t>Р. </w:t>
      </w:r>
      <w:proofErr w:type="spellStart"/>
      <w:r w:rsidRPr="00E54153">
        <w:t>Роджерс</w:t>
      </w:r>
      <w:proofErr w:type="spellEnd"/>
      <w:r w:rsidRPr="00E54153">
        <w:t>, русский текст М. </w:t>
      </w:r>
      <w:proofErr w:type="spellStart"/>
      <w:r w:rsidRPr="00E54153">
        <w:t>Цейтлиной</w:t>
      </w:r>
      <w:proofErr w:type="spellEnd"/>
      <w:r w:rsidRPr="00E54153">
        <w:t>.</w:t>
      </w:r>
      <w:r w:rsidRPr="00E54153">
        <w:br/>
        <w:t>      </w:t>
      </w:r>
      <w:r w:rsidRPr="00E54153">
        <w:rPr>
          <w:rStyle w:val="a5"/>
        </w:rPr>
        <w:t xml:space="preserve">«Волк и семеро козлят на новый лад», </w:t>
      </w:r>
      <w:r w:rsidRPr="00E54153">
        <w:t>мюзикл. А. Рыбников, сценарий Ю. </w:t>
      </w:r>
      <w:proofErr w:type="spellStart"/>
      <w:r w:rsidRPr="00E54153">
        <w:t>Энтина</w:t>
      </w:r>
      <w:proofErr w:type="spellEnd"/>
      <w:r w:rsidRPr="00E54153">
        <w:t>.</w:t>
      </w:r>
    </w:p>
    <w:p w:rsidR="00D94C6A" w:rsidRPr="00E54153" w:rsidRDefault="00D94C6A" w:rsidP="00D94C6A">
      <w:pPr>
        <w:pStyle w:val="razdel"/>
      </w:pPr>
      <w:r w:rsidRPr="00E54153">
        <w:rPr>
          <w:rStyle w:val="a4"/>
        </w:rPr>
        <w:t>Раздел 6. «В концертном зале»</w:t>
      </w:r>
      <w:r w:rsidRPr="00E54153">
        <w:t xml:space="preserve"> </w:t>
      </w:r>
    </w:p>
    <w:p w:rsidR="00D94C6A" w:rsidRPr="00E54153" w:rsidRDefault="00D94C6A" w:rsidP="00D94C6A">
      <w:pPr>
        <w:pStyle w:val="body"/>
      </w:pPr>
      <w:r w:rsidRPr="00E54153">
        <w:t xml:space="preserve">      Жанр инструментального концерта. Мастерство композиторов и исполнителей. Выразительные возможности флейты, скрипки. Выдающиеся скрипичные мастера и исполнители. Контрастные образы сюиты, симфонии. Музыкальная форма (трехчастная, вариационная). Темы, сюжеты и образы музыки Бетховена. </w:t>
      </w:r>
    </w:p>
    <w:p w:rsidR="00D94C6A" w:rsidRPr="00E54153" w:rsidRDefault="00D94C6A" w:rsidP="00D94C6A">
      <w:pPr>
        <w:pStyle w:val="podzag"/>
      </w:pPr>
      <w:r w:rsidRPr="00E54153">
        <w:rPr>
          <w:rStyle w:val="a4"/>
        </w:rPr>
        <w:t>Музыкальный материал</w:t>
      </w:r>
      <w:r w:rsidRPr="00E54153">
        <w:t xml:space="preserve"> </w:t>
      </w:r>
    </w:p>
    <w:p w:rsidR="00D94C6A" w:rsidRPr="00E54153" w:rsidRDefault="00D94C6A" w:rsidP="00D94C6A">
      <w:pPr>
        <w:pStyle w:val="body"/>
      </w:pPr>
      <w:r w:rsidRPr="00E54153">
        <w:t>      </w:t>
      </w:r>
      <w:r w:rsidRPr="00E54153">
        <w:rPr>
          <w:rStyle w:val="a5"/>
        </w:rPr>
        <w:t xml:space="preserve">Концерт № 1 для фортепиано с оркестром, </w:t>
      </w:r>
      <w:r w:rsidRPr="00E54153">
        <w:t>фрагмент 3-й части. П. Чайковский.</w:t>
      </w:r>
      <w:r w:rsidRPr="00E54153">
        <w:br/>
        <w:t>      </w:t>
      </w:r>
      <w:r w:rsidRPr="00E54153">
        <w:rPr>
          <w:rStyle w:val="a5"/>
        </w:rPr>
        <w:t xml:space="preserve">«Шутка» </w:t>
      </w:r>
      <w:r w:rsidRPr="00E54153">
        <w:t xml:space="preserve">из </w:t>
      </w:r>
      <w:r w:rsidRPr="00E54153">
        <w:rPr>
          <w:rStyle w:val="a5"/>
        </w:rPr>
        <w:t xml:space="preserve">Сюиты № 2 для оркестра. </w:t>
      </w:r>
      <w:r w:rsidRPr="00E54153">
        <w:t>И.-С. Бах.</w:t>
      </w:r>
      <w:r w:rsidRPr="00E54153">
        <w:br/>
      </w:r>
      <w:r w:rsidRPr="00E54153">
        <w:lastRenderedPageBreak/>
        <w:t>      </w:t>
      </w:r>
      <w:r w:rsidRPr="00E54153">
        <w:rPr>
          <w:rStyle w:val="a5"/>
        </w:rPr>
        <w:t xml:space="preserve">«Мелодия» </w:t>
      </w:r>
      <w:r w:rsidRPr="00E54153">
        <w:t xml:space="preserve">из оперы </w:t>
      </w:r>
      <w:r w:rsidRPr="00E54153">
        <w:rPr>
          <w:rStyle w:val="a5"/>
        </w:rPr>
        <w:t xml:space="preserve">«Орфей и </w:t>
      </w:r>
      <w:proofErr w:type="spellStart"/>
      <w:r w:rsidRPr="00E54153">
        <w:rPr>
          <w:rStyle w:val="a5"/>
        </w:rPr>
        <w:t>Эвридика</w:t>
      </w:r>
      <w:proofErr w:type="spellEnd"/>
      <w:r w:rsidRPr="00E54153">
        <w:rPr>
          <w:rStyle w:val="a5"/>
        </w:rPr>
        <w:t xml:space="preserve">». </w:t>
      </w:r>
      <w:r w:rsidRPr="00E54153">
        <w:t>К. Глюк.</w:t>
      </w:r>
      <w:r w:rsidRPr="00E54153">
        <w:br/>
        <w:t>      </w:t>
      </w:r>
      <w:r w:rsidRPr="00E54153">
        <w:rPr>
          <w:rStyle w:val="a5"/>
        </w:rPr>
        <w:t xml:space="preserve">«Мелодия». </w:t>
      </w:r>
      <w:r w:rsidRPr="00E54153">
        <w:t>П. Чайковский.</w:t>
      </w:r>
      <w:r w:rsidRPr="00E54153">
        <w:br/>
        <w:t>      </w:t>
      </w:r>
      <w:r w:rsidRPr="00E54153">
        <w:rPr>
          <w:rStyle w:val="a5"/>
        </w:rPr>
        <w:t xml:space="preserve">«Каприс» № 24. </w:t>
      </w:r>
      <w:r w:rsidRPr="00E54153">
        <w:t>Н. Паганини.</w:t>
      </w:r>
      <w:r w:rsidRPr="00E54153">
        <w:br/>
        <w:t>      </w:t>
      </w:r>
      <w:r w:rsidRPr="00E54153">
        <w:rPr>
          <w:rStyle w:val="a5"/>
        </w:rPr>
        <w:t xml:space="preserve">«Пер </w:t>
      </w:r>
      <w:proofErr w:type="spellStart"/>
      <w:r w:rsidRPr="00E54153">
        <w:rPr>
          <w:rStyle w:val="a5"/>
        </w:rPr>
        <w:t>Гюнт</w:t>
      </w:r>
      <w:proofErr w:type="spellEnd"/>
      <w:r w:rsidRPr="00E54153">
        <w:rPr>
          <w:rStyle w:val="a5"/>
        </w:rPr>
        <w:t xml:space="preserve">», </w:t>
      </w:r>
      <w:r w:rsidRPr="00E54153">
        <w:t xml:space="preserve">фрагменты из </w:t>
      </w:r>
      <w:r w:rsidRPr="00E54153">
        <w:rPr>
          <w:rStyle w:val="a5"/>
        </w:rPr>
        <w:t xml:space="preserve">сюиты № 1 </w:t>
      </w:r>
      <w:r w:rsidRPr="00E54153">
        <w:t xml:space="preserve">и </w:t>
      </w:r>
      <w:r w:rsidRPr="00E54153">
        <w:rPr>
          <w:rStyle w:val="a5"/>
        </w:rPr>
        <w:t xml:space="preserve">сюиты № 2. </w:t>
      </w:r>
      <w:r w:rsidRPr="00E54153">
        <w:t>Э. Григ.</w:t>
      </w:r>
      <w:r w:rsidRPr="00E54153">
        <w:br/>
        <w:t>      </w:t>
      </w:r>
      <w:r w:rsidRPr="00E54153">
        <w:rPr>
          <w:rStyle w:val="a5"/>
        </w:rPr>
        <w:t xml:space="preserve">Симфония № 3 («Героическая»), </w:t>
      </w:r>
      <w:r w:rsidRPr="00E54153">
        <w:t>фрагменты. Л. Бетховен.</w:t>
      </w:r>
      <w:r w:rsidRPr="00E54153">
        <w:br/>
        <w:t>      </w:t>
      </w:r>
      <w:r w:rsidRPr="00E54153">
        <w:rPr>
          <w:rStyle w:val="a5"/>
        </w:rPr>
        <w:t xml:space="preserve">Соната № 14 («Лунная»), </w:t>
      </w:r>
      <w:r w:rsidRPr="00E54153">
        <w:t>фрагмент 1-й части. Л. Бетховен.</w:t>
      </w:r>
      <w:r w:rsidRPr="00E54153">
        <w:br/>
        <w:t>      </w:t>
      </w:r>
      <w:r w:rsidRPr="00E54153">
        <w:rPr>
          <w:rStyle w:val="a5"/>
        </w:rPr>
        <w:t xml:space="preserve">«Контрданс», «К </w:t>
      </w:r>
      <w:proofErr w:type="spellStart"/>
      <w:r w:rsidRPr="00E54153">
        <w:rPr>
          <w:rStyle w:val="a5"/>
        </w:rPr>
        <w:t>Элизе</w:t>
      </w:r>
      <w:proofErr w:type="spellEnd"/>
      <w:r w:rsidRPr="00E54153">
        <w:rPr>
          <w:rStyle w:val="a5"/>
        </w:rPr>
        <w:t xml:space="preserve">», «Весело. Грустно». </w:t>
      </w:r>
      <w:r w:rsidRPr="00E54153">
        <w:t>Л. Бетховен.</w:t>
      </w:r>
      <w:r w:rsidRPr="00E54153">
        <w:br/>
        <w:t>      </w:t>
      </w:r>
      <w:r w:rsidRPr="00E54153">
        <w:rPr>
          <w:rStyle w:val="a5"/>
        </w:rPr>
        <w:t xml:space="preserve">«Сурок». </w:t>
      </w:r>
      <w:r w:rsidRPr="00E54153">
        <w:t>Л. Бетховен, русский текст Н. </w:t>
      </w:r>
      <w:proofErr w:type="gramStart"/>
      <w:r w:rsidRPr="00E54153">
        <w:t>Райского</w:t>
      </w:r>
      <w:proofErr w:type="gramEnd"/>
      <w:r w:rsidRPr="00E54153">
        <w:t>.</w:t>
      </w:r>
      <w:r w:rsidRPr="00E54153">
        <w:br/>
        <w:t>      </w:t>
      </w:r>
      <w:r w:rsidRPr="00E54153">
        <w:rPr>
          <w:rStyle w:val="a5"/>
        </w:rPr>
        <w:t xml:space="preserve">«Волшебный смычок», </w:t>
      </w:r>
      <w:r w:rsidRPr="00E54153">
        <w:t>норвежская народная песня.</w:t>
      </w:r>
      <w:r w:rsidRPr="00E54153">
        <w:br/>
        <w:t>      </w:t>
      </w:r>
      <w:r w:rsidRPr="00E54153">
        <w:rPr>
          <w:rStyle w:val="a5"/>
        </w:rPr>
        <w:t xml:space="preserve">«Скрипка». </w:t>
      </w:r>
      <w:r w:rsidRPr="00E54153">
        <w:t>Р. Бойко, слова И. Михайлова.</w:t>
      </w:r>
    </w:p>
    <w:p w:rsidR="00D94C6A" w:rsidRPr="00E54153" w:rsidRDefault="00D94C6A" w:rsidP="00D94C6A">
      <w:pPr>
        <w:pStyle w:val="razdel"/>
      </w:pPr>
      <w:r w:rsidRPr="00E54153">
        <w:rPr>
          <w:rStyle w:val="a4"/>
        </w:rPr>
        <w:t>Раздел 7. «Чтоб музыкантом быть, так надобно уменье...»</w:t>
      </w:r>
    </w:p>
    <w:p w:rsidR="00D94C6A" w:rsidRPr="00E54153" w:rsidRDefault="00D94C6A" w:rsidP="00D94C6A">
      <w:pPr>
        <w:pStyle w:val="body"/>
      </w:pPr>
      <w:r w:rsidRPr="00E54153">
        <w:t>      Роль композитора, исполнителя, слушателя в создании и бытовании музыкальных сочинений. Сходство и различие музыкальной речи разных композиторов.</w:t>
      </w:r>
      <w:r w:rsidRPr="00E54153">
        <w:br/>
        <w:t>      Джаз — музыка XX века. Особенности ритма и мелодики. Импровизация. Известные джазовые музыканты-исполнители. Музыка — источник вдохновения и радости.</w:t>
      </w:r>
    </w:p>
    <w:p w:rsidR="00D94C6A" w:rsidRPr="00E54153" w:rsidRDefault="00D94C6A" w:rsidP="00D94C6A">
      <w:pPr>
        <w:pStyle w:val="podzag"/>
      </w:pPr>
      <w:r w:rsidRPr="00E54153">
        <w:rPr>
          <w:rStyle w:val="a4"/>
        </w:rPr>
        <w:t>Музыкальный материал</w:t>
      </w:r>
    </w:p>
    <w:p w:rsidR="00D94C6A" w:rsidRPr="00CE2236" w:rsidRDefault="00D94C6A" w:rsidP="00CE2236">
      <w:pPr>
        <w:pStyle w:val="body"/>
      </w:pPr>
      <w:r w:rsidRPr="00E54153">
        <w:t>      </w:t>
      </w:r>
      <w:r w:rsidRPr="00E54153">
        <w:rPr>
          <w:rStyle w:val="a5"/>
        </w:rPr>
        <w:t xml:space="preserve">«Мелодия». </w:t>
      </w:r>
      <w:r w:rsidRPr="00E54153">
        <w:t>П. Чайковский.</w:t>
      </w:r>
      <w:r w:rsidRPr="00E54153">
        <w:br/>
        <w:t>      </w:t>
      </w:r>
      <w:r w:rsidRPr="00E54153">
        <w:rPr>
          <w:rStyle w:val="a5"/>
        </w:rPr>
        <w:t xml:space="preserve">«Утро» </w:t>
      </w:r>
      <w:r w:rsidRPr="00E54153">
        <w:t xml:space="preserve">из сюиты </w:t>
      </w:r>
      <w:r w:rsidRPr="00E54153">
        <w:rPr>
          <w:rStyle w:val="a5"/>
        </w:rPr>
        <w:t xml:space="preserve">«Пер </w:t>
      </w:r>
      <w:proofErr w:type="spellStart"/>
      <w:r w:rsidRPr="00E54153">
        <w:rPr>
          <w:rStyle w:val="a5"/>
        </w:rPr>
        <w:t>Гюнт</w:t>
      </w:r>
      <w:proofErr w:type="spellEnd"/>
      <w:r w:rsidRPr="00E54153">
        <w:rPr>
          <w:rStyle w:val="a5"/>
        </w:rPr>
        <w:t xml:space="preserve">». </w:t>
      </w:r>
      <w:r w:rsidRPr="00E54153">
        <w:t>Э. Григ.</w:t>
      </w:r>
      <w:r w:rsidRPr="00E54153">
        <w:br/>
        <w:t>      </w:t>
      </w:r>
      <w:r w:rsidRPr="00E54153">
        <w:rPr>
          <w:rStyle w:val="a5"/>
        </w:rPr>
        <w:t xml:space="preserve">«Шествие солнца» </w:t>
      </w:r>
      <w:r w:rsidRPr="00E54153">
        <w:t xml:space="preserve">из сюиты </w:t>
      </w:r>
      <w:r w:rsidRPr="00E54153">
        <w:rPr>
          <w:rStyle w:val="a5"/>
        </w:rPr>
        <w:t>«</w:t>
      </w:r>
      <w:proofErr w:type="gramStart"/>
      <w:r w:rsidRPr="00E54153">
        <w:rPr>
          <w:rStyle w:val="a5"/>
        </w:rPr>
        <w:t>Ала</w:t>
      </w:r>
      <w:proofErr w:type="gramEnd"/>
      <w:r w:rsidRPr="00E54153">
        <w:rPr>
          <w:rStyle w:val="a5"/>
        </w:rPr>
        <w:t xml:space="preserve"> и </w:t>
      </w:r>
      <w:proofErr w:type="spellStart"/>
      <w:r w:rsidRPr="00E54153">
        <w:rPr>
          <w:rStyle w:val="a5"/>
        </w:rPr>
        <w:t>Лоллий</w:t>
      </w:r>
      <w:proofErr w:type="spellEnd"/>
      <w:r w:rsidRPr="00E54153">
        <w:rPr>
          <w:rStyle w:val="a5"/>
        </w:rPr>
        <w:t xml:space="preserve">». </w:t>
      </w:r>
      <w:r w:rsidRPr="00E54153">
        <w:t>С. Прокофьев.</w:t>
      </w:r>
      <w:r w:rsidRPr="00E54153">
        <w:br/>
        <w:t>      </w:t>
      </w:r>
      <w:r w:rsidRPr="00E54153">
        <w:rPr>
          <w:rStyle w:val="a5"/>
        </w:rPr>
        <w:t xml:space="preserve">«Весна и Осень», «Тройка» </w:t>
      </w:r>
      <w:r w:rsidRPr="00E54153">
        <w:t xml:space="preserve">из </w:t>
      </w:r>
      <w:r w:rsidRPr="00E54153">
        <w:rPr>
          <w:rStyle w:val="a5"/>
        </w:rPr>
        <w:t xml:space="preserve">Музыкальных иллюстраций к повести А. Пушкина «Метель». </w:t>
      </w:r>
      <w:r w:rsidRPr="00E54153">
        <w:t>Г. Свиридов.</w:t>
      </w:r>
      <w:r w:rsidRPr="00E54153">
        <w:br/>
        <w:t>      </w:t>
      </w:r>
      <w:r w:rsidRPr="00E54153">
        <w:rPr>
          <w:rStyle w:val="a5"/>
        </w:rPr>
        <w:t xml:space="preserve">«Снег идет» </w:t>
      </w:r>
      <w:r w:rsidRPr="00E54153">
        <w:t xml:space="preserve">из </w:t>
      </w:r>
      <w:r w:rsidRPr="00E54153">
        <w:rPr>
          <w:rStyle w:val="a5"/>
        </w:rPr>
        <w:t xml:space="preserve">«Маленькой кантаты». </w:t>
      </w:r>
      <w:r w:rsidRPr="00E54153">
        <w:t>Г. Свиридов, стихи Б. Пастернака.</w:t>
      </w:r>
      <w:r w:rsidRPr="00E54153">
        <w:br/>
        <w:t>      </w:t>
      </w:r>
      <w:r w:rsidRPr="00E54153">
        <w:rPr>
          <w:rStyle w:val="a5"/>
        </w:rPr>
        <w:t xml:space="preserve">«Запевка». </w:t>
      </w:r>
      <w:r w:rsidRPr="00E54153">
        <w:t>Г. Свиридов, стихи И. Северянина.</w:t>
      </w:r>
      <w:r w:rsidRPr="00E54153">
        <w:br/>
        <w:t>      </w:t>
      </w:r>
      <w:r w:rsidRPr="00E54153">
        <w:rPr>
          <w:rStyle w:val="a5"/>
        </w:rPr>
        <w:t xml:space="preserve">«Слава солнцу, слава миру!», </w:t>
      </w:r>
      <w:r w:rsidRPr="00E54153">
        <w:t>канон. В.-А. Моцарт.</w:t>
      </w:r>
      <w:r w:rsidRPr="00E54153">
        <w:br/>
        <w:t>      </w:t>
      </w:r>
      <w:r w:rsidRPr="00E54153">
        <w:rPr>
          <w:rStyle w:val="a5"/>
        </w:rPr>
        <w:t xml:space="preserve">Симфония № 40, </w:t>
      </w:r>
      <w:r w:rsidRPr="00E54153">
        <w:t>финал. В.-А. Моцарт.</w:t>
      </w:r>
      <w:r w:rsidRPr="00E54153">
        <w:br/>
        <w:t>      </w:t>
      </w:r>
      <w:r w:rsidRPr="00E54153">
        <w:rPr>
          <w:rStyle w:val="a5"/>
        </w:rPr>
        <w:t xml:space="preserve">Симфония № 9, </w:t>
      </w:r>
      <w:r w:rsidRPr="00E54153">
        <w:t>финал. Л. Бетховен.</w:t>
      </w:r>
      <w:r w:rsidRPr="00E54153">
        <w:br/>
        <w:t>      </w:t>
      </w:r>
      <w:r w:rsidRPr="00E54153">
        <w:rPr>
          <w:rStyle w:val="a5"/>
        </w:rPr>
        <w:t xml:space="preserve">«Мы дружим с музыкой». </w:t>
      </w:r>
      <w:r w:rsidRPr="00E54153">
        <w:t>Й. Гайдн, русский текст П. Синявского.</w:t>
      </w:r>
      <w:r w:rsidRPr="00E54153">
        <w:br/>
        <w:t>      </w:t>
      </w:r>
      <w:r w:rsidRPr="00E54153">
        <w:rPr>
          <w:rStyle w:val="a5"/>
        </w:rPr>
        <w:t xml:space="preserve">«Чудо-музыка». </w:t>
      </w:r>
      <w:r w:rsidRPr="00E54153">
        <w:t>Д. </w:t>
      </w:r>
      <w:proofErr w:type="spellStart"/>
      <w:r w:rsidRPr="00E54153">
        <w:t>Кабалевский</w:t>
      </w:r>
      <w:proofErr w:type="spellEnd"/>
      <w:r w:rsidRPr="00E54153">
        <w:t>, слова З. Александровой.</w:t>
      </w:r>
      <w:r w:rsidRPr="00E54153">
        <w:br/>
        <w:t>      </w:t>
      </w:r>
      <w:r w:rsidRPr="00E54153">
        <w:rPr>
          <w:rStyle w:val="a5"/>
        </w:rPr>
        <w:t xml:space="preserve">«Всюду музыка живет». </w:t>
      </w:r>
      <w:r w:rsidRPr="00E54153">
        <w:t>Я. </w:t>
      </w:r>
      <w:proofErr w:type="spellStart"/>
      <w:r w:rsidRPr="00E54153">
        <w:t>Дубравин</w:t>
      </w:r>
      <w:proofErr w:type="spellEnd"/>
      <w:r w:rsidRPr="00E54153">
        <w:t>, слова В. Суслова.</w:t>
      </w:r>
      <w:r w:rsidRPr="00E54153">
        <w:br/>
        <w:t>      </w:t>
      </w:r>
      <w:r w:rsidRPr="00E54153">
        <w:rPr>
          <w:rStyle w:val="a5"/>
        </w:rPr>
        <w:t xml:space="preserve">«Музыканты», </w:t>
      </w:r>
      <w:r w:rsidRPr="00E54153">
        <w:t>немецкая народная песня.</w:t>
      </w:r>
      <w:r w:rsidRPr="00E54153">
        <w:br/>
        <w:t>      </w:t>
      </w:r>
      <w:r w:rsidRPr="00E54153">
        <w:rPr>
          <w:rStyle w:val="a5"/>
        </w:rPr>
        <w:t xml:space="preserve">«Камертон», </w:t>
      </w:r>
      <w:r w:rsidRPr="00E54153">
        <w:t>норвежская народная песня.</w:t>
      </w:r>
      <w:r w:rsidRPr="00E54153">
        <w:br/>
        <w:t>      </w:t>
      </w:r>
      <w:r w:rsidRPr="00E54153">
        <w:rPr>
          <w:rStyle w:val="a5"/>
        </w:rPr>
        <w:t xml:space="preserve">«Острый ритм». </w:t>
      </w:r>
      <w:r w:rsidRPr="00E54153">
        <w:t>Дж. Гершвин, слова А. Гершвина, русский текст В. Струкова.</w:t>
      </w:r>
      <w:r w:rsidRPr="00E54153">
        <w:br/>
        <w:t>      </w:t>
      </w:r>
      <w:r w:rsidRPr="00E54153">
        <w:rPr>
          <w:rStyle w:val="a5"/>
        </w:rPr>
        <w:t xml:space="preserve">«Колыбельная Клары» </w:t>
      </w:r>
      <w:r w:rsidRPr="00E54153">
        <w:t xml:space="preserve">из оперы </w:t>
      </w:r>
      <w:r w:rsidRPr="00E54153">
        <w:rPr>
          <w:rStyle w:val="a5"/>
        </w:rPr>
        <w:t xml:space="preserve">«Порги и </w:t>
      </w:r>
      <w:proofErr w:type="spellStart"/>
      <w:r w:rsidRPr="00E54153">
        <w:rPr>
          <w:rStyle w:val="a5"/>
        </w:rPr>
        <w:t>Бесс</w:t>
      </w:r>
      <w:proofErr w:type="spellEnd"/>
      <w:r w:rsidRPr="00E54153">
        <w:rPr>
          <w:rStyle w:val="a5"/>
        </w:rPr>
        <w:t xml:space="preserve">». </w:t>
      </w:r>
      <w:r w:rsidRPr="00E54153">
        <w:t>Дж. Гершвин.</w:t>
      </w:r>
    </w:p>
    <w:p w:rsidR="00C16E1E" w:rsidRPr="00E54153" w:rsidRDefault="00C16E1E" w:rsidP="00C16E1E">
      <w:pPr>
        <w:jc w:val="center"/>
        <w:rPr>
          <w:b/>
        </w:rPr>
      </w:pPr>
      <w:r w:rsidRPr="00E54153">
        <w:rPr>
          <w:b/>
        </w:rPr>
        <w:t>Требования к уровню подготовки учащихся 3 класса</w:t>
      </w:r>
    </w:p>
    <w:p w:rsidR="00C16E1E" w:rsidRPr="00E54153" w:rsidRDefault="00C16E1E" w:rsidP="00C16E1E">
      <w:pPr>
        <w:jc w:val="both"/>
        <w:rPr>
          <w:b/>
        </w:rPr>
      </w:pPr>
      <w:r w:rsidRPr="00E54153">
        <w:rPr>
          <w:b/>
        </w:rPr>
        <w:t>Знать/понимать:</w:t>
      </w:r>
    </w:p>
    <w:p w:rsidR="00C16E1E" w:rsidRPr="00E54153" w:rsidRDefault="00C16E1E" w:rsidP="00C16E1E">
      <w:pPr>
        <w:numPr>
          <w:ilvl w:val="0"/>
          <w:numId w:val="13"/>
        </w:numPr>
        <w:jc w:val="both"/>
      </w:pPr>
      <w:r w:rsidRPr="00E54153">
        <w:t>Жанры музыки (песня, танец, марш);</w:t>
      </w:r>
    </w:p>
    <w:p w:rsidR="00C16E1E" w:rsidRPr="00E54153" w:rsidRDefault="00C16E1E" w:rsidP="00C16E1E">
      <w:pPr>
        <w:numPr>
          <w:ilvl w:val="0"/>
          <w:numId w:val="13"/>
        </w:numPr>
        <w:jc w:val="both"/>
      </w:pPr>
      <w:proofErr w:type="gramStart"/>
      <w:r w:rsidRPr="00E54153">
        <w:t>Ориентироваться в музыкальных жанрах (опера, балет, симфония, концерт, сюита, кантата, романс, кант и т.д.);</w:t>
      </w:r>
      <w:proofErr w:type="gramEnd"/>
    </w:p>
    <w:p w:rsidR="00C16E1E" w:rsidRPr="00E54153" w:rsidRDefault="00C16E1E" w:rsidP="00C16E1E">
      <w:pPr>
        <w:numPr>
          <w:ilvl w:val="0"/>
          <w:numId w:val="13"/>
        </w:numPr>
        <w:jc w:val="both"/>
      </w:pPr>
      <w:r w:rsidRPr="00E54153">
        <w:t>Особенности звучания знакомых музыкальных инструментов  и вокальных голосов;</w:t>
      </w:r>
    </w:p>
    <w:p w:rsidR="00C16E1E" w:rsidRPr="00E54153" w:rsidRDefault="00C16E1E" w:rsidP="00C16E1E">
      <w:pPr>
        <w:numPr>
          <w:ilvl w:val="0"/>
          <w:numId w:val="13"/>
        </w:numPr>
        <w:jc w:val="both"/>
      </w:pPr>
      <w:r w:rsidRPr="00E54153">
        <w:t>Основные формы музыки и приемы музыкального развития;</w:t>
      </w:r>
    </w:p>
    <w:p w:rsidR="00C16E1E" w:rsidRPr="00E54153" w:rsidRDefault="00C16E1E" w:rsidP="00C16E1E">
      <w:pPr>
        <w:numPr>
          <w:ilvl w:val="0"/>
          <w:numId w:val="13"/>
        </w:numPr>
        <w:jc w:val="both"/>
      </w:pPr>
      <w:r w:rsidRPr="00E54153">
        <w:t>Характерные особенности музыкального языка П.И.Чайковского, Мусоргского М.П., С. Прокофьева, Г. Свиридова, В.А.Моцарта, Бетховена Л.Э. Грига.</w:t>
      </w:r>
    </w:p>
    <w:p w:rsidR="00C16E1E" w:rsidRPr="00E54153" w:rsidRDefault="00C16E1E" w:rsidP="00C16E1E">
      <w:pPr>
        <w:numPr>
          <w:ilvl w:val="0"/>
          <w:numId w:val="13"/>
        </w:numPr>
        <w:jc w:val="both"/>
      </w:pPr>
      <w:r w:rsidRPr="00E54153">
        <w:t>.</w:t>
      </w:r>
    </w:p>
    <w:p w:rsidR="00C16E1E" w:rsidRPr="00E54153" w:rsidRDefault="00C16E1E" w:rsidP="00C16E1E">
      <w:pPr>
        <w:jc w:val="both"/>
        <w:rPr>
          <w:b/>
        </w:rPr>
      </w:pPr>
      <w:r w:rsidRPr="00E54153">
        <w:rPr>
          <w:b/>
        </w:rPr>
        <w:t>Уметь:</w:t>
      </w:r>
    </w:p>
    <w:p w:rsidR="00C16E1E" w:rsidRPr="00E54153" w:rsidRDefault="00C16E1E" w:rsidP="00C16E1E">
      <w:pPr>
        <w:numPr>
          <w:ilvl w:val="0"/>
          <w:numId w:val="14"/>
        </w:numPr>
        <w:jc w:val="both"/>
      </w:pPr>
      <w:r w:rsidRPr="00E54153">
        <w:t>Выявлять жанровое начало  музыки;</w:t>
      </w:r>
    </w:p>
    <w:p w:rsidR="00C16E1E" w:rsidRPr="00E54153" w:rsidRDefault="00C16E1E" w:rsidP="00C16E1E">
      <w:pPr>
        <w:numPr>
          <w:ilvl w:val="0"/>
          <w:numId w:val="14"/>
        </w:numPr>
        <w:jc w:val="both"/>
      </w:pPr>
      <w:r w:rsidRPr="00E54153">
        <w:t>Оценивать эмоциональный характер музыки и определять ее образное содержание;</w:t>
      </w:r>
    </w:p>
    <w:p w:rsidR="00C16E1E" w:rsidRPr="00E54153" w:rsidRDefault="00C16E1E" w:rsidP="00C16E1E">
      <w:pPr>
        <w:numPr>
          <w:ilvl w:val="0"/>
          <w:numId w:val="14"/>
        </w:numPr>
        <w:jc w:val="both"/>
      </w:pPr>
      <w:r w:rsidRPr="00E54153">
        <w:t>Определять средства музыкальной выразительности;</w:t>
      </w:r>
    </w:p>
    <w:p w:rsidR="00C16E1E" w:rsidRPr="00E54153" w:rsidRDefault="00C16E1E" w:rsidP="00C16E1E">
      <w:pPr>
        <w:numPr>
          <w:ilvl w:val="0"/>
          <w:numId w:val="14"/>
        </w:numPr>
        <w:jc w:val="both"/>
      </w:pPr>
      <w:r w:rsidRPr="00E54153">
        <w:t>Определять основные формы музыки и приемы музыкального развития;</w:t>
      </w:r>
    </w:p>
    <w:p w:rsidR="00C16E1E" w:rsidRPr="00E54153" w:rsidRDefault="00C16E1E" w:rsidP="00C16E1E">
      <w:pPr>
        <w:numPr>
          <w:ilvl w:val="0"/>
          <w:numId w:val="14"/>
        </w:numPr>
        <w:jc w:val="both"/>
      </w:pPr>
      <w:r w:rsidRPr="00E54153">
        <w:t xml:space="preserve">Понимать основные дирижерские жесты: внимание, дыхание, начало, окончание, плавное </w:t>
      </w:r>
      <w:proofErr w:type="spellStart"/>
      <w:r w:rsidRPr="00E54153">
        <w:t>звуковедение</w:t>
      </w:r>
      <w:proofErr w:type="spellEnd"/>
      <w:r w:rsidRPr="00E54153">
        <w:t>;</w:t>
      </w:r>
    </w:p>
    <w:p w:rsidR="00C16E1E" w:rsidRPr="00E54153" w:rsidRDefault="00C16E1E" w:rsidP="00C16E1E">
      <w:pPr>
        <w:numPr>
          <w:ilvl w:val="0"/>
          <w:numId w:val="14"/>
        </w:numPr>
        <w:jc w:val="both"/>
      </w:pPr>
      <w:r w:rsidRPr="00E54153">
        <w:t>Участвовать в коллективной исполнительской деятельности (пении, пластическом интонировании, импровизации, игре на простейших шумовых инструментах).</w:t>
      </w:r>
    </w:p>
    <w:p w:rsidR="00C16E1E" w:rsidRPr="00E54153" w:rsidRDefault="00C16E1E" w:rsidP="00C16E1E">
      <w:pPr>
        <w:jc w:val="both"/>
        <w:rPr>
          <w:b/>
        </w:rPr>
      </w:pPr>
      <w:r w:rsidRPr="00E54153">
        <w:rPr>
          <w:b/>
        </w:rPr>
        <w:lastRenderedPageBreak/>
        <w:t>Использовать приобретенные знания и умения в практической деятельности и повседневной жизни:</w:t>
      </w:r>
    </w:p>
    <w:p w:rsidR="00C16E1E" w:rsidRPr="00E54153" w:rsidRDefault="00C16E1E" w:rsidP="00C16E1E">
      <w:pPr>
        <w:numPr>
          <w:ilvl w:val="0"/>
          <w:numId w:val="15"/>
        </w:numPr>
        <w:jc w:val="both"/>
      </w:pPr>
      <w:r w:rsidRPr="00E54153">
        <w:t>Проявляет готовность поделиться своими впечатлениями о музыке и выразить их в рисунке, пении, танцевально-ритмическом движении.</w:t>
      </w:r>
    </w:p>
    <w:p w:rsidR="00C16E1E" w:rsidRPr="00E54153" w:rsidRDefault="00C16E1E" w:rsidP="00C16E1E"/>
    <w:p w:rsidR="00C16E1E" w:rsidRPr="00E54153" w:rsidRDefault="00C16E1E" w:rsidP="00C16E1E">
      <w:r w:rsidRPr="00E54153">
        <w:t> </w:t>
      </w:r>
      <w:proofErr w:type="gramStart"/>
      <w:r w:rsidRPr="00E54153">
        <w:t>обогащение первоначальных представлений учащихся о музыке разных народов, стилей, композиторов; сопоставление особенностей их языка, творческого почерка русских и зарубежных композиторов;</w:t>
      </w:r>
      <w:r w:rsidRPr="00E54153">
        <w:br/>
        <w:t>• накопление впечатлений от знакомства с различными жанрами музыкального искусства (простыми и сложными);</w:t>
      </w:r>
      <w:r w:rsidRPr="00E54153">
        <w:br/>
        <w:t xml:space="preserve">• выработка умения эмоционально откликаться на музыку, связанную с </w:t>
      </w:r>
      <w:r w:rsidRPr="00E54153">
        <w:br/>
        <w:t xml:space="preserve">более сложным (по сравнению с предыдущими годами обучения) </w:t>
      </w:r>
      <w:r w:rsidRPr="00E54153">
        <w:br/>
        <w:t>миром музыкальных образов;</w:t>
      </w:r>
      <w:proofErr w:type="gramEnd"/>
      <w:r w:rsidRPr="00E54153">
        <w:br/>
        <w:t>• совершенствование представлений о триединстве музыкальной деятельности (композитор — исполнитель — слушатель);</w:t>
      </w:r>
      <w:r w:rsidRPr="00E54153">
        <w:br/>
        <w:t>• развитие навыков хорового, ансамблевого и сольного) пения, выразительное исполнение песен, вокальных импровизаций, накопление песенного репертуара, формирование умений его концертного исполнения;</w:t>
      </w:r>
      <w:r w:rsidRPr="00E54153">
        <w:br/>
        <w:t xml:space="preserve">• совершенствование умения эмоционально откликаться на музыку различного характера, передавать его в выразительных движениях (пластические этюды); развитие навыков «свободного </w:t>
      </w:r>
      <w:proofErr w:type="spellStart"/>
      <w:r w:rsidRPr="00E54153">
        <w:t>дирижирования</w:t>
      </w:r>
      <w:proofErr w:type="spellEnd"/>
      <w:r w:rsidRPr="00E54153">
        <w:t xml:space="preserve">»; </w:t>
      </w:r>
      <w:r w:rsidRPr="00E54153">
        <w:br/>
        <w:t xml:space="preserve">• освоение музыкального языка и средств музыкальной выразительности в разных видах и формах детского </w:t>
      </w:r>
      <w:proofErr w:type="spellStart"/>
      <w:r w:rsidRPr="00E54153">
        <w:t>музицирования</w:t>
      </w:r>
      <w:proofErr w:type="spellEnd"/>
      <w:r w:rsidRPr="00E54153">
        <w:t>;</w:t>
      </w:r>
      <w:r w:rsidRPr="00E54153">
        <w:br/>
        <w:t>• развитие ассоциативно-образного мышления учащихся и творческих способностей;</w:t>
      </w:r>
      <w:r w:rsidRPr="00E54153">
        <w:br/>
        <w:t>• развитие умения оценочного восприятия различных явлений музыкального искусства.</w:t>
      </w:r>
    </w:p>
    <w:p w:rsidR="00C16E1E" w:rsidRPr="00E54153" w:rsidRDefault="00C16E1E" w:rsidP="00CE2236">
      <w:pPr>
        <w:rPr>
          <w:b/>
        </w:rPr>
      </w:pPr>
      <w:bookmarkStart w:id="0" w:name="_GoBack"/>
      <w:bookmarkEnd w:id="0"/>
    </w:p>
    <w:p w:rsidR="00C16E1E" w:rsidRPr="00E54153" w:rsidRDefault="00C16E1E" w:rsidP="002549A6">
      <w:pPr>
        <w:jc w:val="center"/>
        <w:rPr>
          <w:b/>
        </w:rPr>
      </w:pPr>
    </w:p>
    <w:p w:rsidR="00DA66B8" w:rsidRPr="00DA66B8" w:rsidRDefault="00DA66B8" w:rsidP="00DA66B8">
      <w:pPr>
        <w:pStyle w:val="a9"/>
        <w:rPr>
          <w:b/>
        </w:rPr>
      </w:pPr>
      <w:r w:rsidRPr="00DA66B8">
        <w:rPr>
          <w:b/>
        </w:rPr>
        <w:t>Учебно-методический комплект</w:t>
      </w:r>
    </w:p>
    <w:p w:rsidR="002549A6" w:rsidRPr="00E54153" w:rsidRDefault="002549A6" w:rsidP="00DA66B8">
      <w:pPr>
        <w:pStyle w:val="a9"/>
        <w:numPr>
          <w:ilvl w:val="0"/>
          <w:numId w:val="4"/>
        </w:numPr>
        <w:jc w:val="both"/>
      </w:pPr>
      <w:r w:rsidRPr="00E54153">
        <w:t xml:space="preserve">Критская Е.Д., Сергеева Г.П., </w:t>
      </w:r>
      <w:proofErr w:type="spellStart"/>
      <w:r w:rsidRPr="00E54153">
        <w:t>Шмагина</w:t>
      </w:r>
      <w:proofErr w:type="spellEnd"/>
      <w:r w:rsidRPr="00E54153">
        <w:t xml:space="preserve"> Т.С. «Музыка»: Учебник для учащихся </w:t>
      </w:r>
      <w:r w:rsidR="00D87C45" w:rsidRPr="00E54153">
        <w:t>3</w:t>
      </w:r>
      <w:r w:rsidRPr="00E54153">
        <w:t xml:space="preserve"> класса    начальной школы – М.: Просвещение, 2008.</w:t>
      </w:r>
    </w:p>
    <w:p w:rsidR="002549A6" w:rsidRPr="00E54153" w:rsidRDefault="002549A6" w:rsidP="002549A6">
      <w:pPr>
        <w:numPr>
          <w:ilvl w:val="0"/>
          <w:numId w:val="4"/>
        </w:numPr>
        <w:jc w:val="both"/>
      </w:pPr>
      <w:r w:rsidRPr="00E54153">
        <w:t xml:space="preserve">Критская Е.Д., Сергеева Г.П., </w:t>
      </w:r>
      <w:proofErr w:type="spellStart"/>
      <w:r w:rsidRPr="00E54153">
        <w:t>Шмагина</w:t>
      </w:r>
      <w:proofErr w:type="spellEnd"/>
      <w:r w:rsidRPr="00E54153">
        <w:t xml:space="preserve"> Т.С. «Музыка»: Рабочая тетрадь для учащихся </w:t>
      </w:r>
      <w:r w:rsidR="00D87C45" w:rsidRPr="00E54153">
        <w:t>3</w:t>
      </w:r>
      <w:r w:rsidRPr="00E54153">
        <w:t xml:space="preserve"> класса начальной школы – М.: Просвещение, 2008.</w:t>
      </w:r>
    </w:p>
    <w:p w:rsidR="002549A6" w:rsidRPr="00E54153" w:rsidRDefault="002549A6" w:rsidP="002549A6">
      <w:pPr>
        <w:numPr>
          <w:ilvl w:val="0"/>
          <w:numId w:val="4"/>
        </w:numPr>
        <w:jc w:val="both"/>
      </w:pPr>
      <w:r w:rsidRPr="00E54153">
        <w:t xml:space="preserve">Хрестоматия музыкального материала к учебнику «Музыка»: </w:t>
      </w:r>
      <w:r w:rsidR="00D87C45" w:rsidRPr="00E54153">
        <w:t>3</w:t>
      </w:r>
      <w:r w:rsidRPr="00E54153">
        <w:t xml:space="preserve"> </w:t>
      </w:r>
      <w:proofErr w:type="spellStart"/>
      <w:r w:rsidRPr="00E54153">
        <w:t>кл</w:t>
      </w:r>
      <w:proofErr w:type="spellEnd"/>
      <w:r w:rsidRPr="00E54153">
        <w:t>.: Пособие для учителя</w:t>
      </w:r>
      <w:proofErr w:type="gramStart"/>
      <w:r w:rsidRPr="00E54153">
        <w:t xml:space="preserve"> /С</w:t>
      </w:r>
      <w:proofErr w:type="gramEnd"/>
      <w:r w:rsidRPr="00E54153">
        <w:t xml:space="preserve">ост. </w:t>
      </w:r>
      <w:proofErr w:type="spellStart"/>
      <w:r w:rsidRPr="00E54153">
        <w:t>Е.Д.Критская</w:t>
      </w:r>
      <w:proofErr w:type="spellEnd"/>
      <w:r w:rsidRPr="00E54153">
        <w:t xml:space="preserve">, </w:t>
      </w:r>
      <w:proofErr w:type="spellStart"/>
      <w:r w:rsidRPr="00E54153">
        <w:t>Г.П.Сергеева</w:t>
      </w:r>
      <w:proofErr w:type="spellEnd"/>
      <w:r w:rsidRPr="00E54153">
        <w:t xml:space="preserve">, </w:t>
      </w:r>
      <w:proofErr w:type="spellStart"/>
      <w:r w:rsidRPr="00E54153">
        <w:t>Т.С.Шмагина</w:t>
      </w:r>
      <w:proofErr w:type="spellEnd"/>
      <w:r w:rsidRPr="00E54153">
        <w:t>.- М.: Просвещение, 2004;</w:t>
      </w:r>
    </w:p>
    <w:p w:rsidR="002549A6" w:rsidRPr="00E54153" w:rsidRDefault="002549A6" w:rsidP="002549A6">
      <w:pPr>
        <w:numPr>
          <w:ilvl w:val="0"/>
          <w:numId w:val="4"/>
        </w:numPr>
        <w:jc w:val="both"/>
      </w:pPr>
      <w:r w:rsidRPr="00E54153">
        <w:t>Фонохрестоматии музыкального материала к учебнику</w:t>
      </w:r>
      <w:r w:rsidR="00D87C45" w:rsidRPr="00E54153">
        <w:t xml:space="preserve"> «Музыка.3</w:t>
      </w:r>
      <w:r w:rsidRPr="00E54153">
        <w:t xml:space="preserve"> класс». </w:t>
      </w:r>
    </w:p>
    <w:p w:rsidR="002549A6" w:rsidRPr="00E54153" w:rsidRDefault="002549A6" w:rsidP="002549A6">
      <w:pPr>
        <w:numPr>
          <w:ilvl w:val="0"/>
          <w:numId w:val="4"/>
        </w:numPr>
      </w:pPr>
      <w:r w:rsidRPr="00E54153">
        <w:t xml:space="preserve">Е.Д.Критская «Музыка </w:t>
      </w:r>
      <w:r w:rsidR="00D87C45" w:rsidRPr="00E54153">
        <w:t>3</w:t>
      </w:r>
      <w:r w:rsidRPr="00E54153">
        <w:t xml:space="preserve"> класс»1 С</w:t>
      </w:r>
      <w:proofErr w:type="gramStart"/>
      <w:r w:rsidRPr="00E54153">
        <w:rPr>
          <w:lang w:val="en-US"/>
        </w:rPr>
        <w:t>D</w:t>
      </w:r>
      <w:proofErr w:type="gramEnd"/>
      <w:r w:rsidRPr="00E54153">
        <w:t xml:space="preserve">, </w:t>
      </w:r>
      <w:r w:rsidRPr="00E54153">
        <w:rPr>
          <w:lang w:val="en-US"/>
        </w:rPr>
        <w:t>mp</w:t>
      </w:r>
      <w:r w:rsidRPr="00E54153">
        <w:t xml:space="preserve"> 3, Фонохрестоматия, М., Просвещение, </w:t>
      </w:r>
      <w:smartTag w:uri="urn:schemas-microsoft-com:office:smarttags" w:element="metricconverter">
        <w:smartTagPr>
          <w:attr w:name="ProductID" w:val="2009 г"/>
        </w:smartTagPr>
        <w:r w:rsidRPr="00E54153">
          <w:t>2009 г</w:t>
        </w:r>
      </w:smartTag>
      <w:r w:rsidRPr="00E54153">
        <w:t>.</w:t>
      </w:r>
    </w:p>
    <w:p w:rsidR="002549A6" w:rsidRPr="00E54153" w:rsidRDefault="002549A6" w:rsidP="002549A6">
      <w:pPr>
        <w:numPr>
          <w:ilvl w:val="0"/>
          <w:numId w:val="4"/>
        </w:numPr>
      </w:pPr>
      <w:r w:rsidRPr="00E54153">
        <w:t>Методика работы с учебниками «Музыка».1- 4 классы. Пособие для учителя. - М.: Просвещение, 2004.</w:t>
      </w:r>
    </w:p>
    <w:p w:rsidR="0054447B" w:rsidRPr="00E54153" w:rsidRDefault="0054447B"/>
    <w:p w:rsidR="00C16E1E" w:rsidRPr="00E54153" w:rsidRDefault="00C16E1E"/>
    <w:p w:rsidR="00C16E1E" w:rsidRPr="00E54153" w:rsidRDefault="00C16E1E"/>
    <w:p w:rsidR="00C16E1E" w:rsidRPr="00E54153" w:rsidRDefault="00C16E1E"/>
    <w:p w:rsidR="00C16E1E" w:rsidRPr="00E54153" w:rsidRDefault="00C16E1E"/>
    <w:p w:rsidR="00C16E1E" w:rsidRPr="00E54153" w:rsidRDefault="00C16E1E"/>
    <w:p w:rsidR="00C16E1E" w:rsidRPr="00E54153" w:rsidRDefault="00C16E1E"/>
    <w:p w:rsidR="00C16E1E" w:rsidRDefault="00C16E1E"/>
    <w:p w:rsidR="00C16E1E" w:rsidRDefault="00C16E1E"/>
    <w:p w:rsidR="00C16E1E" w:rsidRDefault="00C16E1E"/>
    <w:p w:rsidR="00C16E1E" w:rsidRDefault="00C16E1E"/>
    <w:p w:rsidR="00C16E1E" w:rsidRDefault="00C16E1E"/>
    <w:p w:rsidR="00C16E1E" w:rsidRDefault="00C16E1E"/>
    <w:p w:rsidR="00C16E1E" w:rsidRDefault="00C16E1E"/>
    <w:p w:rsidR="00C16E1E" w:rsidRDefault="00C16E1E"/>
    <w:p w:rsidR="00C16E1E" w:rsidRDefault="00C16E1E"/>
    <w:p w:rsidR="00C16E1E" w:rsidRDefault="00AB345C" w:rsidP="00945EB2">
      <w:pPr>
        <w:pStyle w:val="a3"/>
      </w:pPr>
      <w:r>
        <w:t>    </w:t>
      </w:r>
    </w:p>
    <w:sectPr w:rsidR="00C16E1E" w:rsidSect="00CE2236">
      <w:pgSz w:w="11906" w:h="16838"/>
      <w:pgMar w:top="142" w:right="566"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256AA9A0"/>
    <w:lvl w:ilvl="0">
      <w:numFmt w:val="bullet"/>
      <w:lvlText w:val="*"/>
      <w:lvlJc w:val="left"/>
    </w:lvl>
  </w:abstractNum>
  <w:abstractNum w:abstractNumId="1">
    <w:nsid w:val="09D9682C"/>
    <w:multiLevelType w:val="hybridMultilevel"/>
    <w:tmpl w:val="7C0089F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0AF373C"/>
    <w:multiLevelType w:val="hybridMultilevel"/>
    <w:tmpl w:val="505410F2"/>
    <w:lvl w:ilvl="0" w:tplc="04190001">
      <w:start w:val="1"/>
      <w:numFmt w:val="bullet"/>
      <w:lvlText w:val=""/>
      <w:lvlJc w:val="left"/>
      <w:pPr>
        <w:tabs>
          <w:tab w:val="num" w:pos="862"/>
        </w:tabs>
        <w:ind w:left="862" w:hanging="360"/>
      </w:pPr>
      <w:rPr>
        <w:rFonts w:ascii="Symbol" w:hAnsi="Symbol" w:hint="default"/>
      </w:rPr>
    </w:lvl>
    <w:lvl w:ilvl="1" w:tplc="04190003" w:tentative="1">
      <w:start w:val="1"/>
      <w:numFmt w:val="bullet"/>
      <w:lvlText w:val="o"/>
      <w:lvlJc w:val="left"/>
      <w:pPr>
        <w:tabs>
          <w:tab w:val="num" w:pos="1582"/>
        </w:tabs>
        <w:ind w:left="1582" w:hanging="360"/>
      </w:pPr>
      <w:rPr>
        <w:rFonts w:ascii="Courier New" w:hAnsi="Courier New" w:cs="Courier New" w:hint="default"/>
      </w:rPr>
    </w:lvl>
    <w:lvl w:ilvl="2" w:tplc="04190005" w:tentative="1">
      <w:start w:val="1"/>
      <w:numFmt w:val="bullet"/>
      <w:lvlText w:val=""/>
      <w:lvlJc w:val="left"/>
      <w:pPr>
        <w:tabs>
          <w:tab w:val="num" w:pos="2302"/>
        </w:tabs>
        <w:ind w:left="2302" w:hanging="360"/>
      </w:pPr>
      <w:rPr>
        <w:rFonts w:ascii="Wingdings" w:hAnsi="Wingdings" w:hint="default"/>
      </w:rPr>
    </w:lvl>
    <w:lvl w:ilvl="3" w:tplc="04190001" w:tentative="1">
      <w:start w:val="1"/>
      <w:numFmt w:val="bullet"/>
      <w:lvlText w:val=""/>
      <w:lvlJc w:val="left"/>
      <w:pPr>
        <w:tabs>
          <w:tab w:val="num" w:pos="3022"/>
        </w:tabs>
        <w:ind w:left="3022" w:hanging="360"/>
      </w:pPr>
      <w:rPr>
        <w:rFonts w:ascii="Symbol" w:hAnsi="Symbol" w:hint="default"/>
      </w:rPr>
    </w:lvl>
    <w:lvl w:ilvl="4" w:tplc="04190003" w:tentative="1">
      <w:start w:val="1"/>
      <w:numFmt w:val="bullet"/>
      <w:lvlText w:val="o"/>
      <w:lvlJc w:val="left"/>
      <w:pPr>
        <w:tabs>
          <w:tab w:val="num" w:pos="3742"/>
        </w:tabs>
        <w:ind w:left="3742" w:hanging="360"/>
      </w:pPr>
      <w:rPr>
        <w:rFonts w:ascii="Courier New" w:hAnsi="Courier New" w:cs="Courier New" w:hint="default"/>
      </w:rPr>
    </w:lvl>
    <w:lvl w:ilvl="5" w:tplc="04190005" w:tentative="1">
      <w:start w:val="1"/>
      <w:numFmt w:val="bullet"/>
      <w:lvlText w:val=""/>
      <w:lvlJc w:val="left"/>
      <w:pPr>
        <w:tabs>
          <w:tab w:val="num" w:pos="4462"/>
        </w:tabs>
        <w:ind w:left="4462" w:hanging="360"/>
      </w:pPr>
      <w:rPr>
        <w:rFonts w:ascii="Wingdings" w:hAnsi="Wingdings" w:hint="default"/>
      </w:rPr>
    </w:lvl>
    <w:lvl w:ilvl="6" w:tplc="04190001" w:tentative="1">
      <w:start w:val="1"/>
      <w:numFmt w:val="bullet"/>
      <w:lvlText w:val=""/>
      <w:lvlJc w:val="left"/>
      <w:pPr>
        <w:tabs>
          <w:tab w:val="num" w:pos="5182"/>
        </w:tabs>
        <w:ind w:left="5182" w:hanging="360"/>
      </w:pPr>
      <w:rPr>
        <w:rFonts w:ascii="Symbol" w:hAnsi="Symbol" w:hint="default"/>
      </w:rPr>
    </w:lvl>
    <w:lvl w:ilvl="7" w:tplc="04190003" w:tentative="1">
      <w:start w:val="1"/>
      <w:numFmt w:val="bullet"/>
      <w:lvlText w:val="o"/>
      <w:lvlJc w:val="left"/>
      <w:pPr>
        <w:tabs>
          <w:tab w:val="num" w:pos="5902"/>
        </w:tabs>
        <w:ind w:left="5902" w:hanging="360"/>
      </w:pPr>
      <w:rPr>
        <w:rFonts w:ascii="Courier New" w:hAnsi="Courier New" w:cs="Courier New" w:hint="default"/>
      </w:rPr>
    </w:lvl>
    <w:lvl w:ilvl="8" w:tplc="04190005" w:tentative="1">
      <w:start w:val="1"/>
      <w:numFmt w:val="bullet"/>
      <w:lvlText w:val=""/>
      <w:lvlJc w:val="left"/>
      <w:pPr>
        <w:tabs>
          <w:tab w:val="num" w:pos="6622"/>
        </w:tabs>
        <w:ind w:left="6622" w:hanging="360"/>
      </w:pPr>
      <w:rPr>
        <w:rFonts w:ascii="Wingdings" w:hAnsi="Wingdings" w:hint="default"/>
      </w:rPr>
    </w:lvl>
  </w:abstractNum>
  <w:abstractNum w:abstractNumId="3">
    <w:nsid w:val="21B423C9"/>
    <w:multiLevelType w:val="hybridMultilevel"/>
    <w:tmpl w:val="2994942E"/>
    <w:lvl w:ilvl="0" w:tplc="41F6ECE2">
      <w:start w:val="1"/>
      <w:numFmt w:val="bullet"/>
      <w:lvlText w:val="•"/>
      <w:lvlJc w:val="left"/>
      <w:pPr>
        <w:tabs>
          <w:tab w:val="num" w:pos="720"/>
        </w:tabs>
        <w:ind w:left="720" w:hanging="360"/>
      </w:pPr>
      <w:rPr>
        <w:rFonts w:ascii="Times New Roman" w:hAnsi="Times New Roman" w:cs="Times New Roman" w:hint="default"/>
      </w:rPr>
    </w:lvl>
    <w:lvl w:ilvl="1" w:tplc="31CCE56C">
      <w:start w:val="1"/>
      <w:numFmt w:val="decimal"/>
      <w:lvlText w:val="%2."/>
      <w:lvlJc w:val="left"/>
      <w:pPr>
        <w:tabs>
          <w:tab w:val="num" w:pos="1440"/>
        </w:tabs>
        <w:ind w:left="1440" w:hanging="360"/>
      </w:pPr>
    </w:lvl>
    <w:lvl w:ilvl="2" w:tplc="E6E0C918">
      <w:start w:val="1"/>
      <w:numFmt w:val="decimal"/>
      <w:lvlText w:val="%3."/>
      <w:lvlJc w:val="left"/>
      <w:pPr>
        <w:tabs>
          <w:tab w:val="num" w:pos="2160"/>
        </w:tabs>
        <w:ind w:left="2160" w:hanging="360"/>
      </w:pPr>
    </w:lvl>
    <w:lvl w:ilvl="3" w:tplc="152C79B2">
      <w:start w:val="1"/>
      <w:numFmt w:val="decimal"/>
      <w:lvlText w:val="%4."/>
      <w:lvlJc w:val="left"/>
      <w:pPr>
        <w:tabs>
          <w:tab w:val="num" w:pos="2880"/>
        </w:tabs>
        <w:ind w:left="2880" w:hanging="360"/>
      </w:pPr>
    </w:lvl>
    <w:lvl w:ilvl="4" w:tplc="1E9A42AA">
      <w:start w:val="1"/>
      <w:numFmt w:val="decimal"/>
      <w:lvlText w:val="%5."/>
      <w:lvlJc w:val="left"/>
      <w:pPr>
        <w:tabs>
          <w:tab w:val="num" w:pos="3600"/>
        </w:tabs>
        <w:ind w:left="3600" w:hanging="360"/>
      </w:pPr>
    </w:lvl>
    <w:lvl w:ilvl="5" w:tplc="EAA41724">
      <w:start w:val="1"/>
      <w:numFmt w:val="decimal"/>
      <w:lvlText w:val="%6."/>
      <w:lvlJc w:val="left"/>
      <w:pPr>
        <w:tabs>
          <w:tab w:val="num" w:pos="4320"/>
        </w:tabs>
        <w:ind w:left="4320" w:hanging="360"/>
      </w:pPr>
    </w:lvl>
    <w:lvl w:ilvl="6" w:tplc="3FFC37E4">
      <w:start w:val="1"/>
      <w:numFmt w:val="decimal"/>
      <w:lvlText w:val="%7."/>
      <w:lvlJc w:val="left"/>
      <w:pPr>
        <w:tabs>
          <w:tab w:val="num" w:pos="5040"/>
        </w:tabs>
        <w:ind w:left="5040" w:hanging="360"/>
      </w:pPr>
    </w:lvl>
    <w:lvl w:ilvl="7" w:tplc="889E8B6C">
      <w:start w:val="1"/>
      <w:numFmt w:val="decimal"/>
      <w:lvlText w:val="%8."/>
      <w:lvlJc w:val="left"/>
      <w:pPr>
        <w:tabs>
          <w:tab w:val="num" w:pos="5760"/>
        </w:tabs>
        <w:ind w:left="5760" w:hanging="360"/>
      </w:pPr>
    </w:lvl>
    <w:lvl w:ilvl="8" w:tplc="1C7867C6">
      <w:start w:val="1"/>
      <w:numFmt w:val="decimal"/>
      <w:lvlText w:val="%9."/>
      <w:lvlJc w:val="left"/>
      <w:pPr>
        <w:tabs>
          <w:tab w:val="num" w:pos="6480"/>
        </w:tabs>
        <w:ind w:left="6480" w:hanging="360"/>
      </w:pPr>
    </w:lvl>
  </w:abstractNum>
  <w:abstractNum w:abstractNumId="4">
    <w:nsid w:val="2E3025E3"/>
    <w:multiLevelType w:val="hybridMultilevel"/>
    <w:tmpl w:val="3266F208"/>
    <w:lvl w:ilvl="0" w:tplc="E004B460">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7A20882"/>
    <w:multiLevelType w:val="hybridMultilevel"/>
    <w:tmpl w:val="3DC4E384"/>
    <w:lvl w:ilvl="0" w:tplc="04190001">
      <w:start w:val="1"/>
      <w:numFmt w:val="bullet"/>
      <w:lvlText w:val=""/>
      <w:lvlJc w:val="left"/>
      <w:pPr>
        <w:tabs>
          <w:tab w:val="num" w:pos="1287"/>
        </w:tabs>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37AF6D98"/>
    <w:multiLevelType w:val="multilevel"/>
    <w:tmpl w:val="300822A2"/>
    <w:lvl w:ilvl="0">
      <w:numFmt w:val="bullet"/>
      <w:lvlText w:val="–"/>
      <w:lvlJc w:val="left"/>
      <w:pPr>
        <w:tabs>
          <w:tab w:val="num" w:pos="855"/>
        </w:tabs>
        <w:ind w:left="855" w:hanging="495"/>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nsid w:val="3AF74F1C"/>
    <w:multiLevelType w:val="hybridMultilevel"/>
    <w:tmpl w:val="63F63E2E"/>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8">
    <w:nsid w:val="426902E4"/>
    <w:multiLevelType w:val="hybridMultilevel"/>
    <w:tmpl w:val="4C7CC8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45F63EDD"/>
    <w:multiLevelType w:val="hybridMultilevel"/>
    <w:tmpl w:val="C542247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49EF1C7D"/>
    <w:multiLevelType w:val="hybridMultilevel"/>
    <w:tmpl w:val="342E59E0"/>
    <w:lvl w:ilvl="0" w:tplc="04190001">
      <w:start w:val="1"/>
      <w:numFmt w:val="bullet"/>
      <w:lvlText w:val=""/>
      <w:lvlJc w:val="left"/>
      <w:pPr>
        <w:ind w:left="369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541F78BA"/>
    <w:multiLevelType w:val="hybridMultilevel"/>
    <w:tmpl w:val="9EF49ACA"/>
    <w:lvl w:ilvl="0" w:tplc="DF289296">
      <w:start w:val="1"/>
      <w:numFmt w:val="bullet"/>
      <w:lvlText w:val="•"/>
      <w:lvlJc w:val="left"/>
      <w:pPr>
        <w:tabs>
          <w:tab w:val="num" w:pos="900"/>
        </w:tabs>
        <w:ind w:left="900" w:hanging="360"/>
      </w:pPr>
      <w:rPr>
        <w:rFonts w:ascii="Times New Roman" w:hAnsi="Times New Roman" w:cs="Times New Roman" w:hint="default"/>
      </w:rPr>
    </w:lvl>
    <w:lvl w:ilvl="1" w:tplc="2A9856CE">
      <w:start w:val="1"/>
      <w:numFmt w:val="decimal"/>
      <w:lvlText w:val="%2."/>
      <w:lvlJc w:val="left"/>
      <w:pPr>
        <w:tabs>
          <w:tab w:val="num" w:pos="1440"/>
        </w:tabs>
        <w:ind w:left="1440" w:hanging="360"/>
      </w:pPr>
    </w:lvl>
    <w:lvl w:ilvl="2" w:tplc="9D0423B2">
      <w:start w:val="1"/>
      <w:numFmt w:val="decimal"/>
      <w:lvlText w:val="%3."/>
      <w:lvlJc w:val="left"/>
      <w:pPr>
        <w:tabs>
          <w:tab w:val="num" w:pos="2160"/>
        </w:tabs>
        <w:ind w:left="2160" w:hanging="360"/>
      </w:pPr>
    </w:lvl>
    <w:lvl w:ilvl="3" w:tplc="C2CC9DA4">
      <w:start w:val="1"/>
      <w:numFmt w:val="decimal"/>
      <w:lvlText w:val="%4."/>
      <w:lvlJc w:val="left"/>
      <w:pPr>
        <w:tabs>
          <w:tab w:val="num" w:pos="2880"/>
        </w:tabs>
        <w:ind w:left="2880" w:hanging="360"/>
      </w:pPr>
    </w:lvl>
    <w:lvl w:ilvl="4" w:tplc="1616B1D2">
      <w:start w:val="1"/>
      <w:numFmt w:val="decimal"/>
      <w:lvlText w:val="%5."/>
      <w:lvlJc w:val="left"/>
      <w:pPr>
        <w:tabs>
          <w:tab w:val="num" w:pos="3600"/>
        </w:tabs>
        <w:ind w:left="3600" w:hanging="360"/>
      </w:pPr>
    </w:lvl>
    <w:lvl w:ilvl="5" w:tplc="76A4CE6C">
      <w:start w:val="1"/>
      <w:numFmt w:val="decimal"/>
      <w:lvlText w:val="%6."/>
      <w:lvlJc w:val="left"/>
      <w:pPr>
        <w:tabs>
          <w:tab w:val="num" w:pos="4320"/>
        </w:tabs>
        <w:ind w:left="4320" w:hanging="360"/>
      </w:pPr>
    </w:lvl>
    <w:lvl w:ilvl="6" w:tplc="96908004">
      <w:start w:val="1"/>
      <w:numFmt w:val="decimal"/>
      <w:lvlText w:val="%7."/>
      <w:lvlJc w:val="left"/>
      <w:pPr>
        <w:tabs>
          <w:tab w:val="num" w:pos="5040"/>
        </w:tabs>
        <w:ind w:left="5040" w:hanging="360"/>
      </w:pPr>
    </w:lvl>
    <w:lvl w:ilvl="7" w:tplc="BC14EBD4">
      <w:start w:val="1"/>
      <w:numFmt w:val="decimal"/>
      <w:lvlText w:val="%8."/>
      <w:lvlJc w:val="left"/>
      <w:pPr>
        <w:tabs>
          <w:tab w:val="num" w:pos="5760"/>
        </w:tabs>
        <w:ind w:left="5760" w:hanging="360"/>
      </w:pPr>
    </w:lvl>
    <w:lvl w:ilvl="8" w:tplc="D9FE8C60">
      <w:start w:val="1"/>
      <w:numFmt w:val="decimal"/>
      <w:lvlText w:val="%9."/>
      <w:lvlJc w:val="left"/>
      <w:pPr>
        <w:tabs>
          <w:tab w:val="num" w:pos="6480"/>
        </w:tabs>
        <w:ind w:left="6480" w:hanging="360"/>
      </w:pPr>
    </w:lvl>
  </w:abstractNum>
  <w:abstractNum w:abstractNumId="12">
    <w:nsid w:val="5FA20EC0"/>
    <w:multiLevelType w:val="hybridMultilevel"/>
    <w:tmpl w:val="30D6E8B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60155895"/>
    <w:multiLevelType w:val="hybridMultilevel"/>
    <w:tmpl w:val="0F582A28"/>
    <w:lvl w:ilvl="0" w:tplc="04190001">
      <w:start w:val="1"/>
      <w:numFmt w:val="bullet"/>
      <w:lvlText w:val=""/>
      <w:lvlJc w:val="left"/>
      <w:pPr>
        <w:tabs>
          <w:tab w:val="num" w:pos="1320"/>
        </w:tabs>
        <w:ind w:left="1320" w:hanging="360"/>
      </w:pPr>
      <w:rPr>
        <w:rFonts w:ascii="Symbol" w:hAnsi="Symbol"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14">
    <w:nsid w:val="7831502C"/>
    <w:multiLevelType w:val="hybridMultilevel"/>
    <w:tmpl w:val="BCF2120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4"/>
  </w:num>
  <w:num w:numId="5">
    <w:abstractNumId w:val="0"/>
    <w:lvlOverride w:ilvl="0">
      <w:lvl w:ilvl="0">
        <w:start w:val="65535"/>
        <w:numFmt w:val="bullet"/>
        <w:lvlText w:val="•"/>
        <w:legacy w:legacy="1" w:legacySpace="0" w:legacyIndent="214"/>
        <w:lvlJc w:val="left"/>
        <w:rPr>
          <w:rFonts w:ascii="Times New Roman" w:hAnsi="Times New Roman" w:cs="Times New Roman" w:hint="default"/>
          <w:b w:val="0"/>
          <w:sz w:val="28"/>
          <w:szCs w:val="28"/>
        </w:rPr>
      </w:lvl>
    </w:lvlOverride>
  </w:num>
  <w:num w:numId="6">
    <w:abstractNumId w:val="14"/>
  </w:num>
  <w:num w:numId="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3"/>
  </w:num>
  <w:num w:numId="12">
    <w:abstractNumId w:val="7"/>
  </w:num>
  <w:num w:numId="13">
    <w:abstractNumId w:val="1"/>
  </w:num>
  <w:num w:numId="14">
    <w:abstractNumId w:val="1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2549A6"/>
    <w:rsid w:val="000E0DF7"/>
    <w:rsid w:val="002230EE"/>
    <w:rsid w:val="002549A6"/>
    <w:rsid w:val="002772C9"/>
    <w:rsid w:val="003324B0"/>
    <w:rsid w:val="003C1DCF"/>
    <w:rsid w:val="004E14B9"/>
    <w:rsid w:val="0054447B"/>
    <w:rsid w:val="0060035B"/>
    <w:rsid w:val="007774D7"/>
    <w:rsid w:val="008208EA"/>
    <w:rsid w:val="00891D15"/>
    <w:rsid w:val="008E2CA4"/>
    <w:rsid w:val="00945EB2"/>
    <w:rsid w:val="00AB345C"/>
    <w:rsid w:val="00B20060"/>
    <w:rsid w:val="00C16E1E"/>
    <w:rsid w:val="00C457CA"/>
    <w:rsid w:val="00C87B55"/>
    <w:rsid w:val="00CE2236"/>
    <w:rsid w:val="00D87C45"/>
    <w:rsid w:val="00D94C6A"/>
    <w:rsid w:val="00D9652D"/>
    <w:rsid w:val="00DA66B8"/>
    <w:rsid w:val="00E541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49A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549A6"/>
    <w:pPr>
      <w:keepNext/>
      <w:autoSpaceDE w:val="0"/>
      <w:autoSpaceDN w:val="0"/>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549A6"/>
    <w:rPr>
      <w:rFonts w:ascii="Times New Roman" w:eastAsia="Times New Roman" w:hAnsi="Times New Roman" w:cs="Times New Roman"/>
      <w:sz w:val="28"/>
      <w:szCs w:val="28"/>
      <w:lang w:eastAsia="ru-RU"/>
    </w:rPr>
  </w:style>
  <w:style w:type="paragraph" w:styleId="a3">
    <w:name w:val="Normal (Web)"/>
    <w:basedOn w:val="a"/>
    <w:uiPriority w:val="99"/>
    <w:rsid w:val="002549A6"/>
    <w:pPr>
      <w:spacing w:before="100" w:beforeAutospacing="1" w:after="100" w:afterAutospacing="1"/>
    </w:pPr>
  </w:style>
  <w:style w:type="paragraph" w:customStyle="1" w:styleId="zag-zapiska">
    <w:name w:val="zag-zapiska"/>
    <w:basedOn w:val="a"/>
    <w:rsid w:val="002549A6"/>
    <w:pPr>
      <w:spacing w:before="100" w:beforeAutospacing="1" w:after="100" w:afterAutospacing="1"/>
    </w:pPr>
  </w:style>
  <w:style w:type="character" w:styleId="a4">
    <w:name w:val="Strong"/>
    <w:basedOn w:val="a0"/>
    <w:uiPriority w:val="22"/>
    <w:qFormat/>
    <w:rsid w:val="002549A6"/>
    <w:rPr>
      <w:b/>
      <w:bCs/>
    </w:rPr>
  </w:style>
  <w:style w:type="paragraph" w:customStyle="1" w:styleId="razdel">
    <w:name w:val="razdel"/>
    <w:basedOn w:val="a"/>
    <w:rsid w:val="002549A6"/>
    <w:pPr>
      <w:spacing w:before="100" w:beforeAutospacing="1" w:after="100" w:afterAutospacing="1"/>
    </w:pPr>
  </w:style>
  <w:style w:type="paragraph" w:customStyle="1" w:styleId="body">
    <w:name w:val="body"/>
    <w:basedOn w:val="a"/>
    <w:rsid w:val="002549A6"/>
    <w:pPr>
      <w:spacing w:before="100" w:beforeAutospacing="1" w:after="100" w:afterAutospacing="1"/>
    </w:pPr>
  </w:style>
  <w:style w:type="paragraph" w:customStyle="1" w:styleId="podzag">
    <w:name w:val="podzag"/>
    <w:basedOn w:val="a"/>
    <w:rsid w:val="002549A6"/>
    <w:pPr>
      <w:spacing w:before="100" w:beforeAutospacing="1" w:after="100" w:afterAutospacing="1"/>
    </w:pPr>
  </w:style>
  <w:style w:type="character" w:styleId="a5">
    <w:name w:val="Emphasis"/>
    <w:basedOn w:val="a0"/>
    <w:uiPriority w:val="20"/>
    <w:qFormat/>
    <w:rsid w:val="002549A6"/>
    <w:rPr>
      <w:i/>
      <w:iCs/>
    </w:rPr>
  </w:style>
  <w:style w:type="character" w:customStyle="1" w:styleId="body1">
    <w:name w:val="body1"/>
    <w:basedOn w:val="a0"/>
    <w:rsid w:val="002549A6"/>
  </w:style>
  <w:style w:type="paragraph" w:styleId="a6">
    <w:name w:val="No Spacing"/>
    <w:uiPriority w:val="1"/>
    <w:qFormat/>
    <w:rsid w:val="002549A6"/>
    <w:pPr>
      <w:spacing w:after="0" w:line="240" w:lineRule="auto"/>
    </w:pPr>
    <w:rPr>
      <w:rFonts w:eastAsiaTheme="minorEastAsia"/>
      <w:lang w:eastAsia="ru-RU"/>
    </w:rPr>
  </w:style>
  <w:style w:type="paragraph" w:styleId="2">
    <w:name w:val="Body Text 2"/>
    <w:basedOn w:val="a"/>
    <w:link w:val="20"/>
    <w:rsid w:val="00C16E1E"/>
    <w:pPr>
      <w:spacing w:after="120" w:line="480" w:lineRule="auto"/>
    </w:pPr>
  </w:style>
  <w:style w:type="character" w:customStyle="1" w:styleId="20">
    <w:name w:val="Основной текст 2 Знак"/>
    <w:basedOn w:val="a0"/>
    <w:link w:val="2"/>
    <w:rsid w:val="00C16E1E"/>
    <w:rPr>
      <w:rFonts w:ascii="Times New Roman" w:eastAsia="Times New Roman" w:hAnsi="Times New Roman" w:cs="Times New Roman"/>
      <w:sz w:val="24"/>
      <w:szCs w:val="24"/>
      <w:lang w:eastAsia="ru-RU"/>
    </w:rPr>
  </w:style>
  <w:style w:type="paragraph" w:customStyle="1" w:styleId="11">
    <w:name w:val="Основной 1 см"/>
    <w:basedOn w:val="a"/>
    <w:rsid w:val="00C16E1E"/>
    <w:pPr>
      <w:ind w:firstLine="567"/>
      <w:jc w:val="both"/>
    </w:pPr>
    <w:rPr>
      <w:sz w:val="28"/>
      <w:szCs w:val="20"/>
    </w:rPr>
  </w:style>
  <w:style w:type="paragraph" w:styleId="a7">
    <w:name w:val="Title"/>
    <w:basedOn w:val="a"/>
    <w:link w:val="a8"/>
    <w:qFormat/>
    <w:rsid w:val="00C16E1E"/>
    <w:pPr>
      <w:autoSpaceDE w:val="0"/>
      <w:autoSpaceDN w:val="0"/>
      <w:jc w:val="center"/>
    </w:pPr>
    <w:rPr>
      <w:b/>
      <w:bCs/>
      <w:sz w:val="28"/>
      <w:szCs w:val="28"/>
    </w:rPr>
  </w:style>
  <w:style w:type="character" w:customStyle="1" w:styleId="a8">
    <w:name w:val="Название Знак"/>
    <w:basedOn w:val="a0"/>
    <w:link w:val="a7"/>
    <w:rsid w:val="00C16E1E"/>
    <w:rPr>
      <w:rFonts w:ascii="Times New Roman" w:eastAsia="Times New Roman" w:hAnsi="Times New Roman" w:cs="Times New Roman"/>
      <w:b/>
      <w:bCs/>
      <w:sz w:val="28"/>
      <w:szCs w:val="28"/>
      <w:lang w:eastAsia="ru-RU"/>
    </w:rPr>
  </w:style>
  <w:style w:type="paragraph" w:styleId="a9">
    <w:name w:val="List Paragraph"/>
    <w:basedOn w:val="a"/>
    <w:uiPriority w:val="34"/>
    <w:qFormat/>
    <w:rsid w:val="00DA66B8"/>
    <w:pPr>
      <w:ind w:left="720"/>
      <w:contextualSpacing/>
    </w:pPr>
  </w:style>
  <w:style w:type="character" w:styleId="aa">
    <w:name w:val="Hyperlink"/>
    <w:rsid w:val="00AB345C"/>
    <w:rPr>
      <w:color w:val="0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956273">
      <w:bodyDiv w:val="1"/>
      <w:marLeft w:val="0"/>
      <w:marRight w:val="0"/>
      <w:marTop w:val="0"/>
      <w:marBottom w:val="0"/>
      <w:divBdr>
        <w:top w:val="none" w:sz="0" w:space="0" w:color="auto"/>
        <w:left w:val="none" w:sz="0" w:space="0" w:color="auto"/>
        <w:bottom w:val="none" w:sz="0" w:space="0" w:color="auto"/>
        <w:right w:val="none" w:sz="0" w:space="0" w:color="auto"/>
      </w:divBdr>
    </w:div>
    <w:div w:id="185807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12</Pages>
  <Words>6582</Words>
  <Characters>37519</Characters>
  <Application>Microsoft Office Word</Application>
  <DocSecurity>0</DocSecurity>
  <Lines>312</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WIN7XP</Company>
  <LinksUpToDate>false</LinksUpToDate>
  <CharactersWithSpaces>44013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WIN7XP</dc:creator>
  <cp:keywords/>
  <dc:description/>
  <cp:lastModifiedBy>Администратор</cp:lastModifiedBy>
  <cp:revision>11</cp:revision>
  <dcterms:created xsi:type="dcterms:W3CDTF">2011-08-09T16:40:00Z</dcterms:created>
  <dcterms:modified xsi:type="dcterms:W3CDTF">2018-05-16T08:20:00Z</dcterms:modified>
</cp:coreProperties>
</file>