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523" w:rsidRPr="00717FA3" w:rsidRDefault="00BF7523" w:rsidP="00BF7523">
      <w:pPr>
        <w:shd w:val="clear" w:color="auto" w:fill="FFFFFF"/>
        <w:spacing w:after="0" w:line="240" w:lineRule="auto"/>
        <w:jc w:val="center"/>
        <w:rPr>
          <w:rFonts w:ascii="Arial" w:eastAsia="Times New Roman" w:hAnsi="Arial" w:cs="Arial"/>
          <w:color w:val="000000"/>
          <w:sz w:val="16"/>
          <w:szCs w:val="21"/>
          <w:lang w:eastAsia="ru-RU"/>
        </w:rPr>
      </w:pPr>
      <w:r w:rsidRPr="00717FA3">
        <w:rPr>
          <w:rFonts w:ascii="Arial" w:eastAsia="Times New Roman" w:hAnsi="Arial" w:cs="Arial"/>
          <w:b/>
          <w:bCs/>
          <w:color w:val="000000"/>
          <w:sz w:val="32"/>
          <w:szCs w:val="44"/>
          <w:lang w:eastAsia="ru-RU"/>
        </w:rPr>
        <w:t>Планирование работы</w:t>
      </w:r>
    </w:p>
    <w:p w:rsidR="00BF7523" w:rsidRPr="00717FA3" w:rsidRDefault="00BF7523" w:rsidP="00BF7523">
      <w:pPr>
        <w:shd w:val="clear" w:color="auto" w:fill="FFFFFF"/>
        <w:spacing w:after="0" w:line="240" w:lineRule="auto"/>
        <w:jc w:val="center"/>
        <w:rPr>
          <w:rFonts w:ascii="Arial" w:eastAsia="Times New Roman" w:hAnsi="Arial" w:cs="Arial"/>
          <w:color w:val="000000"/>
          <w:sz w:val="16"/>
          <w:szCs w:val="21"/>
          <w:lang w:eastAsia="ru-RU"/>
        </w:rPr>
      </w:pPr>
      <w:r w:rsidRPr="00717FA3">
        <w:rPr>
          <w:rFonts w:ascii="Arial" w:eastAsia="Times New Roman" w:hAnsi="Arial" w:cs="Arial"/>
          <w:b/>
          <w:bCs/>
          <w:color w:val="000000"/>
          <w:sz w:val="32"/>
          <w:szCs w:val="44"/>
          <w:lang w:eastAsia="ru-RU"/>
        </w:rPr>
        <w:t>по внеклассному чтению в начальных классах.</w:t>
      </w:r>
    </w:p>
    <w:p w:rsidR="00BF7523" w:rsidRPr="00717FA3" w:rsidRDefault="00BF7523" w:rsidP="00BF7523">
      <w:pPr>
        <w:shd w:val="clear" w:color="auto" w:fill="FFFFFF"/>
        <w:spacing w:after="0" w:line="240" w:lineRule="auto"/>
        <w:jc w:val="center"/>
        <w:rPr>
          <w:rFonts w:ascii="Arial" w:eastAsia="Times New Roman" w:hAnsi="Arial" w:cs="Arial"/>
          <w:color w:val="000000"/>
          <w:sz w:val="16"/>
          <w:szCs w:val="21"/>
          <w:lang w:eastAsia="ru-RU"/>
        </w:rPr>
      </w:pPr>
      <w:r w:rsidRPr="00717FA3">
        <w:rPr>
          <w:rFonts w:ascii="Arial" w:eastAsia="Times New Roman" w:hAnsi="Arial" w:cs="Arial"/>
          <w:b/>
          <w:bCs/>
          <w:color w:val="000000"/>
          <w:sz w:val="24"/>
          <w:szCs w:val="36"/>
          <w:lang w:eastAsia="ru-RU"/>
        </w:rPr>
        <w:t>Пояснительная записка.</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lang w:eastAsia="ru-RU"/>
        </w:rPr>
        <w:t>Рабочая программа по внеклассному чтению разработана для 1-4 классов на основе следующих документов и материалов:</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lang w:eastAsia="ru-RU"/>
        </w:rPr>
        <w:t>Федерального закона Российской Федерации от 29.12.2012 года № 273 «Об образовании в Российской Федерации»;</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lang w:eastAsia="ru-RU"/>
        </w:rPr>
        <w:t>Приказа Министерства образования Российской Федерации от 06.10.2009 № 373 «Об утверждении Федерального государственного образовательного стандарта начального общего образования» (</w:t>
      </w:r>
      <w:proofErr w:type="gramStart"/>
      <w:r w:rsidRPr="00BF7523">
        <w:rPr>
          <w:rFonts w:ascii="Arial" w:eastAsia="Times New Roman" w:hAnsi="Arial" w:cs="Arial"/>
          <w:color w:val="000000"/>
          <w:lang w:eastAsia="ru-RU"/>
        </w:rPr>
        <w:t>зарегистрирован</w:t>
      </w:r>
      <w:proofErr w:type="gramEnd"/>
      <w:r w:rsidRPr="00BF7523">
        <w:rPr>
          <w:rFonts w:ascii="Arial" w:eastAsia="Times New Roman" w:hAnsi="Arial" w:cs="Arial"/>
          <w:color w:val="000000"/>
          <w:lang w:eastAsia="ru-RU"/>
        </w:rPr>
        <w:t xml:space="preserve"> в Минюсте России 22.12.2009 №17785) с изменениями, внесёнными приказами </w:t>
      </w:r>
      <w:proofErr w:type="spellStart"/>
      <w:r w:rsidRPr="00BF7523">
        <w:rPr>
          <w:rFonts w:ascii="Arial" w:eastAsia="Times New Roman" w:hAnsi="Arial" w:cs="Arial"/>
          <w:color w:val="000000"/>
          <w:lang w:eastAsia="ru-RU"/>
        </w:rPr>
        <w:t>Минобрнауки</w:t>
      </w:r>
      <w:proofErr w:type="spellEnd"/>
      <w:r w:rsidRPr="00BF7523">
        <w:rPr>
          <w:rFonts w:ascii="Arial" w:eastAsia="Times New Roman" w:hAnsi="Arial" w:cs="Arial"/>
          <w:color w:val="000000"/>
          <w:lang w:eastAsia="ru-RU"/>
        </w:rPr>
        <w:t xml:space="preserve"> РФ от 26.11.2010 № 1241,</w:t>
      </w:r>
      <w:r w:rsidRPr="00BF7523">
        <w:rPr>
          <w:rFonts w:ascii="Arial" w:eastAsia="Times New Roman" w:hAnsi="Arial" w:cs="Arial"/>
          <w:color w:val="000000"/>
          <w:u w:val="single"/>
          <w:lang w:eastAsia="ru-RU"/>
        </w:rPr>
        <w:t> </w:t>
      </w:r>
      <w:r w:rsidRPr="00BF7523">
        <w:rPr>
          <w:rFonts w:ascii="Arial" w:eastAsia="Times New Roman" w:hAnsi="Arial" w:cs="Arial"/>
          <w:color w:val="000000"/>
          <w:lang w:eastAsia="ru-RU"/>
        </w:rPr>
        <w:t>от 22.09.2011 №2357, от 18.12.2012 №1060; от 29.12. 2014 № 1643.</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lang w:eastAsia="ru-RU"/>
        </w:rPr>
        <w:t>Постановления Главного государственного санитарного врача Российской Федерации от 29 декабря 2010 г. № 189 «Об утверждении СанПиН 2.4.2.2821-10 «Санитарно-эпидемиологические требования к условиям и организации обучения в общеобразовательных учреждениях»;</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lang w:eastAsia="ru-RU"/>
        </w:rPr>
        <w:t xml:space="preserve">Приказа </w:t>
      </w:r>
      <w:proofErr w:type="spellStart"/>
      <w:r w:rsidRPr="00BF7523">
        <w:rPr>
          <w:rFonts w:ascii="Arial" w:eastAsia="Times New Roman" w:hAnsi="Arial" w:cs="Arial"/>
          <w:color w:val="000000"/>
          <w:lang w:eastAsia="ru-RU"/>
        </w:rPr>
        <w:t>Минобрнауки</w:t>
      </w:r>
      <w:proofErr w:type="spellEnd"/>
      <w:r w:rsidRPr="00BF7523">
        <w:rPr>
          <w:rFonts w:ascii="Arial" w:eastAsia="Times New Roman" w:hAnsi="Arial" w:cs="Arial"/>
          <w:color w:val="000000"/>
          <w:lang w:eastAsia="ru-RU"/>
        </w:rPr>
        <w:t xml:space="preserve"> РФ от 31.03.2014г № 253 «Об утверждении федерального перечня учебников, рекомендованных к использованию при реализации имеющих государственную аккредитацию образовательные программы начального об</w:t>
      </w:r>
      <w:r w:rsidR="0065385B">
        <w:rPr>
          <w:rFonts w:ascii="Arial" w:eastAsia="Times New Roman" w:hAnsi="Arial" w:cs="Arial"/>
          <w:color w:val="000000"/>
          <w:lang w:eastAsia="ru-RU"/>
        </w:rPr>
        <w:t xml:space="preserve">щего </w:t>
      </w:r>
      <w:r w:rsidRPr="00BF7523">
        <w:rPr>
          <w:rFonts w:ascii="Arial" w:eastAsia="Times New Roman" w:hAnsi="Arial" w:cs="Arial"/>
          <w:color w:val="000000"/>
          <w:lang w:eastAsia="ru-RU"/>
        </w:rPr>
        <w:t xml:space="preserve"> образования»</w:t>
      </w:r>
      <w:r w:rsidR="00717FA3">
        <w:rPr>
          <w:rFonts w:ascii="Arial" w:eastAsia="Times New Roman" w:hAnsi="Arial" w:cs="Arial"/>
          <w:color w:val="000000"/>
          <w:sz w:val="21"/>
          <w:szCs w:val="21"/>
          <w:lang w:eastAsia="ru-RU"/>
        </w:rPr>
        <w:t xml:space="preserve"> </w:t>
      </w:r>
      <w:r w:rsidR="0065385B">
        <w:rPr>
          <w:rFonts w:ascii="Arial" w:eastAsia="Times New Roman" w:hAnsi="Arial" w:cs="Arial"/>
          <w:color w:val="000000"/>
          <w:lang w:eastAsia="ru-RU"/>
        </w:rPr>
        <w:t>ООП НОО МКОУ Экибулакская О</w:t>
      </w:r>
      <w:r w:rsidRPr="00BF7523">
        <w:rPr>
          <w:rFonts w:ascii="Arial" w:eastAsia="Times New Roman" w:hAnsi="Arial" w:cs="Arial"/>
          <w:color w:val="000000"/>
          <w:lang w:eastAsia="ru-RU"/>
        </w:rPr>
        <w:t>ОШ, утверждённо</w:t>
      </w:r>
      <w:r w:rsidR="00717FA3">
        <w:rPr>
          <w:rFonts w:ascii="Arial" w:eastAsia="Times New Roman" w:hAnsi="Arial" w:cs="Arial"/>
          <w:color w:val="000000"/>
          <w:lang w:eastAsia="ru-RU"/>
        </w:rPr>
        <w:t>й приказом директора.</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Times New Roman CYR" w:eastAsia="Times New Roman" w:hAnsi="Times New Roman CYR" w:cs="Times New Roman CYR"/>
          <w:b/>
          <w:bCs/>
          <w:color w:val="000000"/>
          <w:sz w:val="21"/>
          <w:szCs w:val="21"/>
          <w:lang w:eastAsia="ru-RU"/>
        </w:rPr>
        <w:t>Цель</w:t>
      </w:r>
      <w:r w:rsidRPr="00BF7523">
        <w:rPr>
          <w:rFonts w:ascii="Times New Roman CYR" w:eastAsia="Times New Roman" w:hAnsi="Times New Roman CYR" w:cs="Times New Roman CYR"/>
          <w:color w:val="000000"/>
          <w:sz w:val="21"/>
          <w:szCs w:val="21"/>
          <w:lang w:eastAsia="ru-RU"/>
        </w:rPr>
        <w:t>:</w:t>
      </w:r>
      <w:r w:rsidRPr="00BF7523">
        <w:rPr>
          <w:rFonts w:ascii="Arial" w:eastAsia="Times New Roman" w:hAnsi="Arial" w:cs="Arial"/>
          <w:color w:val="000000"/>
          <w:sz w:val="21"/>
          <w:szCs w:val="21"/>
          <w:lang w:eastAsia="ru-RU"/>
        </w:rPr>
        <w:t> </w:t>
      </w:r>
      <w:r w:rsidRPr="00BF7523">
        <w:rPr>
          <w:rFonts w:ascii="Times New Roman CYR" w:eastAsia="Times New Roman" w:hAnsi="Times New Roman CYR" w:cs="Times New Roman CYR"/>
          <w:color w:val="000000"/>
          <w:sz w:val="21"/>
          <w:szCs w:val="21"/>
          <w:lang w:eastAsia="ru-RU"/>
        </w:rPr>
        <w:t xml:space="preserve">сформировать систему работы на основе технологии коллективной </w:t>
      </w:r>
      <w:proofErr w:type="spellStart"/>
      <w:r w:rsidRPr="00BF7523">
        <w:rPr>
          <w:rFonts w:ascii="Times New Roman CYR" w:eastAsia="Times New Roman" w:hAnsi="Times New Roman CYR" w:cs="Times New Roman CYR"/>
          <w:color w:val="000000"/>
          <w:sz w:val="21"/>
          <w:szCs w:val="21"/>
          <w:lang w:eastAsia="ru-RU"/>
        </w:rPr>
        <w:t>мыследеятельности</w:t>
      </w:r>
      <w:proofErr w:type="spellEnd"/>
      <w:r w:rsidRPr="00BF7523">
        <w:rPr>
          <w:rFonts w:ascii="Times New Roman CYR" w:eastAsia="Times New Roman" w:hAnsi="Times New Roman CYR" w:cs="Times New Roman CYR"/>
          <w:color w:val="000000"/>
          <w:sz w:val="21"/>
          <w:szCs w:val="21"/>
          <w:lang w:eastAsia="ru-RU"/>
        </w:rPr>
        <w:t>, способствующей воспитанию младшего школьника как сознательного читателя, проявляющего интерес к чтению, владеющего навыками глубокого чтения и аналитическими способностями, способами самостоятельной работы с читаемым текстом.</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Times New Roman CYR" w:eastAsia="Times New Roman" w:hAnsi="Times New Roman CYR" w:cs="Times New Roman CYR"/>
          <w:b/>
          <w:bCs/>
          <w:color w:val="000000"/>
          <w:sz w:val="21"/>
          <w:szCs w:val="21"/>
          <w:lang w:eastAsia="ru-RU"/>
        </w:rPr>
        <w:t>Задачи</w:t>
      </w:r>
      <w:r w:rsidRPr="00BF7523">
        <w:rPr>
          <w:rFonts w:ascii="Times New Roman CYR" w:eastAsia="Times New Roman" w:hAnsi="Times New Roman CYR" w:cs="Times New Roman CYR"/>
          <w:color w:val="000000"/>
          <w:sz w:val="21"/>
          <w:szCs w:val="21"/>
          <w:lang w:eastAsia="ru-RU"/>
        </w:rPr>
        <w:t>:</w:t>
      </w:r>
    </w:p>
    <w:p w:rsidR="00BF7523" w:rsidRPr="00BF7523" w:rsidRDefault="00BF7523" w:rsidP="00BF7523">
      <w:pPr>
        <w:numPr>
          <w:ilvl w:val="0"/>
          <w:numId w:val="1"/>
        </w:numPr>
        <w:shd w:val="clear" w:color="auto" w:fill="FFFFFF"/>
        <w:spacing w:after="0" w:line="240" w:lineRule="auto"/>
        <w:ind w:left="0"/>
        <w:rPr>
          <w:rFonts w:ascii="Arial" w:eastAsia="Times New Roman" w:hAnsi="Arial" w:cs="Arial"/>
          <w:color w:val="000000"/>
          <w:sz w:val="21"/>
          <w:szCs w:val="21"/>
          <w:lang w:eastAsia="ru-RU"/>
        </w:rPr>
      </w:pPr>
      <w:r w:rsidRPr="00BF7523">
        <w:rPr>
          <w:rFonts w:ascii="Times New Roman CYR" w:eastAsia="Times New Roman" w:hAnsi="Times New Roman CYR" w:cs="Times New Roman CYR"/>
          <w:color w:val="000000"/>
          <w:sz w:val="21"/>
          <w:szCs w:val="21"/>
          <w:lang w:eastAsia="ru-RU"/>
        </w:rPr>
        <w:t>Введение приемов, способствующих формированию коллективно-мыслительной деятельности учащихся, способствующих возрастанию мотивации чтения</w:t>
      </w:r>
      <w:proofErr w:type="gramStart"/>
      <w:r w:rsidRPr="00BF7523">
        <w:rPr>
          <w:rFonts w:ascii="Times New Roman CYR" w:eastAsia="Times New Roman" w:hAnsi="Times New Roman CYR" w:cs="Times New Roman CYR"/>
          <w:color w:val="000000"/>
          <w:sz w:val="21"/>
          <w:szCs w:val="21"/>
          <w:lang w:eastAsia="ru-RU"/>
        </w:rPr>
        <w:t>;.</w:t>
      </w:r>
      <w:proofErr w:type="gramEnd"/>
    </w:p>
    <w:p w:rsidR="00BF7523" w:rsidRPr="00BF7523" w:rsidRDefault="00BF7523" w:rsidP="00BF7523">
      <w:pPr>
        <w:numPr>
          <w:ilvl w:val="0"/>
          <w:numId w:val="1"/>
        </w:numPr>
        <w:shd w:val="clear" w:color="auto" w:fill="FFFFFF"/>
        <w:spacing w:after="0" w:line="240" w:lineRule="auto"/>
        <w:ind w:left="0"/>
        <w:rPr>
          <w:rFonts w:ascii="Arial" w:eastAsia="Times New Roman" w:hAnsi="Arial" w:cs="Arial"/>
          <w:color w:val="000000"/>
          <w:sz w:val="21"/>
          <w:szCs w:val="21"/>
          <w:lang w:eastAsia="ru-RU"/>
        </w:rPr>
      </w:pPr>
      <w:r w:rsidRPr="00BF7523">
        <w:rPr>
          <w:rFonts w:ascii="Times New Roman CYR" w:eastAsia="Times New Roman" w:hAnsi="Times New Roman CYR" w:cs="Times New Roman CYR"/>
          <w:color w:val="000000"/>
          <w:sz w:val="21"/>
          <w:szCs w:val="21"/>
          <w:lang w:eastAsia="ru-RU"/>
        </w:rPr>
        <w:t>Развитие художественно-творческих и познавательных способностей, обогащение нравственного опыта, формирование этических представлений; развитие нравственных чувств, уважение к культуре народов многонациональной России и других стран.</w:t>
      </w:r>
    </w:p>
    <w:p w:rsidR="00BF7523" w:rsidRPr="00BF7523" w:rsidRDefault="00BF7523" w:rsidP="00BF7523">
      <w:pPr>
        <w:numPr>
          <w:ilvl w:val="0"/>
          <w:numId w:val="1"/>
        </w:numPr>
        <w:shd w:val="clear" w:color="auto" w:fill="FFFFFF"/>
        <w:spacing w:after="0" w:line="240" w:lineRule="auto"/>
        <w:ind w:left="0"/>
        <w:rPr>
          <w:rFonts w:ascii="Arial" w:eastAsia="Times New Roman" w:hAnsi="Arial" w:cs="Arial"/>
          <w:color w:val="000000"/>
          <w:sz w:val="21"/>
          <w:szCs w:val="21"/>
          <w:lang w:eastAsia="ru-RU"/>
        </w:rPr>
      </w:pPr>
      <w:r w:rsidRPr="00BF7523">
        <w:rPr>
          <w:rFonts w:ascii="Times New Roman CYR" w:eastAsia="Times New Roman" w:hAnsi="Times New Roman CYR" w:cs="Times New Roman CYR"/>
          <w:color w:val="000000"/>
          <w:sz w:val="21"/>
          <w:szCs w:val="21"/>
          <w:lang w:eastAsia="ru-RU"/>
        </w:rPr>
        <w:t>Формирование читательской компетентности – совершенствование техники чтения, аналитических способностей учащихся при отборе текстов для чтения.</w:t>
      </w:r>
    </w:p>
    <w:p w:rsidR="00BF7523" w:rsidRPr="00717FA3" w:rsidRDefault="00BF7523" w:rsidP="00BF7523">
      <w:pPr>
        <w:numPr>
          <w:ilvl w:val="0"/>
          <w:numId w:val="1"/>
        </w:numPr>
        <w:shd w:val="clear" w:color="auto" w:fill="FFFFFF"/>
        <w:spacing w:after="0" w:line="240" w:lineRule="auto"/>
        <w:ind w:left="0"/>
        <w:rPr>
          <w:rFonts w:ascii="Arial" w:eastAsia="Times New Roman" w:hAnsi="Arial" w:cs="Arial"/>
          <w:color w:val="000000"/>
          <w:sz w:val="21"/>
          <w:szCs w:val="21"/>
          <w:lang w:eastAsia="ru-RU"/>
        </w:rPr>
      </w:pPr>
      <w:r w:rsidRPr="00BF7523">
        <w:rPr>
          <w:rFonts w:ascii="Times New Roman CYR" w:eastAsia="Times New Roman" w:hAnsi="Times New Roman CYR" w:cs="Times New Roman CYR"/>
          <w:color w:val="000000"/>
          <w:sz w:val="21"/>
          <w:szCs w:val="21"/>
          <w:lang w:eastAsia="ru-RU"/>
        </w:rPr>
        <w:t>Совершенствование навыков чтения: сознательности, правильности, беглости, выразительности, а также аналитических способностей.</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Times New Roman CYR" w:eastAsia="Times New Roman" w:hAnsi="Times New Roman CYR" w:cs="Times New Roman CYR"/>
          <w:b/>
          <w:bCs/>
          <w:color w:val="000000"/>
          <w:sz w:val="30"/>
          <w:szCs w:val="30"/>
          <w:lang w:eastAsia="ru-RU"/>
        </w:rPr>
        <w:t>Описание места учебного предмета</w:t>
      </w:r>
    </w:p>
    <w:p w:rsidR="00BF7523" w:rsidRPr="00717FA3" w:rsidRDefault="00BF7523" w:rsidP="00717FA3">
      <w:pPr>
        <w:spacing w:after="0" w:line="240" w:lineRule="auto"/>
        <w:rPr>
          <w:rFonts w:ascii="Times New Roman" w:eastAsia="Times New Roman" w:hAnsi="Times New Roman" w:cs="Times New Roman"/>
          <w:sz w:val="24"/>
          <w:szCs w:val="24"/>
          <w:lang w:eastAsia="ru-RU"/>
        </w:rPr>
      </w:pPr>
      <w:r w:rsidRPr="00BF7523">
        <w:rPr>
          <w:rFonts w:ascii="Arial" w:eastAsia="Times New Roman" w:hAnsi="Arial" w:cs="Arial"/>
          <w:color w:val="000000"/>
          <w:sz w:val="20"/>
          <w:szCs w:val="20"/>
          <w:shd w:val="clear" w:color="auto" w:fill="FFFFFF"/>
          <w:lang w:eastAsia="ru-RU"/>
        </w:rPr>
        <w:t>Предметная область</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0"/>
          <w:szCs w:val="20"/>
          <w:lang w:eastAsia="ru-RU"/>
        </w:rPr>
        <w:t>Учебный предмет</w:t>
      </w:r>
    </w:p>
    <w:p w:rsidR="00BF7523" w:rsidRPr="00BF7523" w:rsidRDefault="0065385B" w:rsidP="00BF7523">
      <w:pPr>
        <w:shd w:val="clear" w:color="auto" w:fill="FFFFFF"/>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0"/>
          <w:szCs w:val="20"/>
          <w:lang w:eastAsia="ru-RU"/>
        </w:rPr>
        <w:t>Кол</w:t>
      </w:r>
      <w:r w:rsidR="00BF7523" w:rsidRPr="00BF7523">
        <w:rPr>
          <w:rFonts w:ascii="Arial" w:eastAsia="Times New Roman" w:hAnsi="Arial" w:cs="Arial"/>
          <w:color w:val="000000"/>
          <w:sz w:val="20"/>
          <w:szCs w:val="20"/>
          <w:lang w:eastAsia="ru-RU"/>
        </w:rPr>
        <w:t>ичество часов</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proofErr w:type="gramStart"/>
      <w:r w:rsidRPr="00BF7523">
        <w:rPr>
          <w:rFonts w:ascii="Arial" w:eastAsia="Times New Roman" w:hAnsi="Arial" w:cs="Arial"/>
          <w:color w:val="000000"/>
          <w:sz w:val="20"/>
          <w:szCs w:val="20"/>
          <w:lang w:eastAsia="ru-RU"/>
        </w:rPr>
        <w:t>Часть</w:t>
      </w:r>
      <w:proofErr w:type="gramEnd"/>
      <w:r w:rsidRPr="00BF7523">
        <w:rPr>
          <w:rFonts w:ascii="Arial" w:eastAsia="Times New Roman" w:hAnsi="Arial" w:cs="Arial"/>
          <w:color w:val="000000"/>
          <w:sz w:val="20"/>
          <w:szCs w:val="20"/>
          <w:lang w:eastAsia="ru-RU"/>
        </w:rPr>
        <w:t xml:space="preserve"> формируемая участниками образовательного процесса</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0"/>
          <w:szCs w:val="20"/>
          <w:lang w:eastAsia="ru-RU"/>
        </w:rPr>
        <w:t>1клас</w:t>
      </w:r>
      <w:proofErr w:type="gramStart"/>
      <w:r w:rsidRPr="00BF7523">
        <w:rPr>
          <w:rFonts w:ascii="Arial" w:eastAsia="Times New Roman" w:hAnsi="Arial" w:cs="Arial"/>
          <w:color w:val="000000"/>
          <w:sz w:val="20"/>
          <w:szCs w:val="20"/>
          <w:lang w:eastAsia="ru-RU"/>
        </w:rPr>
        <w:t>с</w:t>
      </w:r>
      <w:r w:rsidR="00717FA3">
        <w:rPr>
          <w:rFonts w:ascii="Arial" w:eastAsia="Times New Roman" w:hAnsi="Arial" w:cs="Arial"/>
          <w:color w:val="000000"/>
          <w:sz w:val="21"/>
          <w:szCs w:val="21"/>
          <w:lang w:eastAsia="ru-RU"/>
        </w:rPr>
        <w:t>-</w:t>
      </w:r>
      <w:proofErr w:type="gramEnd"/>
      <w:r w:rsidR="00717FA3">
        <w:rPr>
          <w:rFonts w:ascii="Arial" w:eastAsia="Times New Roman" w:hAnsi="Arial" w:cs="Arial"/>
          <w:color w:val="000000"/>
          <w:sz w:val="21"/>
          <w:szCs w:val="21"/>
          <w:lang w:eastAsia="ru-RU"/>
        </w:rPr>
        <w:t xml:space="preserve"> </w:t>
      </w:r>
      <w:r w:rsidRPr="00BF7523">
        <w:rPr>
          <w:rFonts w:ascii="Arial" w:eastAsia="Times New Roman" w:hAnsi="Arial" w:cs="Arial"/>
          <w:color w:val="000000"/>
          <w:sz w:val="20"/>
          <w:szCs w:val="20"/>
          <w:lang w:eastAsia="ru-RU"/>
        </w:rPr>
        <w:t>Внеклассное чтение</w:t>
      </w:r>
      <w:r w:rsidR="00717FA3">
        <w:rPr>
          <w:rFonts w:ascii="Arial" w:eastAsia="Times New Roman" w:hAnsi="Arial" w:cs="Arial"/>
          <w:color w:val="000000"/>
          <w:sz w:val="21"/>
          <w:szCs w:val="21"/>
          <w:lang w:eastAsia="ru-RU"/>
        </w:rPr>
        <w:t xml:space="preserve">- </w:t>
      </w:r>
      <w:r w:rsidRPr="00BF7523">
        <w:rPr>
          <w:rFonts w:ascii="Arial" w:eastAsia="Times New Roman" w:hAnsi="Arial" w:cs="Arial"/>
          <w:color w:val="000000"/>
          <w:sz w:val="20"/>
          <w:szCs w:val="20"/>
          <w:lang w:eastAsia="ru-RU"/>
        </w:rPr>
        <w:t>9ч</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0"/>
          <w:szCs w:val="20"/>
          <w:lang w:eastAsia="ru-RU"/>
        </w:rPr>
        <w:t>2клас</w:t>
      </w:r>
      <w:proofErr w:type="gramStart"/>
      <w:r w:rsidRPr="00BF7523">
        <w:rPr>
          <w:rFonts w:ascii="Arial" w:eastAsia="Times New Roman" w:hAnsi="Arial" w:cs="Arial"/>
          <w:color w:val="000000"/>
          <w:sz w:val="20"/>
          <w:szCs w:val="20"/>
          <w:lang w:eastAsia="ru-RU"/>
        </w:rPr>
        <w:t>с</w:t>
      </w:r>
      <w:r w:rsidR="00717FA3">
        <w:rPr>
          <w:rFonts w:ascii="Arial" w:eastAsia="Times New Roman" w:hAnsi="Arial" w:cs="Arial"/>
          <w:color w:val="000000"/>
          <w:sz w:val="20"/>
          <w:szCs w:val="20"/>
          <w:lang w:eastAsia="ru-RU"/>
        </w:rPr>
        <w:t>-</w:t>
      </w:r>
      <w:proofErr w:type="gramEnd"/>
      <w:r w:rsidR="00717FA3">
        <w:rPr>
          <w:rFonts w:ascii="Arial" w:eastAsia="Times New Roman" w:hAnsi="Arial" w:cs="Arial"/>
          <w:color w:val="000000"/>
          <w:sz w:val="21"/>
          <w:szCs w:val="21"/>
          <w:lang w:eastAsia="ru-RU"/>
        </w:rPr>
        <w:t xml:space="preserve"> </w:t>
      </w:r>
      <w:r w:rsidRPr="00BF7523">
        <w:rPr>
          <w:rFonts w:ascii="Arial" w:eastAsia="Times New Roman" w:hAnsi="Arial" w:cs="Arial"/>
          <w:color w:val="000000"/>
          <w:sz w:val="20"/>
          <w:szCs w:val="20"/>
          <w:lang w:eastAsia="ru-RU"/>
        </w:rPr>
        <w:t>Внеклассное чтение</w:t>
      </w:r>
      <w:r w:rsidR="00717FA3">
        <w:rPr>
          <w:rFonts w:ascii="Arial" w:eastAsia="Times New Roman" w:hAnsi="Arial" w:cs="Arial"/>
          <w:color w:val="000000"/>
          <w:sz w:val="20"/>
          <w:szCs w:val="20"/>
          <w:lang w:eastAsia="ru-RU"/>
        </w:rPr>
        <w:t>-</w:t>
      </w:r>
      <w:r w:rsidR="00717FA3">
        <w:rPr>
          <w:rFonts w:ascii="Arial" w:eastAsia="Times New Roman" w:hAnsi="Arial" w:cs="Arial"/>
          <w:color w:val="000000"/>
          <w:sz w:val="21"/>
          <w:szCs w:val="21"/>
          <w:lang w:eastAsia="ru-RU"/>
        </w:rPr>
        <w:t xml:space="preserve"> </w:t>
      </w:r>
      <w:r w:rsidRPr="00BF7523">
        <w:rPr>
          <w:rFonts w:ascii="Arial" w:eastAsia="Times New Roman" w:hAnsi="Arial" w:cs="Arial"/>
          <w:color w:val="000000"/>
          <w:sz w:val="20"/>
          <w:szCs w:val="20"/>
          <w:lang w:eastAsia="ru-RU"/>
        </w:rPr>
        <w:t>9ч</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0"/>
          <w:szCs w:val="20"/>
          <w:lang w:eastAsia="ru-RU"/>
        </w:rPr>
        <w:t>3клас</w:t>
      </w:r>
      <w:proofErr w:type="gramStart"/>
      <w:r w:rsidRPr="00BF7523">
        <w:rPr>
          <w:rFonts w:ascii="Arial" w:eastAsia="Times New Roman" w:hAnsi="Arial" w:cs="Arial"/>
          <w:color w:val="000000"/>
          <w:sz w:val="20"/>
          <w:szCs w:val="20"/>
          <w:lang w:eastAsia="ru-RU"/>
        </w:rPr>
        <w:t>с</w:t>
      </w:r>
      <w:r w:rsidR="00717FA3">
        <w:rPr>
          <w:rFonts w:ascii="Arial" w:eastAsia="Times New Roman" w:hAnsi="Arial" w:cs="Arial"/>
          <w:color w:val="000000"/>
          <w:sz w:val="20"/>
          <w:szCs w:val="20"/>
          <w:lang w:eastAsia="ru-RU"/>
        </w:rPr>
        <w:t>-</w:t>
      </w:r>
      <w:proofErr w:type="gramEnd"/>
      <w:r w:rsidR="00717FA3">
        <w:rPr>
          <w:rFonts w:ascii="Arial" w:eastAsia="Times New Roman" w:hAnsi="Arial" w:cs="Arial"/>
          <w:color w:val="000000"/>
          <w:sz w:val="21"/>
          <w:szCs w:val="21"/>
          <w:lang w:eastAsia="ru-RU"/>
        </w:rPr>
        <w:t xml:space="preserve"> </w:t>
      </w:r>
      <w:r w:rsidRPr="00BF7523">
        <w:rPr>
          <w:rFonts w:ascii="Arial" w:eastAsia="Times New Roman" w:hAnsi="Arial" w:cs="Arial"/>
          <w:color w:val="000000"/>
          <w:sz w:val="20"/>
          <w:szCs w:val="20"/>
          <w:lang w:eastAsia="ru-RU"/>
        </w:rPr>
        <w:t>Внеклассное чтение</w:t>
      </w:r>
      <w:r w:rsidR="00717FA3">
        <w:rPr>
          <w:rFonts w:ascii="Arial" w:eastAsia="Times New Roman" w:hAnsi="Arial" w:cs="Arial"/>
          <w:color w:val="000000"/>
          <w:sz w:val="21"/>
          <w:szCs w:val="21"/>
          <w:lang w:eastAsia="ru-RU"/>
        </w:rPr>
        <w:t xml:space="preserve">- </w:t>
      </w:r>
      <w:r w:rsidRPr="00BF7523">
        <w:rPr>
          <w:rFonts w:ascii="Arial" w:eastAsia="Times New Roman" w:hAnsi="Arial" w:cs="Arial"/>
          <w:color w:val="000000"/>
          <w:sz w:val="20"/>
          <w:szCs w:val="20"/>
          <w:lang w:eastAsia="ru-RU"/>
        </w:rPr>
        <w:t>9ч</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0"/>
          <w:szCs w:val="20"/>
          <w:lang w:eastAsia="ru-RU"/>
        </w:rPr>
        <w:t>4клас</w:t>
      </w:r>
      <w:proofErr w:type="gramStart"/>
      <w:r w:rsidRPr="00BF7523">
        <w:rPr>
          <w:rFonts w:ascii="Arial" w:eastAsia="Times New Roman" w:hAnsi="Arial" w:cs="Arial"/>
          <w:color w:val="000000"/>
          <w:sz w:val="20"/>
          <w:szCs w:val="20"/>
          <w:lang w:eastAsia="ru-RU"/>
        </w:rPr>
        <w:t>с</w:t>
      </w:r>
      <w:r w:rsidR="00717FA3">
        <w:rPr>
          <w:rFonts w:ascii="Arial" w:eastAsia="Times New Roman" w:hAnsi="Arial" w:cs="Arial"/>
          <w:color w:val="000000"/>
          <w:sz w:val="21"/>
          <w:szCs w:val="21"/>
          <w:lang w:eastAsia="ru-RU"/>
        </w:rPr>
        <w:t>-</w:t>
      </w:r>
      <w:proofErr w:type="gramEnd"/>
      <w:r w:rsidR="00717FA3">
        <w:rPr>
          <w:rFonts w:ascii="Arial" w:eastAsia="Times New Roman" w:hAnsi="Arial" w:cs="Arial"/>
          <w:color w:val="000000"/>
          <w:sz w:val="21"/>
          <w:szCs w:val="21"/>
          <w:lang w:eastAsia="ru-RU"/>
        </w:rPr>
        <w:t xml:space="preserve"> </w:t>
      </w:r>
      <w:r w:rsidRPr="00BF7523">
        <w:rPr>
          <w:rFonts w:ascii="Arial" w:eastAsia="Times New Roman" w:hAnsi="Arial" w:cs="Arial"/>
          <w:color w:val="000000"/>
          <w:sz w:val="20"/>
          <w:szCs w:val="20"/>
          <w:lang w:eastAsia="ru-RU"/>
        </w:rPr>
        <w:t>Внеклассное чтение</w:t>
      </w:r>
      <w:r w:rsidR="00717FA3">
        <w:rPr>
          <w:rFonts w:ascii="Arial" w:eastAsia="Times New Roman" w:hAnsi="Arial" w:cs="Arial"/>
          <w:color w:val="000000"/>
          <w:sz w:val="21"/>
          <w:szCs w:val="21"/>
          <w:lang w:eastAsia="ru-RU"/>
        </w:rPr>
        <w:t xml:space="preserve">- </w:t>
      </w:r>
      <w:r w:rsidRPr="00BF7523">
        <w:rPr>
          <w:rFonts w:ascii="Arial" w:eastAsia="Times New Roman" w:hAnsi="Arial" w:cs="Arial"/>
          <w:color w:val="000000"/>
          <w:sz w:val="20"/>
          <w:szCs w:val="20"/>
          <w:lang w:eastAsia="ru-RU"/>
        </w:rPr>
        <w:t>9ч</w:t>
      </w:r>
    </w:p>
    <w:p w:rsidR="0065385B" w:rsidRDefault="0065385B" w:rsidP="00BF7523">
      <w:pPr>
        <w:shd w:val="clear" w:color="auto" w:fill="FFFFFF"/>
        <w:spacing w:after="0" w:line="240" w:lineRule="auto"/>
        <w:rPr>
          <w:rFonts w:ascii="Arial" w:eastAsia="Times New Roman" w:hAnsi="Arial" w:cs="Arial"/>
          <w:color w:val="000000"/>
          <w:sz w:val="21"/>
          <w:szCs w:val="21"/>
          <w:lang w:eastAsia="ru-RU"/>
        </w:rPr>
      </w:pP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Настоящая программа предназначена для начальных классов.</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Литературное чтение – это начальная ступень единого и непрерывного курса литературы средней общеобразовательной школы. Курс литературного чтения преследует две важнейшие и взаимосвязанные цели.</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b/>
          <w:bCs/>
          <w:color w:val="000000"/>
          <w:sz w:val="21"/>
          <w:szCs w:val="21"/>
          <w:lang w:eastAsia="ru-RU"/>
        </w:rPr>
        <w:t>Первая</w:t>
      </w:r>
      <w:r w:rsidRPr="00BF7523">
        <w:rPr>
          <w:rFonts w:ascii="Arial" w:eastAsia="Times New Roman" w:hAnsi="Arial" w:cs="Arial"/>
          <w:color w:val="000000"/>
          <w:sz w:val="21"/>
          <w:szCs w:val="21"/>
          <w:lang w:eastAsia="ru-RU"/>
        </w:rPr>
        <w:t xml:space="preserve"> из них заключается в том, чтобы, говоря словами </w:t>
      </w:r>
      <w:proofErr w:type="spellStart"/>
      <w:r w:rsidRPr="00BF7523">
        <w:rPr>
          <w:rFonts w:ascii="Arial" w:eastAsia="Times New Roman" w:hAnsi="Arial" w:cs="Arial"/>
          <w:color w:val="000000"/>
          <w:sz w:val="21"/>
          <w:szCs w:val="21"/>
          <w:lang w:eastAsia="ru-RU"/>
        </w:rPr>
        <w:t>К.Д.Ушинского</w:t>
      </w:r>
      <w:proofErr w:type="spellEnd"/>
      <w:r w:rsidRPr="00BF7523">
        <w:rPr>
          <w:rFonts w:ascii="Arial" w:eastAsia="Times New Roman" w:hAnsi="Arial" w:cs="Arial"/>
          <w:color w:val="000000"/>
          <w:sz w:val="21"/>
          <w:szCs w:val="21"/>
          <w:lang w:eastAsia="ru-RU"/>
        </w:rPr>
        <w:t>, научить «ребёнка учиться», «возбуждать у него интерес к учению».</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b/>
          <w:bCs/>
          <w:color w:val="000000"/>
          <w:sz w:val="21"/>
          <w:szCs w:val="21"/>
          <w:lang w:eastAsia="ru-RU"/>
        </w:rPr>
        <w:t>Вторая</w:t>
      </w:r>
      <w:r w:rsidRPr="00BF7523">
        <w:rPr>
          <w:rFonts w:ascii="Arial" w:eastAsia="Times New Roman" w:hAnsi="Arial" w:cs="Arial"/>
          <w:color w:val="000000"/>
          <w:sz w:val="21"/>
          <w:szCs w:val="21"/>
          <w:lang w:eastAsia="ru-RU"/>
        </w:rPr>
        <w:t> цель состоит в том, чтобы научить детей осознанно воспринимать содержание произведений.</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В решении образовательно-воспитательных и развивающих задач, стоящих перед начальным обучением, на долю литературного чтения выпадают огромные трудности. Справиться с ними можно, если реализовать важнейшие функции - </w:t>
      </w:r>
      <w:r w:rsidRPr="00BF7523">
        <w:rPr>
          <w:rFonts w:ascii="Arial" w:eastAsia="Times New Roman" w:hAnsi="Arial" w:cs="Arial"/>
          <w:b/>
          <w:bCs/>
          <w:color w:val="000000"/>
          <w:sz w:val="21"/>
          <w:szCs w:val="21"/>
          <w:lang w:eastAsia="ru-RU"/>
        </w:rPr>
        <w:t>речевую, познавательную, инструментальную и эстетическую.</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b/>
          <w:bCs/>
          <w:color w:val="000000"/>
          <w:sz w:val="21"/>
          <w:szCs w:val="21"/>
          <w:lang w:eastAsia="ru-RU"/>
        </w:rPr>
        <w:t>Речевая функция</w:t>
      </w:r>
      <w:r w:rsidRPr="00BF7523">
        <w:rPr>
          <w:rFonts w:ascii="Arial" w:eastAsia="Times New Roman" w:hAnsi="Arial" w:cs="Arial"/>
          <w:color w:val="000000"/>
          <w:sz w:val="21"/>
          <w:szCs w:val="21"/>
          <w:lang w:eastAsia="ru-RU"/>
        </w:rPr>
        <w:t> чтения очевидна: оно является одним из основных видов речевой деятельности и прямо связано с «даром слова».</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b/>
          <w:bCs/>
          <w:color w:val="000000"/>
          <w:sz w:val="21"/>
          <w:szCs w:val="21"/>
          <w:lang w:eastAsia="ru-RU"/>
        </w:rPr>
        <w:t>Познавательная функция</w:t>
      </w:r>
      <w:r w:rsidRPr="00BF7523">
        <w:rPr>
          <w:rFonts w:ascii="Arial" w:eastAsia="Times New Roman" w:hAnsi="Arial" w:cs="Arial"/>
          <w:color w:val="000000"/>
          <w:sz w:val="21"/>
          <w:szCs w:val="21"/>
          <w:lang w:eastAsia="ru-RU"/>
        </w:rPr>
        <w:t>, присущая чтению, проявляется с самых первых шагов в обучении этому виду речевой деятельности.</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b/>
          <w:bCs/>
          <w:color w:val="000000"/>
          <w:sz w:val="21"/>
          <w:szCs w:val="21"/>
          <w:lang w:eastAsia="ru-RU"/>
        </w:rPr>
        <w:t>Инструментальная функция</w:t>
      </w:r>
      <w:r w:rsidRPr="00BF7523">
        <w:rPr>
          <w:rFonts w:ascii="Arial" w:eastAsia="Times New Roman" w:hAnsi="Arial" w:cs="Arial"/>
          <w:color w:val="000000"/>
          <w:sz w:val="21"/>
          <w:szCs w:val="21"/>
          <w:lang w:eastAsia="ru-RU"/>
        </w:rPr>
        <w:t> чтения прямо вытекает из той особой роли, которую играет этот вид речевой и познавательной деятельности в учебном процессе.</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Среди функций, свойственных чтению, особое значение имеет </w:t>
      </w:r>
      <w:proofErr w:type="gramStart"/>
      <w:r w:rsidRPr="00BF7523">
        <w:rPr>
          <w:rFonts w:ascii="Arial" w:eastAsia="Times New Roman" w:hAnsi="Arial" w:cs="Arial"/>
          <w:b/>
          <w:bCs/>
          <w:color w:val="000000"/>
          <w:sz w:val="21"/>
          <w:szCs w:val="21"/>
          <w:lang w:eastAsia="ru-RU"/>
        </w:rPr>
        <w:t>эстетическая</w:t>
      </w:r>
      <w:proofErr w:type="gramEnd"/>
      <w:r w:rsidRPr="00BF7523">
        <w:rPr>
          <w:rFonts w:ascii="Arial" w:eastAsia="Times New Roman" w:hAnsi="Arial" w:cs="Arial"/>
          <w:b/>
          <w:bCs/>
          <w:color w:val="000000"/>
          <w:sz w:val="21"/>
          <w:szCs w:val="21"/>
          <w:lang w:eastAsia="ru-RU"/>
        </w:rPr>
        <w:t>.</w:t>
      </w:r>
      <w:r w:rsidRPr="00BF7523">
        <w:rPr>
          <w:rFonts w:ascii="Arial" w:eastAsia="Times New Roman" w:hAnsi="Arial" w:cs="Arial"/>
          <w:color w:val="000000"/>
          <w:sz w:val="21"/>
          <w:szCs w:val="21"/>
          <w:lang w:eastAsia="ru-RU"/>
        </w:rPr>
        <w:t> Она в наибольшей мере связывается с чтением произведений художественной литературы.</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Художественная литература, как и другие виды искусства, является формой общественного сознания и человеческой деятельности, направленной на познание жизни посредством её образного отражения.</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proofErr w:type="gramStart"/>
      <w:r w:rsidRPr="00BF7523">
        <w:rPr>
          <w:rFonts w:ascii="Arial" w:eastAsia="Times New Roman" w:hAnsi="Arial" w:cs="Arial"/>
          <w:b/>
          <w:bCs/>
          <w:color w:val="000000"/>
          <w:sz w:val="21"/>
          <w:szCs w:val="21"/>
          <w:lang w:eastAsia="ru-RU"/>
        </w:rPr>
        <w:t>Художественный образ</w:t>
      </w:r>
      <w:r w:rsidRPr="00BF7523">
        <w:rPr>
          <w:rFonts w:ascii="Arial" w:eastAsia="Times New Roman" w:hAnsi="Arial" w:cs="Arial"/>
          <w:color w:val="000000"/>
          <w:sz w:val="21"/>
          <w:szCs w:val="21"/>
          <w:lang w:eastAsia="ru-RU"/>
        </w:rPr>
        <w:t xml:space="preserve"> – это специфический сплав конкретно-чувственного и отвлечённого, абстрактного, общего и особенного, такое органичное слияние индивидуально неповторимого и общего, типического, </w:t>
      </w:r>
      <w:r w:rsidRPr="00BF7523">
        <w:rPr>
          <w:rFonts w:ascii="Arial" w:eastAsia="Times New Roman" w:hAnsi="Arial" w:cs="Arial"/>
          <w:color w:val="000000"/>
          <w:sz w:val="21"/>
          <w:szCs w:val="21"/>
          <w:lang w:eastAsia="ru-RU"/>
        </w:rPr>
        <w:lastRenderedPageBreak/>
        <w:t>которое возникает в результате творческой деятельности художника создаётся силой его таланта, мысли воображения, фантазии, достигается путём сложной аналитико-синтетической и ассоциативной переработки различных наблюдений, материалов, фактов, всего жизненного опыта, размышлений и т. п. и подчиняется стремлению выразить и донести до разума</w:t>
      </w:r>
      <w:proofErr w:type="gramEnd"/>
      <w:r w:rsidRPr="00BF7523">
        <w:rPr>
          <w:rFonts w:ascii="Arial" w:eastAsia="Times New Roman" w:hAnsi="Arial" w:cs="Arial"/>
          <w:color w:val="000000"/>
          <w:sz w:val="21"/>
          <w:szCs w:val="21"/>
          <w:lang w:eastAsia="ru-RU"/>
        </w:rPr>
        <w:t xml:space="preserve"> и чувства людей что-то для них значительное и важное.</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 xml:space="preserve">В процессе чтения человек силой своей творческой фантазии воссоздаёт в своём воображении и оценивает каждый художественно-словесный образ и всю </w:t>
      </w:r>
      <w:proofErr w:type="gramStart"/>
      <w:r w:rsidRPr="00BF7523">
        <w:rPr>
          <w:rFonts w:ascii="Arial" w:eastAsia="Times New Roman" w:hAnsi="Arial" w:cs="Arial"/>
          <w:color w:val="000000"/>
          <w:sz w:val="21"/>
          <w:szCs w:val="21"/>
          <w:lang w:eastAsia="ru-RU"/>
        </w:rPr>
        <w:t>образную</w:t>
      </w:r>
      <w:proofErr w:type="gramEnd"/>
      <w:r w:rsidRPr="00BF7523">
        <w:rPr>
          <w:rFonts w:ascii="Arial" w:eastAsia="Times New Roman" w:hAnsi="Arial" w:cs="Arial"/>
          <w:color w:val="000000"/>
          <w:sz w:val="21"/>
          <w:szCs w:val="21"/>
          <w:lang w:eastAsia="ru-RU"/>
        </w:rPr>
        <w:t xml:space="preserve"> и событийную картину в целом. И чем ярче и полнее оживает эта картина в читательском воображении, тем сильнее и явственнее она воздействует на его зрительные, слуховые, осязательные, мышечные и другие ощущения.</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Всё это вместе взятое вовлекает в свою сферу не только мыслительные действия, но и нравственные начала читателя, воздействует на них, откладывается в памяти.</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Словесно-художественное, литературное произведение – это картина, которую можно увидеть мысленным взором, и одновременно это зеркало, в котором можно тем же мысленным взором разглядеть себя, подметить то, что ранее ты в себе не замечал. Это удивительная возможность смоделировать своё поведение, поступки, мысли в той ситуации, которая воспроизводится в художественном произведении. Можно мысленно себя поставить рядом или вместо героя-персонажа и прикинуть, как бы ты повёл себя на его месте, что бы тебе помешало или помогло поступить так, а не иначе.</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Учебный курс литературного чтения в начальных классах призван создать наилучшие условия для обучения младших школьников чтению художественной литературы и восприятию её по законам эстетики. Все тексты обращены к личности ребёнка, они помогут привить эстетический вкус, чувство юмора, доброе отношение ко всему живому.</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Современное внеклассное чтение – обязательный раздел программы обучения русскому языку. Основная задача данного раздела – научить детей самостоятельно совершать осознанные действия с книгой, от её выбора до прочтения.</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 xml:space="preserve">Основным методом обучения является метод чтения-рассматривания, который позволяет слить две </w:t>
      </w:r>
      <w:proofErr w:type="spellStart"/>
      <w:r w:rsidRPr="00BF7523">
        <w:rPr>
          <w:rFonts w:ascii="Arial" w:eastAsia="Times New Roman" w:hAnsi="Arial" w:cs="Arial"/>
          <w:color w:val="000000"/>
          <w:sz w:val="21"/>
          <w:szCs w:val="21"/>
          <w:lang w:eastAsia="ru-RU"/>
        </w:rPr>
        <w:t>наинасущнейшие</w:t>
      </w:r>
      <w:proofErr w:type="spellEnd"/>
      <w:r w:rsidRPr="00BF7523">
        <w:rPr>
          <w:rFonts w:ascii="Arial" w:eastAsia="Times New Roman" w:hAnsi="Arial" w:cs="Arial"/>
          <w:color w:val="000000"/>
          <w:sz w:val="21"/>
          <w:szCs w:val="21"/>
          <w:lang w:eastAsia="ru-RU"/>
        </w:rPr>
        <w:t xml:space="preserve"> стороны восприятия книги при чтении – текст и </w:t>
      </w:r>
      <w:proofErr w:type="spellStart"/>
      <w:r w:rsidRPr="00BF7523">
        <w:rPr>
          <w:rFonts w:ascii="Arial" w:eastAsia="Times New Roman" w:hAnsi="Arial" w:cs="Arial"/>
          <w:color w:val="000000"/>
          <w:sz w:val="21"/>
          <w:szCs w:val="21"/>
          <w:lang w:eastAsia="ru-RU"/>
        </w:rPr>
        <w:t>внетекстовую</w:t>
      </w:r>
      <w:proofErr w:type="spellEnd"/>
      <w:r w:rsidRPr="00BF7523">
        <w:rPr>
          <w:rFonts w:ascii="Arial" w:eastAsia="Times New Roman" w:hAnsi="Arial" w:cs="Arial"/>
          <w:color w:val="000000"/>
          <w:sz w:val="21"/>
          <w:szCs w:val="21"/>
          <w:lang w:eastAsia="ru-RU"/>
        </w:rPr>
        <w:t xml:space="preserve"> информацию.</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Этот метод различным образом реализуется на разных этапах обучения.</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Так, структура урока внеклассного чтения на подготовительном этапе обучения включает следующие компоненты:</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p>
    <w:p w:rsidR="00BF7523" w:rsidRPr="00BF7523" w:rsidRDefault="00BF7523" w:rsidP="00BF7523">
      <w:pPr>
        <w:numPr>
          <w:ilvl w:val="0"/>
          <w:numId w:val="2"/>
        </w:numPr>
        <w:shd w:val="clear" w:color="auto" w:fill="FFFFFF"/>
        <w:spacing w:after="0" w:line="240" w:lineRule="auto"/>
        <w:ind w:left="0"/>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Вступительная беседа.</w:t>
      </w:r>
    </w:p>
    <w:p w:rsidR="00BF7523" w:rsidRPr="00BF7523" w:rsidRDefault="00BF7523" w:rsidP="00BF7523">
      <w:pPr>
        <w:numPr>
          <w:ilvl w:val="0"/>
          <w:numId w:val="2"/>
        </w:numPr>
        <w:shd w:val="clear" w:color="auto" w:fill="FFFFFF"/>
        <w:spacing w:after="0" w:line="240" w:lineRule="auto"/>
        <w:ind w:left="0"/>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Выразительное чтение произведения учителем вслух.</w:t>
      </w:r>
    </w:p>
    <w:p w:rsidR="00BF7523" w:rsidRPr="00BF7523" w:rsidRDefault="00BF7523" w:rsidP="00BF7523">
      <w:pPr>
        <w:numPr>
          <w:ilvl w:val="0"/>
          <w:numId w:val="2"/>
        </w:numPr>
        <w:shd w:val="clear" w:color="auto" w:fill="FFFFFF"/>
        <w:spacing w:after="0" w:line="240" w:lineRule="auto"/>
        <w:ind w:left="0"/>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 xml:space="preserve">Коллективная беседа о </w:t>
      </w:r>
      <w:proofErr w:type="gramStart"/>
      <w:r w:rsidRPr="00BF7523">
        <w:rPr>
          <w:rFonts w:ascii="Arial" w:eastAsia="Times New Roman" w:hAnsi="Arial" w:cs="Arial"/>
          <w:color w:val="000000"/>
          <w:sz w:val="21"/>
          <w:szCs w:val="21"/>
          <w:lang w:eastAsia="ru-RU"/>
        </w:rPr>
        <w:t>прослушанном</w:t>
      </w:r>
      <w:proofErr w:type="gramEnd"/>
      <w:r w:rsidRPr="00BF7523">
        <w:rPr>
          <w:rFonts w:ascii="Arial" w:eastAsia="Times New Roman" w:hAnsi="Arial" w:cs="Arial"/>
          <w:color w:val="000000"/>
          <w:sz w:val="21"/>
          <w:szCs w:val="21"/>
          <w:lang w:eastAsia="ru-RU"/>
        </w:rPr>
        <w:t>.</w:t>
      </w:r>
    </w:p>
    <w:p w:rsidR="00BF7523" w:rsidRPr="00BF7523" w:rsidRDefault="00BF7523" w:rsidP="00BF7523">
      <w:pPr>
        <w:numPr>
          <w:ilvl w:val="0"/>
          <w:numId w:val="2"/>
        </w:numPr>
        <w:shd w:val="clear" w:color="auto" w:fill="FFFFFF"/>
        <w:spacing w:after="0" w:line="240" w:lineRule="auto"/>
        <w:ind w:left="0"/>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Рассматривание книги и поиск в ней прочитанного произведения.</w:t>
      </w:r>
    </w:p>
    <w:p w:rsidR="00BF7523" w:rsidRPr="00BF7523" w:rsidRDefault="00BF7523" w:rsidP="00BF7523">
      <w:pPr>
        <w:numPr>
          <w:ilvl w:val="0"/>
          <w:numId w:val="2"/>
        </w:numPr>
        <w:shd w:val="clear" w:color="auto" w:fill="FFFFFF"/>
        <w:spacing w:after="0" w:line="240" w:lineRule="auto"/>
        <w:ind w:left="0"/>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Рекомендации по самостоятельной работе с детской книгой во внеурочное время.</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Таким образом, на уроке в подготовительном этапе прочитывается одно художественное произведение, а рассматривание детской книги происходит </w:t>
      </w:r>
      <w:r w:rsidRPr="00BF7523">
        <w:rPr>
          <w:rFonts w:ascii="Arial" w:eastAsia="Times New Roman" w:hAnsi="Arial" w:cs="Arial"/>
          <w:i/>
          <w:iCs/>
          <w:color w:val="000000"/>
          <w:sz w:val="21"/>
          <w:szCs w:val="21"/>
          <w:lang w:eastAsia="ru-RU"/>
        </w:rPr>
        <w:t>после</w:t>
      </w:r>
      <w:r w:rsidRPr="00BF7523">
        <w:rPr>
          <w:rFonts w:ascii="Arial" w:eastAsia="Times New Roman" w:hAnsi="Arial" w:cs="Arial"/>
          <w:color w:val="000000"/>
          <w:sz w:val="21"/>
          <w:szCs w:val="21"/>
          <w:lang w:eastAsia="ru-RU"/>
        </w:rPr>
        <w:t> чтения текста.</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На начальном этапе структура урока существенно меняется:</w:t>
      </w:r>
    </w:p>
    <w:p w:rsidR="00BF7523" w:rsidRPr="00BF7523" w:rsidRDefault="00BF7523" w:rsidP="00BF7523">
      <w:pPr>
        <w:numPr>
          <w:ilvl w:val="0"/>
          <w:numId w:val="3"/>
        </w:numPr>
        <w:shd w:val="clear" w:color="auto" w:fill="FFFFFF"/>
        <w:spacing w:after="0" w:line="240" w:lineRule="auto"/>
        <w:ind w:left="0"/>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Вступительная беседа.</w:t>
      </w:r>
    </w:p>
    <w:p w:rsidR="00BF7523" w:rsidRPr="00BF7523" w:rsidRDefault="00BF7523" w:rsidP="00BF7523">
      <w:pPr>
        <w:numPr>
          <w:ilvl w:val="0"/>
          <w:numId w:val="3"/>
        </w:numPr>
        <w:shd w:val="clear" w:color="auto" w:fill="FFFFFF"/>
        <w:spacing w:after="0" w:line="240" w:lineRule="auto"/>
        <w:ind w:left="0"/>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Работа с выставкой книг по заданной теме.</w:t>
      </w:r>
    </w:p>
    <w:p w:rsidR="00BF7523" w:rsidRPr="00BF7523" w:rsidRDefault="00BF7523" w:rsidP="00BF7523">
      <w:pPr>
        <w:numPr>
          <w:ilvl w:val="0"/>
          <w:numId w:val="3"/>
        </w:numPr>
        <w:shd w:val="clear" w:color="auto" w:fill="FFFFFF"/>
        <w:spacing w:after="0" w:line="240" w:lineRule="auto"/>
        <w:ind w:left="0"/>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Чтение художественного произведения учителем.</w:t>
      </w:r>
    </w:p>
    <w:p w:rsidR="00BF7523" w:rsidRPr="00BF7523" w:rsidRDefault="00BF7523" w:rsidP="00BF7523">
      <w:pPr>
        <w:numPr>
          <w:ilvl w:val="0"/>
          <w:numId w:val="3"/>
        </w:numPr>
        <w:shd w:val="clear" w:color="auto" w:fill="FFFFFF"/>
        <w:spacing w:after="0" w:line="240" w:lineRule="auto"/>
        <w:ind w:left="0"/>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 xml:space="preserve">Беседа о </w:t>
      </w:r>
      <w:proofErr w:type="gramStart"/>
      <w:r w:rsidRPr="00BF7523">
        <w:rPr>
          <w:rFonts w:ascii="Arial" w:eastAsia="Times New Roman" w:hAnsi="Arial" w:cs="Arial"/>
          <w:color w:val="000000"/>
          <w:sz w:val="21"/>
          <w:szCs w:val="21"/>
          <w:lang w:eastAsia="ru-RU"/>
        </w:rPr>
        <w:t>прочитанном</w:t>
      </w:r>
      <w:proofErr w:type="gramEnd"/>
      <w:r w:rsidRPr="00BF7523">
        <w:rPr>
          <w:rFonts w:ascii="Arial" w:eastAsia="Times New Roman" w:hAnsi="Arial" w:cs="Arial"/>
          <w:color w:val="000000"/>
          <w:sz w:val="21"/>
          <w:szCs w:val="21"/>
          <w:lang w:eastAsia="ru-RU"/>
        </w:rPr>
        <w:t>.</w:t>
      </w:r>
    </w:p>
    <w:p w:rsidR="00BF7523" w:rsidRPr="00BF7523" w:rsidRDefault="00BF7523" w:rsidP="00BF7523">
      <w:pPr>
        <w:numPr>
          <w:ilvl w:val="0"/>
          <w:numId w:val="3"/>
        </w:numPr>
        <w:shd w:val="clear" w:color="auto" w:fill="FFFFFF"/>
        <w:spacing w:after="0" w:line="240" w:lineRule="auto"/>
        <w:ind w:left="0"/>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Знакомство учеников с произведением, которое им предстоит читать самостоятельно.</w:t>
      </w:r>
    </w:p>
    <w:p w:rsidR="00BF7523" w:rsidRPr="00BF7523" w:rsidRDefault="00BF7523" w:rsidP="00BF7523">
      <w:pPr>
        <w:numPr>
          <w:ilvl w:val="0"/>
          <w:numId w:val="3"/>
        </w:numPr>
        <w:shd w:val="clear" w:color="auto" w:fill="FFFFFF"/>
        <w:spacing w:after="0" w:line="240" w:lineRule="auto"/>
        <w:ind w:left="0"/>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Самостоятельное чтение произведения учениками про себя.</w:t>
      </w:r>
    </w:p>
    <w:p w:rsidR="00BF7523" w:rsidRPr="00BF7523" w:rsidRDefault="00BF7523" w:rsidP="00BF7523">
      <w:pPr>
        <w:numPr>
          <w:ilvl w:val="0"/>
          <w:numId w:val="3"/>
        </w:numPr>
        <w:shd w:val="clear" w:color="auto" w:fill="FFFFFF"/>
        <w:spacing w:after="0" w:line="240" w:lineRule="auto"/>
        <w:ind w:left="0"/>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 xml:space="preserve">Беседа о </w:t>
      </w:r>
      <w:proofErr w:type="gramStart"/>
      <w:r w:rsidRPr="00BF7523">
        <w:rPr>
          <w:rFonts w:ascii="Arial" w:eastAsia="Times New Roman" w:hAnsi="Arial" w:cs="Arial"/>
          <w:color w:val="000000"/>
          <w:sz w:val="21"/>
          <w:szCs w:val="21"/>
          <w:lang w:eastAsia="ru-RU"/>
        </w:rPr>
        <w:t>прочитанном</w:t>
      </w:r>
      <w:proofErr w:type="gramEnd"/>
      <w:r w:rsidRPr="00BF7523">
        <w:rPr>
          <w:rFonts w:ascii="Arial" w:eastAsia="Times New Roman" w:hAnsi="Arial" w:cs="Arial"/>
          <w:color w:val="000000"/>
          <w:sz w:val="21"/>
          <w:szCs w:val="21"/>
          <w:lang w:eastAsia="ru-RU"/>
        </w:rPr>
        <w:t>, выявляющая качество самостоятельного чтения.</w:t>
      </w:r>
    </w:p>
    <w:p w:rsidR="00BF7523" w:rsidRPr="00BF7523" w:rsidRDefault="00BF7523" w:rsidP="00BF7523">
      <w:pPr>
        <w:numPr>
          <w:ilvl w:val="0"/>
          <w:numId w:val="3"/>
        </w:numPr>
        <w:shd w:val="clear" w:color="auto" w:fill="FFFFFF"/>
        <w:spacing w:after="0" w:line="240" w:lineRule="auto"/>
        <w:ind w:left="0"/>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Рекомендации по самостоятельной работе с детской книгой во внеурочное время.</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Итак, на начальном этапе обучения внеклассному чтению на уроке изучается 2 художественных произведения, причём одно читает учитель, а другое – самостоятельно дети. Рассматривание книги осуществляется </w:t>
      </w:r>
      <w:r w:rsidRPr="00BF7523">
        <w:rPr>
          <w:rFonts w:ascii="Arial" w:eastAsia="Times New Roman" w:hAnsi="Arial" w:cs="Arial"/>
          <w:b/>
          <w:bCs/>
          <w:i/>
          <w:iCs/>
          <w:color w:val="000000"/>
          <w:sz w:val="21"/>
          <w:szCs w:val="21"/>
          <w:lang w:eastAsia="ru-RU"/>
        </w:rPr>
        <w:t>до</w:t>
      </w:r>
      <w:r w:rsidRPr="00BF7523">
        <w:rPr>
          <w:rFonts w:ascii="Arial" w:eastAsia="Times New Roman" w:hAnsi="Arial" w:cs="Arial"/>
          <w:color w:val="000000"/>
          <w:sz w:val="21"/>
          <w:szCs w:val="21"/>
          <w:lang w:eastAsia="ru-RU"/>
        </w:rPr>
        <w:t xml:space="preserve"> её чтения (так происходит этот процесс и в естественных, </w:t>
      </w:r>
      <w:proofErr w:type="spellStart"/>
      <w:r w:rsidRPr="00BF7523">
        <w:rPr>
          <w:rFonts w:ascii="Arial" w:eastAsia="Times New Roman" w:hAnsi="Arial" w:cs="Arial"/>
          <w:color w:val="000000"/>
          <w:sz w:val="21"/>
          <w:szCs w:val="21"/>
          <w:lang w:eastAsia="ru-RU"/>
        </w:rPr>
        <w:t>неучебных</w:t>
      </w:r>
      <w:proofErr w:type="spellEnd"/>
      <w:r w:rsidRPr="00BF7523">
        <w:rPr>
          <w:rFonts w:ascii="Arial" w:eastAsia="Times New Roman" w:hAnsi="Arial" w:cs="Arial"/>
          <w:color w:val="000000"/>
          <w:sz w:val="21"/>
          <w:szCs w:val="21"/>
          <w:lang w:eastAsia="ru-RU"/>
        </w:rPr>
        <w:t xml:space="preserve"> условиях).</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 xml:space="preserve">О методике работы с выставкой книг следует сказать особо. На начальном этапе обучения внеклассному чтению на выставке может быть представлено от 2 до 5 книг. Учитель предлагает детям рассмотреть выставленные книги и решить ряд задач по ориентировке среди них. Задачи составлены таким образом, что ребёнок постоянно учится осознавать связь текста и содержащейся в книге </w:t>
      </w:r>
      <w:proofErr w:type="spellStart"/>
      <w:r w:rsidRPr="00BF7523">
        <w:rPr>
          <w:rFonts w:ascii="Arial" w:eastAsia="Times New Roman" w:hAnsi="Arial" w:cs="Arial"/>
          <w:color w:val="000000"/>
          <w:sz w:val="21"/>
          <w:szCs w:val="21"/>
          <w:lang w:eastAsia="ru-RU"/>
        </w:rPr>
        <w:t>внетекстовой</w:t>
      </w:r>
      <w:proofErr w:type="spellEnd"/>
      <w:r w:rsidRPr="00BF7523">
        <w:rPr>
          <w:rFonts w:ascii="Arial" w:eastAsia="Times New Roman" w:hAnsi="Arial" w:cs="Arial"/>
          <w:color w:val="000000"/>
          <w:sz w:val="21"/>
          <w:szCs w:val="21"/>
          <w:lang w:eastAsia="ru-RU"/>
        </w:rPr>
        <w:t xml:space="preserve"> информации.</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Перечень задач по ориентировке в книгах может быть следующим:</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1</w:t>
      </w:r>
      <w:r w:rsidRPr="00BF7523">
        <w:rPr>
          <w:rFonts w:ascii="Arial" w:eastAsia="Times New Roman" w:hAnsi="Arial" w:cs="Arial"/>
          <w:b/>
          <w:bCs/>
          <w:color w:val="000000"/>
          <w:sz w:val="21"/>
          <w:szCs w:val="21"/>
          <w:lang w:eastAsia="ru-RU"/>
        </w:rPr>
        <w:t>. Проанализируйте каждую из представленных на выставке книг по плану:</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а) Кто написал эту книгу? Покажите, где указана фамилия автора.</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б) Как называется книга? Покажите, где написано её название.</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в) Что изображено на картинке на первой странице обложки?</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г) Можете ли вы по фамилии автора, названию и картинке предположить, о чём рассказывает эта книга?</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2</w:t>
      </w:r>
      <w:r w:rsidRPr="00BF7523">
        <w:rPr>
          <w:rFonts w:ascii="Arial" w:eastAsia="Times New Roman" w:hAnsi="Arial" w:cs="Arial"/>
          <w:b/>
          <w:bCs/>
          <w:color w:val="000000"/>
          <w:sz w:val="21"/>
          <w:szCs w:val="21"/>
          <w:lang w:eastAsia="ru-RU"/>
        </w:rPr>
        <w:t>. Найдите среди выставленных книг такие, в которых содержится:</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а) одно произведение одного автора;</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б) несколько произведений одного автора;</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в) несколько произведений разных авторов.</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Что вам потребуется сделать, чтобы выполнить это задание?</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3. </w:t>
      </w:r>
      <w:r w:rsidRPr="00BF7523">
        <w:rPr>
          <w:rFonts w:ascii="Arial" w:eastAsia="Times New Roman" w:hAnsi="Arial" w:cs="Arial"/>
          <w:b/>
          <w:bCs/>
          <w:color w:val="000000"/>
          <w:sz w:val="21"/>
          <w:szCs w:val="21"/>
          <w:lang w:eastAsia="ru-RU"/>
        </w:rPr>
        <w:t>Посмотрите на выставленные книги и определите, что мы будем читать:</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а) стихи</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б) рассказы</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в) произведения о детях</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г) произведения о природе</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lastRenderedPageBreak/>
        <w:t>д) произведения о Родине</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е) произведения о дружбе</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ж) сказки</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з) весёлые, смешные произведения</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и) книги одного писателя</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к) книги разных писателей.</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4. </w:t>
      </w:r>
      <w:r w:rsidRPr="00BF7523">
        <w:rPr>
          <w:rFonts w:ascii="Arial" w:eastAsia="Times New Roman" w:hAnsi="Arial" w:cs="Arial"/>
          <w:b/>
          <w:bCs/>
          <w:color w:val="000000"/>
          <w:sz w:val="21"/>
          <w:szCs w:val="21"/>
          <w:lang w:eastAsia="ru-RU"/>
        </w:rPr>
        <w:t>Найдите среди выставленных книг такие, которые почему-либо не подходят к теме сегодняшнего урока</w:t>
      </w:r>
      <w:r w:rsidRPr="00BF7523">
        <w:rPr>
          <w:rFonts w:ascii="Arial" w:eastAsia="Times New Roman" w:hAnsi="Arial" w:cs="Arial"/>
          <w:color w:val="000000"/>
          <w:sz w:val="21"/>
          <w:szCs w:val="21"/>
          <w:lang w:eastAsia="ru-RU"/>
        </w:rPr>
        <w:t>.</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Цель обучения чтению - научить детей читать художественную литературу, подготовить её к систематическому изучению в средней школе, заложить основы формирования грамотного читателя, владеющего как техникой чтения, так и приёмами понимания прочитанного.</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b/>
          <w:bCs/>
          <w:color w:val="000000"/>
          <w:sz w:val="21"/>
          <w:szCs w:val="21"/>
          <w:lang w:eastAsia="ru-RU"/>
        </w:rPr>
        <w:t>Достижение этой цели предполагает решение следующих задач:</w:t>
      </w:r>
    </w:p>
    <w:p w:rsidR="00BF7523" w:rsidRPr="00BF7523" w:rsidRDefault="00BF7523" w:rsidP="00BF7523">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формирование техники чтения и приёмов понимания;</w:t>
      </w:r>
    </w:p>
    <w:p w:rsidR="00BF7523" w:rsidRPr="00BF7523" w:rsidRDefault="00BF7523" w:rsidP="00BF7523">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приобщение детей к литературе как искусству слова через введение элементов литературоведческого анализа текстов;</w:t>
      </w:r>
    </w:p>
    <w:p w:rsidR="00BF7523" w:rsidRPr="00BF7523" w:rsidRDefault="00BF7523" w:rsidP="00BF7523">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развитие связной устной и письменной речи, творческих способностей детей;</w:t>
      </w:r>
    </w:p>
    <w:p w:rsidR="00BF7523" w:rsidRPr="00BF7523" w:rsidRDefault="00BF7523" w:rsidP="00BF7523">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введение детей через литературу в мир человеческих отношений; формирование личности.</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b/>
          <w:bCs/>
          <w:color w:val="000000"/>
          <w:sz w:val="21"/>
          <w:szCs w:val="21"/>
          <w:lang w:eastAsia="ru-RU"/>
        </w:rPr>
        <w:t>Одним</w:t>
      </w:r>
      <w:r w:rsidRPr="00BF7523">
        <w:rPr>
          <w:rFonts w:ascii="Arial" w:eastAsia="Times New Roman" w:hAnsi="Arial" w:cs="Arial"/>
          <w:color w:val="000000"/>
          <w:sz w:val="21"/>
          <w:szCs w:val="21"/>
          <w:lang w:eastAsia="ru-RU"/>
        </w:rPr>
        <w:t> из путей решения этих задач является определение тематики чтения, отбор текстов и их расположение. За основу взять традиционный </w:t>
      </w:r>
      <w:r w:rsidRPr="00BF7523">
        <w:rPr>
          <w:rFonts w:ascii="Arial" w:eastAsia="Times New Roman" w:hAnsi="Arial" w:cs="Arial"/>
          <w:b/>
          <w:bCs/>
          <w:color w:val="000000"/>
          <w:sz w:val="21"/>
          <w:szCs w:val="21"/>
          <w:lang w:eastAsia="ru-RU"/>
        </w:rPr>
        <w:t>тематический принцип</w:t>
      </w:r>
      <w:r w:rsidRPr="00BF7523">
        <w:rPr>
          <w:rFonts w:ascii="Arial" w:eastAsia="Times New Roman" w:hAnsi="Arial" w:cs="Arial"/>
          <w:color w:val="000000"/>
          <w:sz w:val="21"/>
          <w:szCs w:val="21"/>
          <w:lang w:eastAsia="ru-RU"/>
        </w:rPr>
        <w:t> группировки материала.</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 xml:space="preserve">Ученик познаёт себя и мир вокруг, людей, их взаимоотношения, природу; усваивает нормы отношения к этому миру и поведения, </w:t>
      </w:r>
      <w:proofErr w:type="spellStart"/>
      <w:r w:rsidRPr="00BF7523">
        <w:rPr>
          <w:rFonts w:ascii="Arial" w:eastAsia="Times New Roman" w:hAnsi="Arial" w:cs="Arial"/>
          <w:color w:val="000000"/>
          <w:sz w:val="21"/>
          <w:szCs w:val="21"/>
          <w:lang w:eastAsia="ru-RU"/>
        </w:rPr>
        <w:t>действования</w:t>
      </w:r>
      <w:proofErr w:type="spellEnd"/>
      <w:r w:rsidRPr="00BF7523">
        <w:rPr>
          <w:rFonts w:ascii="Arial" w:eastAsia="Times New Roman" w:hAnsi="Arial" w:cs="Arial"/>
          <w:color w:val="000000"/>
          <w:sz w:val="21"/>
          <w:szCs w:val="21"/>
          <w:lang w:eastAsia="ru-RU"/>
        </w:rPr>
        <w:t xml:space="preserve"> в нём – через стихи и маленькие рассказы современных детских писателей.</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65385B">
        <w:rPr>
          <w:rFonts w:ascii="Arial" w:eastAsia="Times New Roman" w:hAnsi="Arial" w:cs="Arial"/>
          <w:b/>
          <w:i/>
          <w:color w:val="000000"/>
          <w:sz w:val="21"/>
          <w:szCs w:val="21"/>
          <w:u w:val="single"/>
          <w:lang w:eastAsia="ru-RU"/>
        </w:rPr>
        <w:t>В 1 классе</w:t>
      </w:r>
      <w:r w:rsidRPr="0065385B">
        <w:rPr>
          <w:rFonts w:ascii="Arial" w:eastAsia="Times New Roman" w:hAnsi="Arial" w:cs="Arial"/>
          <w:color w:val="000000"/>
          <w:sz w:val="21"/>
          <w:szCs w:val="21"/>
          <w:u w:val="single"/>
          <w:lang w:eastAsia="ru-RU"/>
        </w:rPr>
        <w:t xml:space="preserve"> </w:t>
      </w:r>
      <w:r w:rsidRPr="00BF7523">
        <w:rPr>
          <w:rFonts w:ascii="Arial" w:eastAsia="Times New Roman" w:hAnsi="Arial" w:cs="Arial"/>
          <w:color w:val="000000"/>
          <w:sz w:val="21"/>
          <w:szCs w:val="21"/>
          <w:lang w:eastAsia="ru-RU"/>
        </w:rPr>
        <w:t>дети читают об игрушках и играх, о друзьях, родителях и детях, о животных и природе, узнают, что человек может делать интересные открытия, если научится вглядываться в окружающий его мир.</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b/>
          <w:bCs/>
          <w:color w:val="000000"/>
          <w:sz w:val="27"/>
          <w:szCs w:val="27"/>
          <w:lang w:eastAsia="ru-RU"/>
        </w:rPr>
        <w:t>1. Тематика чтения.</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u w:val="single"/>
          <w:lang w:eastAsia="ru-RU"/>
        </w:rPr>
        <w:t>- «Солнечный год».</w:t>
      </w:r>
      <w:r w:rsidRPr="00BF7523">
        <w:rPr>
          <w:rFonts w:ascii="Arial" w:eastAsia="Times New Roman" w:hAnsi="Arial" w:cs="Arial"/>
          <w:color w:val="000000"/>
          <w:sz w:val="21"/>
          <w:szCs w:val="21"/>
          <w:lang w:eastAsia="ru-RU"/>
        </w:rPr>
        <w:t> Стихи и маленькие рассказы о природе.</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u w:val="single"/>
          <w:lang w:eastAsia="ru-RU"/>
        </w:rPr>
        <w:t>- «Лучше нет родного края»</w:t>
      </w:r>
      <w:r w:rsidRPr="00BF7523">
        <w:rPr>
          <w:rFonts w:ascii="Arial" w:eastAsia="Times New Roman" w:hAnsi="Arial" w:cs="Arial"/>
          <w:color w:val="000000"/>
          <w:sz w:val="21"/>
          <w:szCs w:val="21"/>
          <w:lang w:eastAsia="ru-RU"/>
        </w:rPr>
        <w:t>. Стихи и маленькие рассказы о природе родного края.</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u w:val="single"/>
          <w:lang w:eastAsia="ru-RU"/>
        </w:rPr>
        <w:t>- «Мохнатая азбука»</w:t>
      </w:r>
      <w:r w:rsidRPr="00BF7523">
        <w:rPr>
          <w:rFonts w:ascii="Arial" w:eastAsia="Times New Roman" w:hAnsi="Arial" w:cs="Arial"/>
          <w:color w:val="000000"/>
          <w:sz w:val="21"/>
          <w:szCs w:val="21"/>
          <w:lang w:eastAsia="ru-RU"/>
        </w:rPr>
        <w:t>. Стихи и маленькие рассказы о животных.</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u w:val="single"/>
          <w:lang w:eastAsia="ru-RU"/>
        </w:rPr>
        <w:t>- «Дружба заботой да подмогой крепка».</w:t>
      </w:r>
      <w:r w:rsidRPr="00BF7523">
        <w:rPr>
          <w:rFonts w:ascii="Arial" w:eastAsia="Times New Roman" w:hAnsi="Arial" w:cs="Arial"/>
          <w:color w:val="000000"/>
          <w:sz w:val="21"/>
          <w:szCs w:val="21"/>
          <w:lang w:eastAsia="ru-RU"/>
        </w:rPr>
        <w:t> Стихи и небольшие рассказы о дружбе.</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u w:val="single"/>
          <w:lang w:eastAsia="ru-RU"/>
        </w:rPr>
        <w:t>- «Путешествие в сказку»</w:t>
      </w:r>
      <w:r w:rsidRPr="00BF7523">
        <w:rPr>
          <w:rFonts w:ascii="Arial" w:eastAsia="Times New Roman" w:hAnsi="Arial" w:cs="Arial"/>
          <w:color w:val="000000"/>
          <w:sz w:val="21"/>
          <w:szCs w:val="21"/>
          <w:lang w:eastAsia="ru-RU"/>
        </w:rPr>
        <w:t>. Русские народные и сказки народов мира.</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 «Смешинки». Весёлые и юмористические стихи.</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b/>
          <w:bCs/>
          <w:color w:val="000000"/>
          <w:sz w:val="21"/>
          <w:szCs w:val="21"/>
          <w:lang w:eastAsia="ru-RU"/>
        </w:rPr>
        <w:t>2. Техника чтения.</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Сознательное, правильное, плавное слоговое чтение отдельных слов предложений, маленьких текстов. Постепенный переход к чтению целыми словами. Темп чтения вслух незнакомого текста в конце учебного года от 30 до 40 слов в минуту.</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b/>
          <w:bCs/>
          <w:color w:val="000000"/>
          <w:sz w:val="21"/>
          <w:szCs w:val="21"/>
          <w:lang w:eastAsia="ru-RU"/>
        </w:rPr>
        <w:t>3. Формирование приёмов понимания прочитанного.</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 xml:space="preserve">- Разъяснение заголовка с помощью учителя и самостоятельно. Работа над пониманием значения каждого отдельного слова, словосочетания; </w:t>
      </w:r>
      <w:proofErr w:type="spellStart"/>
      <w:r w:rsidRPr="00BF7523">
        <w:rPr>
          <w:rFonts w:ascii="Arial" w:eastAsia="Times New Roman" w:hAnsi="Arial" w:cs="Arial"/>
          <w:color w:val="000000"/>
          <w:sz w:val="21"/>
          <w:szCs w:val="21"/>
          <w:lang w:eastAsia="ru-RU"/>
        </w:rPr>
        <w:t>семантизация</w:t>
      </w:r>
      <w:proofErr w:type="spellEnd"/>
      <w:r w:rsidRPr="00BF7523">
        <w:rPr>
          <w:rFonts w:ascii="Arial" w:eastAsia="Times New Roman" w:hAnsi="Arial" w:cs="Arial"/>
          <w:color w:val="000000"/>
          <w:sz w:val="21"/>
          <w:szCs w:val="21"/>
          <w:lang w:eastAsia="ru-RU"/>
        </w:rPr>
        <w:t xml:space="preserve"> незнакомых слов.</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 Внимание к оттенкам лексического значения слов.</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 Обучение ответам на вопросы учителя по содержанию прочитанного.</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 Пересказ прочитанного с опорой на план из картинок.</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b/>
          <w:bCs/>
          <w:color w:val="000000"/>
          <w:sz w:val="21"/>
          <w:szCs w:val="21"/>
          <w:lang w:eastAsia="ru-RU"/>
        </w:rPr>
        <w:t>6. Развитие устной речи.</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 Ответы на вопросы по содержанию текста.</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 Подробный пересказ по вопросам или картинкам.</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r w:rsidRPr="00BF7523">
        <w:rPr>
          <w:rFonts w:ascii="Arial" w:eastAsia="Times New Roman" w:hAnsi="Arial" w:cs="Arial"/>
          <w:color w:val="000000"/>
          <w:sz w:val="21"/>
          <w:szCs w:val="21"/>
          <w:lang w:eastAsia="ru-RU"/>
        </w:rPr>
        <w:t>- Составление устных рассказов по картинкам.</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b/>
          <w:bCs/>
          <w:color w:val="000000"/>
          <w:sz w:val="32"/>
          <w:szCs w:val="36"/>
          <w:lang w:eastAsia="ru-RU"/>
        </w:rPr>
        <w:t>Памятка № 1.</w:t>
      </w:r>
    </w:p>
    <w:p w:rsidR="00BF7523" w:rsidRPr="00644033" w:rsidRDefault="00BF7523" w:rsidP="00BF7523">
      <w:pPr>
        <w:shd w:val="clear" w:color="auto" w:fill="FFFFFF"/>
        <w:spacing w:after="0" w:line="240" w:lineRule="auto"/>
        <w:rPr>
          <w:rFonts w:ascii="Arial" w:eastAsia="Times New Roman" w:hAnsi="Arial" w:cs="Arial"/>
          <w:color w:val="000000"/>
          <w:sz w:val="16"/>
          <w:szCs w:val="21"/>
          <w:u w:val="single"/>
          <w:lang w:eastAsia="ru-RU"/>
        </w:rPr>
      </w:pPr>
      <w:r w:rsidRPr="00644033">
        <w:rPr>
          <w:rFonts w:ascii="Arial" w:eastAsia="Times New Roman" w:hAnsi="Arial" w:cs="Arial"/>
          <w:b/>
          <w:bCs/>
          <w:color w:val="000000"/>
          <w:sz w:val="24"/>
          <w:szCs w:val="36"/>
          <w:u w:val="single"/>
          <w:lang w:eastAsia="ru-RU"/>
        </w:rPr>
        <w:t xml:space="preserve">Как составить краткий пересказ </w:t>
      </w:r>
      <w:proofErr w:type="gramStart"/>
      <w:r w:rsidRPr="00644033">
        <w:rPr>
          <w:rFonts w:ascii="Arial" w:eastAsia="Times New Roman" w:hAnsi="Arial" w:cs="Arial"/>
          <w:b/>
          <w:bCs/>
          <w:color w:val="000000"/>
          <w:sz w:val="24"/>
          <w:szCs w:val="36"/>
          <w:u w:val="single"/>
          <w:lang w:eastAsia="ru-RU"/>
        </w:rPr>
        <w:t>прочитанного</w:t>
      </w:r>
      <w:proofErr w:type="gramEnd"/>
      <w:r w:rsidRPr="00644033">
        <w:rPr>
          <w:rFonts w:ascii="Arial" w:eastAsia="Times New Roman" w:hAnsi="Arial" w:cs="Arial"/>
          <w:b/>
          <w:bCs/>
          <w:color w:val="000000"/>
          <w:sz w:val="24"/>
          <w:szCs w:val="36"/>
          <w:u w:val="single"/>
          <w:lang w:eastAsia="ru-RU"/>
        </w:rPr>
        <w:t>.</w:t>
      </w:r>
    </w:p>
    <w:p w:rsidR="00BF7523" w:rsidRPr="00F16F6E" w:rsidRDefault="00BF7523" w:rsidP="00BF7523">
      <w:pPr>
        <w:numPr>
          <w:ilvl w:val="0"/>
          <w:numId w:val="5"/>
        </w:numPr>
        <w:shd w:val="clear" w:color="auto" w:fill="FFFFFF"/>
        <w:spacing w:after="0" w:line="240" w:lineRule="auto"/>
        <w:ind w:left="0"/>
        <w:rPr>
          <w:rFonts w:ascii="Arial" w:eastAsia="Times New Roman" w:hAnsi="Arial" w:cs="Arial"/>
          <w:color w:val="000000"/>
          <w:sz w:val="18"/>
          <w:szCs w:val="21"/>
          <w:lang w:eastAsia="ru-RU"/>
        </w:rPr>
      </w:pPr>
      <w:r w:rsidRPr="00F16F6E">
        <w:rPr>
          <w:rFonts w:ascii="Arial" w:eastAsia="Times New Roman" w:hAnsi="Arial" w:cs="Arial"/>
          <w:color w:val="000000"/>
          <w:sz w:val="24"/>
          <w:szCs w:val="32"/>
          <w:lang w:eastAsia="ru-RU"/>
        </w:rPr>
        <w:t>Прочитай текст.</w:t>
      </w:r>
    </w:p>
    <w:p w:rsidR="00BF7523" w:rsidRPr="00F16F6E" w:rsidRDefault="00BF7523" w:rsidP="00BF7523">
      <w:pPr>
        <w:numPr>
          <w:ilvl w:val="0"/>
          <w:numId w:val="5"/>
        </w:numPr>
        <w:shd w:val="clear" w:color="auto" w:fill="FFFFFF"/>
        <w:spacing w:after="0" w:line="240" w:lineRule="auto"/>
        <w:ind w:left="0"/>
        <w:rPr>
          <w:rFonts w:ascii="Arial" w:eastAsia="Times New Roman" w:hAnsi="Arial" w:cs="Arial"/>
          <w:color w:val="000000"/>
          <w:sz w:val="18"/>
          <w:szCs w:val="21"/>
          <w:lang w:eastAsia="ru-RU"/>
        </w:rPr>
      </w:pPr>
      <w:r w:rsidRPr="00F16F6E">
        <w:rPr>
          <w:rFonts w:ascii="Arial" w:eastAsia="Times New Roman" w:hAnsi="Arial" w:cs="Arial"/>
          <w:color w:val="000000"/>
          <w:sz w:val="24"/>
          <w:szCs w:val="32"/>
          <w:lang w:eastAsia="ru-RU"/>
        </w:rPr>
        <w:t>Разбей текст на части.</w:t>
      </w:r>
    </w:p>
    <w:p w:rsidR="00BF7523" w:rsidRPr="00F16F6E" w:rsidRDefault="00BF7523" w:rsidP="00BF7523">
      <w:pPr>
        <w:numPr>
          <w:ilvl w:val="0"/>
          <w:numId w:val="5"/>
        </w:numPr>
        <w:shd w:val="clear" w:color="auto" w:fill="FFFFFF"/>
        <w:spacing w:after="0" w:line="240" w:lineRule="auto"/>
        <w:ind w:left="0"/>
        <w:rPr>
          <w:rFonts w:ascii="Arial" w:eastAsia="Times New Roman" w:hAnsi="Arial" w:cs="Arial"/>
          <w:color w:val="000000"/>
          <w:sz w:val="18"/>
          <w:szCs w:val="21"/>
          <w:lang w:eastAsia="ru-RU"/>
        </w:rPr>
      </w:pPr>
      <w:r w:rsidRPr="00F16F6E">
        <w:rPr>
          <w:rFonts w:ascii="Arial" w:eastAsia="Times New Roman" w:hAnsi="Arial" w:cs="Arial"/>
          <w:color w:val="000000"/>
          <w:sz w:val="24"/>
          <w:szCs w:val="32"/>
          <w:lang w:eastAsia="ru-RU"/>
        </w:rPr>
        <w:t>Составь план текста.</w:t>
      </w:r>
    </w:p>
    <w:p w:rsidR="00BF7523" w:rsidRPr="00F16F6E" w:rsidRDefault="00BF7523" w:rsidP="00BF7523">
      <w:pPr>
        <w:numPr>
          <w:ilvl w:val="0"/>
          <w:numId w:val="5"/>
        </w:numPr>
        <w:shd w:val="clear" w:color="auto" w:fill="FFFFFF"/>
        <w:spacing w:after="0" w:line="240" w:lineRule="auto"/>
        <w:ind w:left="0"/>
        <w:rPr>
          <w:rFonts w:ascii="Arial" w:eastAsia="Times New Roman" w:hAnsi="Arial" w:cs="Arial"/>
          <w:color w:val="000000"/>
          <w:sz w:val="18"/>
          <w:szCs w:val="21"/>
          <w:lang w:eastAsia="ru-RU"/>
        </w:rPr>
      </w:pPr>
      <w:r w:rsidRPr="00F16F6E">
        <w:rPr>
          <w:rFonts w:ascii="Arial" w:eastAsia="Times New Roman" w:hAnsi="Arial" w:cs="Arial"/>
          <w:color w:val="000000"/>
          <w:sz w:val="24"/>
          <w:szCs w:val="32"/>
          <w:lang w:eastAsia="ru-RU"/>
        </w:rPr>
        <w:t>Составь план каждой части текста.</w:t>
      </w:r>
    </w:p>
    <w:p w:rsidR="00BF7523" w:rsidRPr="00F16F6E" w:rsidRDefault="00BF7523" w:rsidP="00BF7523">
      <w:pPr>
        <w:numPr>
          <w:ilvl w:val="0"/>
          <w:numId w:val="5"/>
        </w:numPr>
        <w:shd w:val="clear" w:color="auto" w:fill="FFFFFF"/>
        <w:spacing w:after="0" w:line="240" w:lineRule="auto"/>
        <w:ind w:left="0"/>
        <w:rPr>
          <w:rFonts w:ascii="Arial" w:eastAsia="Times New Roman" w:hAnsi="Arial" w:cs="Arial"/>
          <w:color w:val="000000"/>
          <w:sz w:val="18"/>
          <w:szCs w:val="21"/>
          <w:lang w:eastAsia="ru-RU"/>
        </w:rPr>
      </w:pPr>
      <w:r w:rsidRPr="00F16F6E">
        <w:rPr>
          <w:rFonts w:ascii="Arial" w:eastAsia="Times New Roman" w:hAnsi="Arial" w:cs="Arial"/>
          <w:color w:val="000000"/>
          <w:sz w:val="24"/>
          <w:szCs w:val="32"/>
          <w:lang w:eastAsia="ru-RU"/>
        </w:rPr>
        <w:t xml:space="preserve">Объедини план текста и план каждой части в связный рассказ. Это и будет краткий пересказ </w:t>
      </w:r>
      <w:proofErr w:type="gramStart"/>
      <w:r w:rsidRPr="00F16F6E">
        <w:rPr>
          <w:rFonts w:ascii="Arial" w:eastAsia="Times New Roman" w:hAnsi="Arial" w:cs="Arial"/>
          <w:color w:val="000000"/>
          <w:sz w:val="24"/>
          <w:szCs w:val="32"/>
          <w:lang w:eastAsia="ru-RU"/>
        </w:rPr>
        <w:t>прочитанного</w:t>
      </w:r>
      <w:proofErr w:type="gramEnd"/>
      <w:r w:rsidRPr="00F16F6E">
        <w:rPr>
          <w:rFonts w:ascii="Arial" w:eastAsia="Times New Roman" w:hAnsi="Arial" w:cs="Arial"/>
          <w:color w:val="000000"/>
          <w:sz w:val="24"/>
          <w:szCs w:val="32"/>
          <w:lang w:eastAsia="ru-RU"/>
        </w:rPr>
        <w:t>.</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b/>
          <w:bCs/>
          <w:color w:val="000000"/>
          <w:sz w:val="32"/>
          <w:szCs w:val="36"/>
          <w:lang w:eastAsia="ru-RU"/>
        </w:rPr>
        <w:t>Памятка № 2.</w:t>
      </w:r>
    </w:p>
    <w:p w:rsidR="00BF7523" w:rsidRPr="00644033" w:rsidRDefault="00BF7523" w:rsidP="00BF7523">
      <w:pPr>
        <w:shd w:val="clear" w:color="auto" w:fill="FFFFFF"/>
        <w:spacing w:after="0" w:line="240" w:lineRule="auto"/>
        <w:rPr>
          <w:rFonts w:ascii="Arial" w:eastAsia="Times New Roman" w:hAnsi="Arial" w:cs="Arial"/>
          <w:color w:val="000000"/>
          <w:sz w:val="16"/>
          <w:szCs w:val="21"/>
          <w:u w:val="single"/>
          <w:lang w:eastAsia="ru-RU"/>
        </w:rPr>
      </w:pPr>
      <w:r w:rsidRPr="00644033">
        <w:rPr>
          <w:rFonts w:ascii="Arial" w:eastAsia="Times New Roman" w:hAnsi="Arial" w:cs="Arial"/>
          <w:b/>
          <w:bCs/>
          <w:color w:val="000000"/>
          <w:sz w:val="24"/>
          <w:szCs w:val="36"/>
          <w:u w:val="single"/>
          <w:lang w:eastAsia="ru-RU"/>
        </w:rPr>
        <w:t>Как составить отзыв о прочитанной книге.</w:t>
      </w:r>
    </w:p>
    <w:p w:rsidR="00BF7523" w:rsidRPr="00F16F6E" w:rsidRDefault="00BF7523" w:rsidP="00BF7523">
      <w:pPr>
        <w:numPr>
          <w:ilvl w:val="0"/>
          <w:numId w:val="6"/>
        </w:numPr>
        <w:shd w:val="clear" w:color="auto" w:fill="FFFFFF"/>
        <w:spacing w:after="0" w:line="240" w:lineRule="auto"/>
        <w:ind w:left="0"/>
        <w:rPr>
          <w:rFonts w:ascii="Arial" w:eastAsia="Times New Roman" w:hAnsi="Arial" w:cs="Arial"/>
          <w:color w:val="000000"/>
          <w:sz w:val="18"/>
          <w:szCs w:val="21"/>
          <w:lang w:eastAsia="ru-RU"/>
        </w:rPr>
      </w:pPr>
      <w:r w:rsidRPr="00F16F6E">
        <w:rPr>
          <w:rFonts w:ascii="Arial" w:eastAsia="Times New Roman" w:hAnsi="Arial" w:cs="Arial"/>
          <w:color w:val="000000"/>
          <w:sz w:val="24"/>
          <w:szCs w:val="32"/>
          <w:lang w:eastAsia="ru-RU"/>
        </w:rPr>
        <w:t>Кто автор данного произведения? Знал ли ты о нём раньше? О чём он пишет?</w:t>
      </w:r>
    </w:p>
    <w:p w:rsidR="00BF7523" w:rsidRPr="00F16F6E" w:rsidRDefault="00BF7523" w:rsidP="00BF7523">
      <w:pPr>
        <w:numPr>
          <w:ilvl w:val="0"/>
          <w:numId w:val="6"/>
        </w:numPr>
        <w:shd w:val="clear" w:color="auto" w:fill="FFFFFF"/>
        <w:spacing w:after="0" w:line="240" w:lineRule="auto"/>
        <w:ind w:left="0"/>
        <w:rPr>
          <w:rFonts w:ascii="Arial" w:eastAsia="Times New Roman" w:hAnsi="Arial" w:cs="Arial"/>
          <w:color w:val="000000"/>
          <w:sz w:val="18"/>
          <w:szCs w:val="21"/>
          <w:lang w:eastAsia="ru-RU"/>
        </w:rPr>
      </w:pPr>
      <w:r w:rsidRPr="00F16F6E">
        <w:rPr>
          <w:rFonts w:ascii="Arial" w:eastAsia="Times New Roman" w:hAnsi="Arial" w:cs="Arial"/>
          <w:color w:val="000000"/>
          <w:sz w:val="24"/>
          <w:szCs w:val="32"/>
          <w:lang w:eastAsia="ru-RU"/>
        </w:rPr>
        <w:t>Как называется прочитанное тобой произведение?</w:t>
      </w:r>
    </w:p>
    <w:p w:rsidR="00BF7523" w:rsidRPr="00F16F6E" w:rsidRDefault="00BF7523" w:rsidP="00BF7523">
      <w:pPr>
        <w:numPr>
          <w:ilvl w:val="0"/>
          <w:numId w:val="6"/>
        </w:numPr>
        <w:shd w:val="clear" w:color="auto" w:fill="FFFFFF"/>
        <w:spacing w:after="0" w:line="240" w:lineRule="auto"/>
        <w:ind w:left="0"/>
        <w:rPr>
          <w:rFonts w:ascii="Arial" w:eastAsia="Times New Roman" w:hAnsi="Arial" w:cs="Arial"/>
          <w:color w:val="000000"/>
          <w:sz w:val="18"/>
          <w:szCs w:val="21"/>
          <w:lang w:eastAsia="ru-RU"/>
        </w:rPr>
      </w:pPr>
      <w:r w:rsidRPr="00F16F6E">
        <w:rPr>
          <w:rFonts w:ascii="Arial" w:eastAsia="Times New Roman" w:hAnsi="Arial" w:cs="Arial"/>
          <w:color w:val="000000"/>
          <w:sz w:val="24"/>
          <w:szCs w:val="32"/>
          <w:lang w:eastAsia="ru-RU"/>
        </w:rPr>
        <w:t>О чём в нём говорится?</w:t>
      </w:r>
    </w:p>
    <w:p w:rsidR="00BF7523" w:rsidRPr="00F16F6E" w:rsidRDefault="00BF7523" w:rsidP="00BF7523">
      <w:pPr>
        <w:numPr>
          <w:ilvl w:val="0"/>
          <w:numId w:val="6"/>
        </w:numPr>
        <w:shd w:val="clear" w:color="auto" w:fill="FFFFFF"/>
        <w:spacing w:after="0" w:line="240" w:lineRule="auto"/>
        <w:ind w:left="0"/>
        <w:rPr>
          <w:rFonts w:ascii="Arial" w:eastAsia="Times New Roman" w:hAnsi="Arial" w:cs="Arial"/>
          <w:color w:val="000000"/>
          <w:sz w:val="18"/>
          <w:szCs w:val="21"/>
          <w:lang w:eastAsia="ru-RU"/>
        </w:rPr>
      </w:pPr>
      <w:r w:rsidRPr="00F16F6E">
        <w:rPr>
          <w:rFonts w:ascii="Arial" w:eastAsia="Times New Roman" w:hAnsi="Arial" w:cs="Arial"/>
          <w:color w:val="000000"/>
          <w:sz w:val="24"/>
          <w:szCs w:val="32"/>
          <w:lang w:eastAsia="ru-RU"/>
        </w:rPr>
        <w:t>Кратко перескажи произведение.</w:t>
      </w:r>
    </w:p>
    <w:p w:rsidR="00BF7523" w:rsidRPr="00F16F6E" w:rsidRDefault="00BF7523" w:rsidP="00BF7523">
      <w:pPr>
        <w:numPr>
          <w:ilvl w:val="0"/>
          <w:numId w:val="6"/>
        </w:numPr>
        <w:shd w:val="clear" w:color="auto" w:fill="FFFFFF"/>
        <w:spacing w:after="0" w:line="240" w:lineRule="auto"/>
        <w:ind w:left="0"/>
        <w:rPr>
          <w:rFonts w:ascii="Arial" w:eastAsia="Times New Roman" w:hAnsi="Arial" w:cs="Arial"/>
          <w:color w:val="000000"/>
          <w:sz w:val="18"/>
          <w:szCs w:val="21"/>
          <w:lang w:eastAsia="ru-RU"/>
        </w:rPr>
      </w:pPr>
      <w:r w:rsidRPr="00F16F6E">
        <w:rPr>
          <w:rFonts w:ascii="Arial" w:eastAsia="Times New Roman" w:hAnsi="Arial" w:cs="Arial"/>
          <w:color w:val="000000"/>
          <w:sz w:val="24"/>
          <w:szCs w:val="32"/>
          <w:lang w:eastAsia="ru-RU"/>
        </w:rPr>
        <w:lastRenderedPageBreak/>
        <w:t>Выскажи своё впечатление о прочитанном: что тебе понравилось в произведении? Что удивило, заинтересовало? Что не понравилось? Почему?</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b/>
          <w:bCs/>
          <w:color w:val="000000"/>
          <w:sz w:val="32"/>
          <w:szCs w:val="36"/>
          <w:lang w:eastAsia="ru-RU"/>
        </w:rPr>
        <w:t>Памятка № 3.</w:t>
      </w:r>
    </w:p>
    <w:p w:rsidR="00BF7523" w:rsidRPr="00644033" w:rsidRDefault="00BF7523" w:rsidP="00BF7523">
      <w:pPr>
        <w:shd w:val="clear" w:color="auto" w:fill="FFFFFF"/>
        <w:spacing w:after="0" w:line="240" w:lineRule="auto"/>
        <w:rPr>
          <w:rFonts w:ascii="Arial" w:eastAsia="Times New Roman" w:hAnsi="Arial" w:cs="Arial"/>
          <w:color w:val="000000"/>
          <w:sz w:val="16"/>
          <w:szCs w:val="21"/>
          <w:u w:val="single"/>
          <w:lang w:eastAsia="ru-RU"/>
        </w:rPr>
      </w:pPr>
      <w:r w:rsidRPr="00644033">
        <w:rPr>
          <w:rFonts w:ascii="Arial" w:eastAsia="Times New Roman" w:hAnsi="Arial" w:cs="Arial"/>
          <w:b/>
          <w:bCs/>
          <w:color w:val="000000"/>
          <w:sz w:val="24"/>
          <w:szCs w:val="36"/>
          <w:u w:val="single"/>
          <w:lang w:eastAsia="ru-RU"/>
        </w:rPr>
        <w:t>Как составить рассказ о герое произведения.</w:t>
      </w:r>
    </w:p>
    <w:p w:rsidR="00BF7523" w:rsidRPr="00F16F6E" w:rsidRDefault="00BF7523" w:rsidP="00BF7523">
      <w:pPr>
        <w:numPr>
          <w:ilvl w:val="0"/>
          <w:numId w:val="7"/>
        </w:numPr>
        <w:shd w:val="clear" w:color="auto" w:fill="FFFFFF"/>
        <w:spacing w:after="0" w:line="240" w:lineRule="auto"/>
        <w:ind w:left="0"/>
        <w:rPr>
          <w:rFonts w:ascii="Arial" w:eastAsia="Times New Roman" w:hAnsi="Arial" w:cs="Arial"/>
          <w:color w:val="000000"/>
          <w:sz w:val="18"/>
          <w:szCs w:val="21"/>
          <w:lang w:eastAsia="ru-RU"/>
        </w:rPr>
      </w:pPr>
      <w:r w:rsidRPr="00F16F6E">
        <w:rPr>
          <w:rFonts w:ascii="Arial" w:eastAsia="Times New Roman" w:hAnsi="Arial" w:cs="Arial"/>
          <w:color w:val="000000"/>
          <w:sz w:val="24"/>
          <w:szCs w:val="32"/>
          <w:lang w:eastAsia="ru-RU"/>
        </w:rPr>
        <w:t>Прочитай текст. Ответь на вопрос: кто главный герой произведения?</w:t>
      </w:r>
    </w:p>
    <w:p w:rsidR="00BF7523" w:rsidRPr="00F16F6E" w:rsidRDefault="00BF7523" w:rsidP="00BF7523">
      <w:pPr>
        <w:numPr>
          <w:ilvl w:val="0"/>
          <w:numId w:val="7"/>
        </w:numPr>
        <w:shd w:val="clear" w:color="auto" w:fill="FFFFFF"/>
        <w:spacing w:after="0" w:line="240" w:lineRule="auto"/>
        <w:ind w:left="0"/>
        <w:rPr>
          <w:rFonts w:ascii="Arial" w:eastAsia="Times New Roman" w:hAnsi="Arial" w:cs="Arial"/>
          <w:color w:val="000000"/>
          <w:sz w:val="18"/>
          <w:szCs w:val="21"/>
          <w:lang w:eastAsia="ru-RU"/>
        </w:rPr>
      </w:pPr>
      <w:r w:rsidRPr="00F16F6E">
        <w:rPr>
          <w:rFonts w:ascii="Arial" w:eastAsia="Times New Roman" w:hAnsi="Arial" w:cs="Arial"/>
          <w:color w:val="000000"/>
          <w:sz w:val="24"/>
          <w:szCs w:val="32"/>
          <w:lang w:eastAsia="ru-RU"/>
        </w:rPr>
        <w:t>Выбери из текста те места, где говорится о герое произведения. Отметь их.</w:t>
      </w:r>
    </w:p>
    <w:p w:rsidR="00BF7523" w:rsidRPr="00F16F6E" w:rsidRDefault="00BF7523" w:rsidP="00BF7523">
      <w:pPr>
        <w:numPr>
          <w:ilvl w:val="0"/>
          <w:numId w:val="7"/>
        </w:numPr>
        <w:shd w:val="clear" w:color="auto" w:fill="FFFFFF"/>
        <w:spacing w:after="0" w:line="240" w:lineRule="auto"/>
        <w:ind w:left="0"/>
        <w:rPr>
          <w:rFonts w:ascii="Arial" w:eastAsia="Times New Roman" w:hAnsi="Arial" w:cs="Arial"/>
          <w:color w:val="000000"/>
          <w:sz w:val="18"/>
          <w:szCs w:val="21"/>
          <w:lang w:eastAsia="ru-RU"/>
        </w:rPr>
      </w:pPr>
      <w:r w:rsidRPr="00F16F6E">
        <w:rPr>
          <w:rFonts w:ascii="Arial" w:eastAsia="Times New Roman" w:hAnsi="Arial" w:cs="Arial"/>
          <w:color w:val="000000"/>
          <w:sz w:val="24"/>
          <w:szCs w:val="32"/>
          <w:lang w:eastAsia="ru-RU"/>
        </w:rPr>
        <w:t>Составь план по выбранным отрывкам.</w:t>
      </w:r>
    </w:p>
    <w:p w:rsidR="00BF7523" w:rsidRPr="00F16F6E" w:rsidRDefault="00BF7523" w:rsidP="00BF7523">
      <w:pPr>
        <w:numPr>
          <w:ilvl w:val="0"/>
          <w:numId w:val="7"/>
        </w:numPr>
        <w:shd w:val="clear" w:color="auto" w:fill="FFFFFF"/>
        <w:spacing w:after="0" w:line="240" w:lineRule="auto"/>
        <w:ind w:left="0"/>
        <w:rPr>
          <w:rFonts w:ascii="Arial" w:eastAsia="Times New Roman" w:hAnsi="Arial" w:cs="Arial"/>
          <w:color w:val="000000"/>
          <w:sz w:val="18"/>
          <w:szCs w:val="21"/>
          <w:lang w:eastAsia="ru-RU"/>
        </w:rPr>
      </w:pPr>
      <w:r w:rsidRPr="00F16F6E">
        <w:rPr>
          <w:rFonts w:ascii="Arial" w:eastAsia="Times New Roman" w:hAnsi="Arial" w:cs="Arial"/>
          <w:color w:val="000000"/>
          <w:sz w:val="24"/>
          <w:szCs w:val="32"/>
          <w:lang w:eastAsia="ru-RU"/>
        </w:rPr>
        <w:t>По составленному плану построй связный пересказ текста.</w:t>
      </w:r>
    </w:p>
    <w:p w:rsidR="00BF7523" w:rsidRPr="00F16F6E" w:rsidRDefault="00BF7523" w:rsidP="00BF7523">
      <w:pPr>
        <w:numPr>
          <w:ilvl w:val="0"/>
          <w:numId w:val="7"/>
        </w:numPr>
        <w:shd w:val="clear" w:color="auto" w:fill="FFFFFF"/>
        <w:spacing w:after="0" w:line="240" w:lineRule="auto"/>
        <w:ind w:left="0"/>
        <w:rPr>
          <w:rFonts w:ascii="Arial" w:eastAsia="Times New Roman" w:hAnsi="Arial" w:cs="Arial"/>
          <w:color w:val="000000"/>
          <w:sz w:val="18"/>
          <w:szCs w:val="21"/>
          <w:lang w:eastAsia="ru-RU"/>
        </w:rPr>
      </w:pPr>
      <w:r w:rsidRPr="00F16F6E">
        <w:rPr>
          <w:rFonts w:ascii="Arial" w:eastAsia="Times New Roman" w:hAnsi="Arial" w:cs="Arial"/>
          <w:color w:val="000000"/>
          <w:sz w:val="24"/>
          <w:szCs w:val="32"/>
          <w:lang w:eastAsia="ru-RU"/>
        </w:rPr>
        <w:t xml:space="preserve">Ответь на вопрос: как автор относится к </w:t>
      </w:r>
      <w:proofErr w:type="spellStart"/>
      <w:r w:rsidRPr="00F16F6E">
        <w:rPr>
          <w:rFonts w:ascii="Arial" w:eastAsia="Times New Roman" w:hAnsi="Arial" w:cs="Arial"/>
          <w:color w:val="000000"/>
          <w:sz w:val="24"/>
          <w:szCs w:val="32"/>
          <w:lang w:eastAsia="ru-RU"/>
        </w:rPr>
        <w:t>геою</w:t>
      </w:r>
      <w:proofErr w:type="spellEnd"/>
      <w:r w:rsidRPr="00F16F6E">
        <w:rPr>
          <w:rFonts w:ascii="Arial" w:eastAsia="Times New Roman" w:hAnsi="Arial" w:cs="Arial"/>
          <w:color w:val="000000"/>
          <w:sz w:val="24"/>
          <w:szCs w:val="32"/>
          <w:lang w:eastAsia="ru-RU"/>
        </w:rPr>
        <w:t xml:space="preserve"> произведения? Из чего это следует?</w:t>
      </w:r>
    </w:p>
    <w:p w:rsidR="00BF7523" w:rsidRPr="00F16F6E" w:rsidRDefault="00BF7523" w:rsidP="00BF7523">
      <w:pPr>
        <w:numPr>
          <w:ilvl w:val="0"/>
          <w:numId w:val="7"/>
        </w:numPr>
        <w:shd w:val="clear" w:color="auto" w:fill="FFFFFF"/>
        <w:spacing w:after="0" w:line="240" w:lineRule="auto"/>
        <w:ind w:left="0"/>
        <w:rPr>
          <w:rFonts w:ascii="Arial" w:eastAsia="Times New Roman" w:hAnsi="Arial" w:cs="Arial"/>
          <w:color w:val="000000"/>
          <w:sz w:val="18"/>
          <w:szCs w:val="21"/>
          <w:lang w:eastAsia="ru-RU"/>
        </w:rPr>
      </w:pPr>
      <w:r w:rsidRPr="00F16F6E">
        <w:rPr>
          <w:rFonts w:ascii="Arial" w:eastAsia="Times New Roman" w:hAnsi="Arial" w:cs="Arial"/>
          <w:color w:val="000000"/>
          <w:sz w:val="24"/>
          <w:szCs w:val="32"/>
          <w:lang w:eastAsia="ru-RU"/>
        </w:rPr>
        <w:t xml:space="preserve">Согласен ли ты с автором в оценке героя? </w:t>
      </w:r>
      <w:proofErr w:type="gramStart"/>
      <w:r w:rsidRPr="00F16F6E">
        <w:rPr>
          <w:rFonts w:ascii="Arial" w:eastAsia="Times New Roman" w:hAnsi="Arial" w:cs="Arial"/>
          <w:color w:val="000000"/>
          <w:sz w:val="24"/>
          <w:szCs w:val="32"/>
          <w:lang w:eastAsia="ru-RU"/>
        </w:rPr>
        <w:t>Выскажи собственную оценку</w:t>
      </w:r>
      <w:proofErr w:type="gramEnd"/>
      <w:r w:rsidRPr="00F16F6E">
        <w:rPr>
          <w:rFonts w:ascii="Arial" w:eastAsia="Times New Roman" w:hAnsi="Arial" w:cs="Arial"/>
          <w:color w:val="000000"/>
          <w:sz w:val="24"/>
          <w:szCs w:val="32"/>
          <w:lang w:eastAsia="ru-RU"/>
        </w:rPr>
        <w:t>.</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8"/>
          <w:szCs w:val="32"/>
          <w:lang w:eastAsia="ru-RU"/>
        </w:rPr>
        <w:t>Примерное планирование внеклассного чтения для 1-4 классов.</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8"/>
          <w:szCs w:val="32"/>
          <w:lang w:eastAsia="ru-RU"/>
        </w:rPr>
        <w:t>Из этого списка дети могут выбрать любое произведение.</w:t>
      </w: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p>
    <w:p w:rsidR="00BF7523" w:rsidRPr="00BF7523" w:rsidRDefault="00BF7523" w:rsidP="00BF7523">
      <w:pPr>
        <w:shd w:val="clear" w:color="auto" w:fill="FFFFFF"/>
        <w:spacing w:after="0" w:line="240" w:lineRule="auto"/>
        <w:rPr>
          <w:rFonts w:ascii="Arial" w:eastAsia="Times New Roman" w:hAnsi="Arial" w:cs="Arial"/>
          <w:color w:val="000000"/>
          <w:sz w:val="21"/>
          <w:szCs w:val="21"/>
          <w:lang w:eastAsia="ru-RU"/>
        </w:rPr>
      </w:pPr>
    </w:p>
    <w:p w:rsidR="00BF7523" w:rsidRPr="00717FA3" w:rsidRDefault="00BF7523" w:rsidP="00F16F6E">
      <w:pPr>
        <w:shd w:val="clear" w:color="auto" w:fill="FFFFFF"/>
        <w:spacing w:after="0" w:line="240" w:lineRule="auto"/>
        <w:rPr>
          <w:rFonts w:ascii="Arial" w:eastAsia="Times New Roman" w:hAnsi="Arial" w:cs="Arial"/>
          <w:color w:val="000000"/>
          <w:sz w:val="16"/>
          <w:szCs w:val="21"/>
          <w:lang w:eastAsia="ru-RU"/>
        </w:rPr>
      </w:pPr>
      <w:r w:rsidRPr="00717FA3">
        <w:rPr>
          <w:rFonts w:ascii="Arial" w:eastAsia="Times New Roman" w:hAnsi="Arial" w:cs="Arial"/>
          <w:b/>
          <w:bCs/>
          <w:color w:val="000000"/>
          <w:sz w:val="32"/>
          <w:szCs w:val="44"/>
          <w:lang w:eastAsia="ru-RU"/>
        </w:rPr>
        <w:t>Тематическое планирование</w:t>
      </w:r>
      <w:r w:rsidR="00F16F6E" w:rsidRPr="00717FA3">
        <w:rPr>
          <w:rFonts w:ascii="Arial" w:eastAsia="Times New Roman" w:hAnsi="Arial" w:cs="Arial"/>
          <w:color w:val="000000"/>
          <w:sz w:val="16"/>
          <w:szCs w:val="21"/>
          <w:lang w:eastAsia="ru-RU"/>
        </w:rPr>
        <w:t xml:space="preserve">   </w:t>
      </w:r>
      <w:r w:rsidRPr="00717FA3">
        <w:rPr>
          <w:rFonts w:ascii="Arial" w:eastAsia="Times New Roman" w:hAnsi="Arial" w:cs="Arial"/>
          <w:b/>
          <w:bCs/>
          <w:color w:val="000000"/>
          <w:sz w:val="32"/>
          <w:szCs w:val="44"/>
          <w:lang w:eastAsia="ru-RU"/>
        </w:rPr>
        <w:t>по внеклассному чтению</w:t>
      </w:r>
      <w:r w:rsidRPr="00717FA3">
        <w:rPr>
          <w:rFonts w:ascii="Arial" w:eastAsia="Times New Roman" w:hAnsi="Arial" w:cs="Arial"/>
          <w:b/>
          <w:bCs/>
          <w:color w:val="000000"/>
          <w:sz w:val="24"/>
          <w:szCs w:val="36"/>
          <w:lang w:eastAsia="ru-RU"/>
        </w:rPr>
        <w:t>.</w:t>
      </w:r>
    </w:p>
    <w:p w:rsidR="00BF7523" w:rsidRPr="00717FA3" w:rsidRDefault="00BF7523" w:rsidP="00BF7523">
      <w:pPr>
        <w:shd w:val="clear" w:color="auto" w:fill="FFFFFF"/>
        <w:spacing w:after="0" w:line="240" w:lineRule="auto"/>
        <w:rPr>
          <w:rFonts w:ascii="Arial" w:eastAsia="Times New Roman" w:hAnsi="Arial" w:cs="Arial"/>
          <w:color w:val="000000"/>
          <w:sz w:val="16"/>
          <w:szCs w:val="21"/>
          <w:lang w:eastAsia="ru-RU"/>
        </w:rPr>
      </w:pPr>
      <w:r w:rsidRPr="00717FA3">
        <w:rPr>
          <w:rFonts w:ascii="Arial" w:eastAsia="Times New Roman" w:hAnsi="Arial" w:cs="Arial"/>
          <w:b/>
          <w:bCs/>
          <w:color w:val="000000"/>
          <w:sz w:val="24"/>
          <w:szCs w:val="36"/>
          <w:lang w:eastAsia="ru-RU"/>
        </w:rPr>
        <w:t>Класс:</w:t>
      </w:r>
      <w:r w:rsidRPr="00717FA3">
        <w:rPr>
          <w:rFonts w:ascii="Arial" w:eastAsia="Times New Roman" w:hAnsi="Arial" w:cs="Arial"/>
          <w:color w:val="000000"/>
          <w:sz w:val="24"/>
          <w:szCs w:val="36"/>
          <w:lang w:eastAsia="ru-RU"/>
        </w:rPr>
        <w:t> 1</w:t>
      </w:r>
    </w:p>
    <w:p w:rsidR="00BF7523" w:rsidRPr="00717FA3" w:rsidRDefault="00BF7523" w:rsidP="00BF7523">
      <w:pPr>
        <w:shd w:val="clear" w:color="auto" w:fill="FFFFFF"/>
        <w:spacing w:after="0" w:line="240" w:lineRule="auto"/>
        <w:rPr>
          <w:rFonts w:ascii="Arial" w:eastAsia="Times New Roman" w:hAnsi="Arial" w:cs="Arial"/>
          <w:color w:val="000000"/>
          <w:sz w:val="16"/>
          <w:szCs w:val="21"/>
          <w:lang w:eastAsia="ru-RU"/>
        </w:rPr>
      </w:pPr>
      <w:r w:rsidRPr="00717FA3">
        <w:rPr>
          <w:rFonts w:ascii="Arial" w:eastAsia="Times New Roman" w:hAnsi="Arial" w:cs="Arial"/>
          <w:b/>
          <w:bCs/>
          <w:color w:val="000000"/>
          <w:sz w:val="24"/>
          <w:szCs w:val="36"/>
          <w:lang w:eastAsia="ru-RU"/>
        </w:rPr>
        <w:t>Количество часов в год</w:t>
      </w:r>
      <w:r w:rsidRPr="00717FA3">
        <w:rPr>
          <w:rFonts w:ascii="Arial" w:eastAsia="Times New Roman" w:hAnsi="Arial" w:cs="Arial"/>
          <w:color w:val="000000"/>
          <w:sz w:val="24"/>
          <w:szCs w:val="36"/>
          <w:lang w:eastAsia="ru-RU"/>
        </w:rPr>
        <w:t>: 9ч (один раз в месяц)</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2.</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Лихо одноглазое</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Поди туда – не знаю куда, принеси то – не знаю что</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Рукавичка</w:t>
      </w:r>
    </w:p>
    <w:p w:rsidR="00BF7523" w:rsidRPr="00717FA3" w:rsidRDefault="00BF7523" w:rsidP="00BF7523">
      <w:pPr>
        <w:shd w:val="clear" w:color="auto" w:fill="FFFFFF"/>
        <w:spacing w:after="0" w:line="240" w:lineRule="auto"/>
        <w:rPr>
          <w:rFonts w:ascii="Arial" w:eastAsia="Times New Roman" w:hAnsi="Arial" w:cs="Arial"/>
          <w:color w:val="000000"/>
          <w:sz w:val="18"/>
          <w:szCs w:val="21"/>
          <w:lang w:eastAsia="ru-RU"/>
        </w:rPr>
      </w:pPr>
    </w:p>
    <w:p w:rsidR="00BF7523" w:rsidRPr="00717FA3" w:rsidRDefault="00BF7523" w:rsidP="00F16F6E">
      <w:pPr>
        <w:shd w:val="clear" w:color="auto" w:fill="FFFFFF"/>
        <w:spacing w:after="0" w:line="240" w:lineRule="auto"/>
        <w:jc w:val="center"/>
        <w:rPr>
          <w:rFonts w:ascii="Arial" w:eastAsia="Times New Roman" w:hAnsi="Arial" w:cs="Arial"/>
          <w:color w:val="000000"/>
          <w:sz w:val="18"/>
          <w:szCs w:val="21"/>
          <w:lang w:eastAsia="ru-RU"/>
        </w:rPr>
      </w:pPr>
      <w:r w:rsidRPr="00717FA3">
        <w:rPr>
          <w:rFonts w:ascii="Arial" w:eastAsia="Times New Roman" w:hAnsi="Arial" w:cs="Arial"/>
          <w:b/>
          <w:bCs/>
          <w:i/>
          <w:iCs/>
          <w:color w:val="000000"/>
          <w:sz w:val="28"/>
          <w:szCs w:val="36"/>
          <w:lang w:eastAsia="ru-RU"/>
        </w:rPr>
        <w:t>Лучше нет родного края</w:t>
      </w:r>
      <w:r w:rsidRPr="00717FA3">
        <w:rPr>
          <w:rFonts w:ascii="Arial" w:eastAsia="Times New Roman" w:hAnsi="Arial" w:cs="Arial"/>
          <w:b/>
          <w:bCs/>
          <w:color w:val="000000"/>
          <w:szCs w:val="27"/>
          <w:lang w:eastAsia="ru-RU"/>
        </w:rPr>
        <w:t>.</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3.</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Берёзонька. Народная песня.</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К. Ушинский. Пчёлки на разведках.</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П. Воронько. Лучше нет родного края.</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Н. Кукольник. Жаворонок.</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p>
    <w:p w:rsidR="00BF7523" w:rsidRPr="00717FA3" w:rsidRDefault="00BF7523" w:rsidP="00F16F6E">
      <w:pPr>
        <w:shd w:val="clear" w:color="auto" w:fill="FFFFFF"/>
        <w:spacing w:after="0" w:line="240" w:lineRule="auto"/>
        <w:jc w:val="center"/>
        <w:rPr>
          <w:rFonts w:ascii="Arial" w:eastAsia="Times New Roman" w:hAnsi="Arial" w:cs="Arial"/>
          <w:color w:val="000000"/>
          <w:sz w:val="18"/>
          <w:szCs w:val="21"/>
          <w:lang w:eastAsia="ru-RU"/>
        </w:rPr>
      </w:pPr>
      <w:r w:rsidRPr="00717FA3">
        <w:rPr>
          <w:rFonts w:ascii="Arial" w:eastAsia="Times New Roman" w:hAnsi="Arial" w:cs="Arial"/>
          <w:b/>
          <w:bCs/>
          <w:i/>
          <w:iCs/>
          <w:color w:val="000000"/>
          <w:sz w:val="28"/>
          <w:szCs w:val="36"/>
          <w:lang w:eastAsia="ru-RU"/>
        </w:rPr>
        <w:t>Мохнатая азбука.</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4.</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 xml:space="preserve">Б. </w:t>
      </w:r>
      <w:proofErr w:type="spellStart"/>
      <w:r w:rsidRPr="00F16F6E">
        <w:rPr>
          <w:rFonts w:ascii="Arial" w:eastAsia="Times New Roman" w:hAnsi="Arial" w:cs="Arial"/>
          <w:color w:val="000000"/>
          <w:sz w:val="24"/>
          <w:szCs w:val="27"/>
          <w:lang w:eastAsia="ru-RU"/>
        </w:rPr>
        <w:t>Заходер</w:t>
      </w:r>
      <w:proofErr w:type="spellEnd"/>
      <w:r w:rsidRPr="00F16F6E">
        <w:rPr>
          <w:rFonts w:ascii="Arial" w:eastAsia="Times New Roman" w:hAnsi="Arial" w:cs="Arial"/>
          <w:color w:val="000000"/>
          <w:sz w:val="24"/>
          <w:szCs w:val="27"/>
          <w:lang w:eastAsia="ru-RU"/>
        </w:rPr>
        <w:t>. Мохнатая азбука.</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И. Тургенев. Воробей.</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5.</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М. Пришвин. Ёж.</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К. Паустовский. Кот-ворюга.</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 xml:space="preserve">Е. </w:t>
      </w:r>
      <w:proofErr w:type="spellStart"/>
      <w:r w:rsidRPr="00F16F6E">
        <w:rPr>
          <w:rFonts w:ascii="Arial" w:eastAsia="Times New Roman" w:hAnsi="Arial" w:cs="Arial"/>
          <w:color w:val="000000"/>
          <w:sz w:val="24"/>
          <w:szCs w:val="27"/>
          <w:lang w:eastAsia="ru-RU"/>
        </w:rPr>
        <w:t>Чарушин</w:t>
      </w:r>
      <w:proofErr w:type="spellEnd"/>
      <w:r w:rsidRPr="00F16F6E">
        <w:rPr>
          <w:rFonts w:ascii="Arial" w:eastAsia="Times New Roman" w:hAnsi="Arial" w:cs="Arial"/>
          <w:color w:val="000000"/>
          <w:sz w:val="24"/>
          <w:szCs w:val="27"/>
          <w:lang w:eastAsia="ru-RU"/>
        </w:rPr>
        <w:t>. Кошка Маруська.</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p>
    <w:p w:rsidR="00BF7523" w:rsidRPr="00717FA3" w:rsidRDefault="00BF7523" w:rsidP="00F16F6E">
      <w:pPr>
        <w:shd w:val="clear" w:color="auto" w:fill="FFFFFF"/>
        <w:spacing w:after="0" w:line="240" w:lineRule="auto"/>
        <w:jc w:val="center"/>
        <w:rPr>
          <w:rFonts w:ascii="Arial" w:eastAsia="Times New Roman" w:hAnsi="Arial" w:cs="Arial"/>
          <w:color w:val="000000"/>
          <w:sz w:val="18"/>
          <w:szCs w:val="21"/>
          <w:lang w:eastAsia="ru-RU"/>
        </w:rPr>
      </w:pPr>
      <w:r w:rsidRPr="00717FA3">
        <w:rPr>
          <w:rFonts w:ascii="Arial" w:eastAsia="Times New Roman" w:hAnsi="Arial" w:cs="Arial"/>
          <w:b/>
          <w:bCs/>
          <w:i/>
          <w:iCs/>
          <w:color w:val="000000"/>
          <w:sz w:val="28"/>
          <w:szCs w:val="36"/>
          <w:lang w:eastAsia="ru-RU"/>
        </w:rPr>
        <w:t xml:space="preserve">Дружба заботой да </w:t>
      </w:r>
      <w:proofErr w:type="gramStart"/>
      <w:r w:rsidRPr="00717FA3">
        <w:rPr>
          <w:rFonts w:ascii="Arial" w:eastAsia="Times New Roman" w:hAnsi="Arial" w:cs="Arial"/>
          <w:b/>
          <w:bCs/>
          <w:i/>
          <w:iCs/>
          <w:color w:val="000000"/>
          <w:sz w:val="28"/>
          <w:szCs w:val="36"/>
          <w:lang w:eastAsia="ru-RU"/>
        </w:rPr>
        <w:t>подмогой</w:t>
      </w:r>
      <w:proofErr w:type="gramEnd"/>
      <w:r w:rsidRPr="00717FA3">
        <w:rPr>
          <w:rFonts w:ascii="Arial" w:eastAsia="Times New Roman" w:hAnsi="Arial" w:cs="Arial"/>
          <w:b/>
          <w:bCs/>
          <w:i/>
          <w:iCs/>
          <w:color w:val="000000"/>
          <w:sz w:val="28"/>
          <w:szCs w:val="36"/>
          <w:lang w:eastAsia="ru-RU"/>
        </w:rPr>
        <w:t xml:space="preserve"> крепка.</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6.</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Л. Толстой. Два товарища. Басня.</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 xml:space="preserve">А. </w:t>
      </w:r>
      <w:proofErr w:type="spellStart"/>
      <w:r w:rsidRPr="00F16F6E">
        <w:rPr>
          <w:rFonts w:ascii="Arial" w:eastAsia="Times New Roman" w:hAnsi="Arial" w:cs="Arial"/>
          <w:color w:val="000000"/>
          <w:sz w:val="24"/>
          <w:szCs w:val="27"/>
          <w:lang w:eastAsia="ru-RU"/>
        </w:rPr>
        <w:t>Барто</w:t>
      </w:r>
      <w:proofErr w:type="spellEnd"/>
      <w:r w:rsidRPr="00F16F6E">
        <w:rPr>
          <w:rFonts w:ascii="Arial" w:eastAsia="Times New Roman" w:hAnsi="Arial" w:cs="Arial"/>
          <w:color w:val="000000"/>
          <w:sz w:val="24"/>
          <w:szCs w:val="27"/>
          <w:lang w:eastAsia="ru-RU"/>
        </w:rPr>
        <w:t>. Ку-Ку</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7.</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В. Драгунский. Друг детства.</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Н. Носов. Затейники.</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p>
    <w:p w:rsidR="00BF7523" w:rsidRPr="00717FA3" w:rsidRDefault="00BF7523" w:rsidP="00F16F6E">
      <w:pPr>
        <w:shd w:val="clear" w:color="auto" w:fill="FFFFFF"/>
        <w:spacing w:after="0" w:line="240" w:lineRule="auto"/>
        <w:jc w:val="center"/>
        <w:rPr>
          <w:rFonts w:ascii="Arial" w:eastAsia="Times New Roman" w:hAnsi="Arial" w:cs="Arial"/>
          <w:color w:val="000000"/>
          <w:sz w:val="18"/>
          <w:szCs w:val="21"/>
          <w:lang w:eastAsia="ru-RU"/>
        </w:rPr>
      </w:pPr>
      <w:r w:rsidRPr="00717FA3">
        <w:rPr>
          <w:rFonts w:ascii="Arial" w:eastAsia="Times New Roman" w:hAnsi="Arial" w:cs="Arial"/>
          <w:b/>
          <w:bCs/>
          <w:i/>
          <w:iCs/>
          <w:color w:val="000000"/>
          <w:sz w:val="28"/>
          <w:szCs w:val="36"/>
          <w:lang w:eastAsia="ru-RU"/>
        </w:rPr>
        <w:t>Путешествие в сказку.</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8.</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Лиса и козёл. Каша из топора.</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i/>
          <w:iCs/>
          <w:color w:val="000000"/>
          <w:sz w:val="24"/>
          <w:szCs w:val="27"/>
          <w:lang w:eastAsia="ru-RU"/>
        </w:rPr>
        <w:t>Русские народные сказки.</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Жадность. </w:t>
      </w:r>
      <w:r w:rsidRPr="00F16F6E">
        <w:rPr>
          <w:rFonts w:ascii="Arial" w:eastAsia="Times New Roman" w:hAnsi="Arial" w:cs="Arial"/>
          <w:i/>
          <w:iCs/>
          <w:color w:val="000000"/>
          <w:sz w:val="24"/>
          <w:szCs w:val="27"/>
          <w:lang w:eastAsia="ru-RU"/>
        </w:rPr>
        <w:t>Черногорская сказка.</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Волк-ябедник. </w:t>
      </w:r>
      <w:r w:rsidRPr="00F16F6E">
        <w:rPr>
          <w:rFonts w:ascii="Arial" w:eastAsia="Times New Roman" w:hAnsi="Arial" w:cs="Arial"/>
          <w:i/>
          <w:iCs/>
          <w:color w:val="000000"/>
          <w:sz w:val="24"/>
          <w:szCs w:val="27"/>
          <w:lang w:eastAsia="ru-RU"/>
        </w:rPr>
        <w:t>Афганская сказка.</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p>
    <w:p w:rsidR="00BF7523" w:rsidRPr="00717FA3" w:rsidRDefault="00BF7523" w:rsidP="00F16F6E">
      <w:pPr>
        <w:shd w:val="clear" w:color="auto" w:fill="FFFFFF"/>
        <w:spacing w:after="0" w:line="240" w:lineRule="auto"/>
        <w:jc w:val="center"/>
        <w:rPr>
          <w:rFonts w:ascii="Arial" w:eastAsia="Times New Roman" w:hAnsi="Arial" w:cs="Arial"/>
          <w:color w:val="000000"/>
          <w:sz w:val="18"/>
          <w:szCs w:val="21"/>
          <w:lang w:eastAsia="ru-RU"/>
        </w:rPr>
      </w:pPr>
      <w:r w:rsidRPr="00717FA3">
        <w:rPr>
          <w:rFonts w:ascii="Arial" w:eastAsia="Times New Roman" w:hAnsi="Arial" w:cs="Arial"/>
          <w:b/>
          <w:bCs/>
          <w:i/>
          <w:iCs/>
          <w:color w:val="000000"/>
          <w:sz w:val="28"/>
          <w:szCs w:val="36"/>
          <w:lang w:eastAsia="ru-RU"/>
        </w:rPr>
        <w:t>Смешинки.</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9.</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Д. Хармс. Врун.</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Д. Хармс. Удивительная кошка.</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lastRenderedPageBreak/>
        <w:t xml:space="preserve">Б. </w:t>
      </w:r>
      <w:proofErr w:type="spellStart"/>
      <w:r w:rsidRPr="00F16F6E">
        <w:rPr>
          <w:rFonts w:ascii="Arial" w:eastAsia="Times New Roman" w:hAnsi="Arial" w:cs="Arial"/>
          <w:color w:val="000000"/>
          <w:sz w:val="24"/>
          <w:szCs w:val="27"/>
          <w:lang w:eastAsia="ru-RU"/>
        </w:rPr>
        <w:t>Заходер</w:t>
      </w:r>
      <w:proofErr w:type="spellEnd"/>
      <w:r w:rsidRPr="00F16F6E">
        <w:rPr>
          <w:rFonts w:ascii="Arial" w:eastAsia="Times New Roman" w:hAnsi="Arial" w:cs="Arial"/>
          <w:color w:val="000000"/>
          <w:sz w:val="24"/>
          <w:szCs w:val="27"/>
          <w:lang w:eastAsia="ru-RU"/>
        </w:rPr>
        <w:t>. Песенка-азбука.</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p>
    <w:p w:rsidR="00BF7523" w:rsidRPr="00717FA3" w:rsidRDefault="00BF7523" w:rsidP="00F16F6E">
      <w:pPr>
        <w:shd w:val="clear" w:color="auto" w:fill="FFFFFF"/>
        <w:spacing w:after="0" w:line="240" w:lineRule="auto"/>
        <w:rPr>
          <w:rFonts w:ascii="Arial" w:eastAsia="Times New Roman" w:hAnsi="Arial" w:cs="Arial"/>
          <w:color w:val="000000"/>
          <w:sz w:val="16"/>
          <w:szCs w:val="21"/>
          <w:lang w:eastAsia="ru-RU"/>
        </w:rPr>
      </w:pPr>
      <w:r w:rsidRPr="00717FA3">
        <w:rPr>
          <w:rFonts w:ascii="Arial" w:eastAsia="Times New Roman" w:hAnsi="Arial" w:cs="Arial"/>
          <w:b/>
          <w:bCs/>
          <w:color w:val="000000"/>
          <w:sz w:val="32"/>
          <w:szCs w:val="44"/>
          <w:lang w:eastAsia="ru-RU"/>
        </w:rPr>
        <w:t>Тематическое планирование</w:t>
      </w:r>
      <w:r w:rsidR="00F16F6E" w:rsidRPr="00717FA3">
        <w:rPr>
          <w:rFonts w:ascii="Arial" w:eastAsia="Times New Roman" w:hAnsi="Arial" w:cs="Arial"/>
          <w:color w:val="000000"/>
          <w:sz w:val="16"/>
          <w:szCs w:val="21"/>
          <w:lang w:eastAsia="ru-RU"/>
        </w:rPr>
        <w:t xml:space="preserve">    </w:t>
      </w:r>
      <w:r w:rsidRPr="00717FA3">
        <w:rPr>
          <w:rFonts w:ascii="Arial" w:eastAsia="Times New Roman" w:hAnsi="Arial" w:cs="Arial"/>
          <w:b/>
          <w:bCs/>
          <w:color w:val="000000"/>
          <w:sz w:val="32"/>
          <w:szCs w:val="44"/>
          <w:lang w:eastAsia="ru-RU"/>
        </w:rPr>
        <w:t>по внеклассному чтению</w:t>
      </w:r>
      <w:r w:rsidRPr="00717FA3">
        <w:rPr>
          <w:rFonts w:ascii="Arial" w:eastAsia="Times New Roman" w:hAnsi="Arial" w:cs="Arial"/>
          <w:b/>
          <w:bCs/>
          <w:color w:val="000000"/>
          <w:sz w:val="24"/>
          <w:szCs w:val="36"/>
          <w:lang w:eastAsia="ru-RU"/>
        </w:rPr>
        <w:t>.</w:t>
      </w:r>
    </w:p>
    <w:p w:rsidR="00BF7523" w:rsidRPr="00717FA3" w:rsidRDefault="00BF7523" w:rsidP="00BF7523">
      <w:pPr>
        <w:shd w:val="clear" w:color="auto" w:fill="FFFFFF"/>
        <w:spacing w:after="0" w:line="240" w:lineRule="auto"/>
        <w:rPr>
          <w:rFonts w:ascii="Arial" w:eastAsia="Times New Roman" w:hAnsi="Arial" w:cs="Arial"/>
          <w:color w:val="000000"/>
          <w:sz w:val="16"/>
          <w:szCs w:val="21"/>
          <w:lang w:eastAsia="ru-RU"/>
        </w:rPr>
      </w:pPr>
      <w:r w:rsidRPr="00717FA3">
        <w:rPr>
          <w:rFonts w:ascii="Arial" w:eastAsia="Times New Roman" w:hAnsi="Arial" w:cs="Arial"/>
          <w:b/>
          <w:bCs/>
          <w:color w:val="000000"/>
          <w:sz w:val="24"/>
          <w:szCs w:val="36"/>
          <w:lang w:eastAsia="ru-RU"/>
        </w:rPr>
        <w:t>Класс:</w:t>
      </w:r>
      <w:r w:rsidRPr="00717FA3">
        <w:rPr>
          <w:rFonts w:ascii="Arial" w:eastAsia="Times New Roman" w:hAnsi="Arial" w:cs="Arial"/>
          <w:color w:val="000000"/>
          <w:sz w:val="24"/>
          <w:szCs w:val="36"/>
          <w:lang w:eastAsia="ru-RU"/>
        </w:rPr>
        <w:t> 2</w:t>
      </w:r>
    </w:p>
    <w:p w:rsidR="00BF7523" w:rsidRPr="00717FA3" w:rsidRDefault="00BF7523" w:rsidP="00BF7523">
      <w:pPr>
        <w:shd w:val="clear" w:color="auto" w:fill="FFFFFF"/>
        <w:spacing w:after="0" w:line="240" w:lineRule="auto"/>
        <w:rPr>
          <w:rFonts w:ascii="Arial" w:eastAsia="Times New Roman" w:hAnsi="Arial" w:cs="Arial"/>
          <w:color w:val="000000"/>
          <w:sz w:val="16"/>
          <w:szCs w:val="21"/>
          <w:lang w:eastAsia="ru-RU"/>
        </w:rPr>
      </w:pPr>
      <w:r w:rsidRPr="00717FA3">
        <w:rPr>
          <w:rFonts w:ascii="Arial" w:eastAsia="Times New Roman" w:hAnsi="Arial" w:cs="Arial"/>
          <w:b/>
          <w:bCs/>
          <w:color w:val="000000"/>
          <w:sz w:val="24"/>
          <w:szCs w:val="36"/>
          <w:lang w:eastAsia="ru-RU"/>
        </w:rPr>
        <w:t>Количество часов в год</w:t>
      </w:r>
      <w:r w:rsidRPr="00717FA3">
        <w:rPr>
          <w:rFonts w:ascii="Arial" w:eastAsia="Times New Roman" w:hAnsi="Arial" w:cs="Arial"/>
          <w:color w:val="000000"/>
          <w:sz w:val="24"/>
          <w:szCs w:val="36"/>
          <w:lang w:eastAsia="ru-RU"/>
        </w:rPr>
        <w:t>: 9ч (один раз в месяц)</w:t>
      </w:r>
    </w:p>
    <w:p w:rsidR="00BF7523" w:rsidRPr="00F16F6E" w:rsidRDefault="00BF7523" w:rsidP="00BF7523">
      <w:pPr>
        <w:shd w:val="clear" w:color="auto" w:fill="FFFFFF"/>
        <w:spacing w:after="0" w:line="240" w:lineRule="auto"/>
        <w:rPr>
          <w:rFonts w:ascii="Arial" w:eastAsia="Times New Roman" w:hAnsi="Arial" w:cs="Arial"/>
          <w:color w:val="000000"/>
          <w:sz w:val="18"/>
          <w:szCs w:val="21"/>
          <w:lang w:eastAsia="ru-RU"/>
        </w:rPr>
      </w:pP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А. Твардовский «Лес осенью».</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proofErr w:type="spellStart"/>
      <w:r w:rsidRPr="00F16F6E">
        <w:rPr>
          <w:rFonts w:ascii="Arial" w:eastAsia="Times New Roman" w:hAnsi="Arial" w:cs="Arial"/>
          <w:color w:val="000000"/>
          <w:sz w:val="24"/>
          <w:szCs w:val="27"/>
          <w:lang w:eastAsia="ru-RU"/>
        </w:rPr>
        <w:t>В.Бианки</w:t>
      </w:r>
      <w:proofErr w:type="spellEnd"/>
      <w:r w:rsidRPr="00F16F6E">
        <w:rPr>
          <w:rFonts w:ascii="Arial" w:eastAsia="Times New Roman" w:hAnsi="Arial" w:cs="Arial"/>
          <w:color w:val="000000"/>
          <w:sz w:val="24"/>
          <w:szCs w:val="27"/>
          <w:lang w:eastAsia="ru-RU"/>
        </w:rPr>
        <w:t xml:space="preserve"> «Сентябрь».</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proofErr w:type="spellStart"/>
      <w:r w:rsidRPr="00F16F6E">
        <w:rPr>
          <w:rFonts w:ascii="Arial" w:eastAsia="Times New Roman" w:hAnsi="Arial" w:cs="Arial"/>
          <w:color w:val="000000"/>
          <w:sz w:val="24"/>
          <w:szCs w:val="27"/>
          <w:lang w:eastAsia="ru-RU"/>
        </w:rPr>
        <w:t>Л.Воронковой</w:t>
      </w:r>
      <w:proofErr w:type="spellEnd"/>
      <w:r w:rsidRPr="00F16F6E">
        <w:rPr>
          <w:rFonts w:ascii="Arial" w:eastAsia="Times New Roman" w:hAnsi="Arial" w:cs="Arial"/>
          <w:color w:val="000000"/>
          <w:sz w:val="24"/>
          <w:szCs w:val="27"/>
          <w:lang w:eastAsia="ru-RU"/>
        </w:rPr>
        <w:t xml:space="preserve"> «Танины дела».</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2.</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proofErr w:type="spellStart"/>
      <w:r w:rsidRPr="00F16F6E">
        <w:rPr>
          <w:rFonts w:ascii="Arial" w:eastAsia="Times New Roman" w:hAnsi="Arial" w:cs="Arial"/>
          <w:color w:val="000000"/>
          <w:sz w:val="24"/>
          <w:szCs w:val="27"/>
          <w:lang w:eastAsia="ru-RU"/>
        </w:rPr>
        <w:t>К.Бальмонт</w:t>
      </w:r>
      <w:proofErr w:type="spellEnd"/>
      <w:r w:rsidRPr="00F16F6E">
        <w:rPr>
          <w:rFonts w:ascii="Arial" w:eastAsia="Times New Roman" w:hAnsi="Arial" w:cs="Arial"/>
          <w:color w:val="000000"/>
          <w:sz w:val="24"/>
          <w:szCs w:val="27"/>
          <w:lang w:eastAsia="ru-RU"/>
        </w:rPr>
        <w:t xml:space="preserve"> «К зиме»</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proofErr w:type="spellStart"/>
      <w:r w:rsidRPr="00F16F6E">
        <w:rPr>
          <w:rFonts w:ascii="Arial" w:eastAsia="Times New Roman" w:hAnsi="Arial" w:cs="Arial"/>
          <w:color w:val="000000"/>
          <w:sz w:val="24"/>
          <w:szCs w:val="27"/>
          <w:lang w:eastAsia="ru-RU"/>
        </w:rPr>
        <w:t>Н.Сладков</w:t>
      </w:r>
      <w:proofErr w:type="spellEnd"/>
      <w:r w:rsidRPr="00F16F6E">
        <w:rPr>
          <w:rFonts w:ascii="Arial" w:eastAsia="Times New Roman" w:hAnsi="Arial" w:cs="Arial"/>
          <w:color w:val="000000"/>
          <w:sz w:val="24"/>
          <w:szCs w:val="27"/>
          <w:lang w:eastAsia="ru-RU"/>
        </w:rPr>
        <w:t xml:space="preserve"> «Суд над декабрём».</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proofErr w:type="spellStart"/>
      <w:r w:rsidRPr="00F16F6E">
        <w:rPr>
          <w:rFonts w:ascii="Arial" w:eastAsia="Times New Roman" w:hAnsi="Arial" w:cs="Arial"/>
          <w:color w:val="000000"/>
          <w:sz w:val="24"/>
          <w:szCs w:val="27"/>
          <w:lang w:eastAsia="ru-RU"/>
        </w:rPr>
        <w:t>Н.Саконская</w:t>
      </w:r>
      <w:proofErr w:type="spellEnd"/>
      <w:r w:rsidRPr="00F16F6E">
        <w:rPr>
          <w:rFonts w:ascii="Arial" w:eastAsia="Times New Roman" w:hAnsi="Arial" w:cs="Arial"/>
          <w:color w:val="000000"/>
          <w:sz w:val="24"/>
          <w:szCs w:val="27"/>
          <w:lang w:eastAsia="ru-RU"/>
        </w:rPr>
        <w:t xml:space="preserve"> «Зимний праздник».</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proofErr w:type="spellStart"/>
      <w:r w:rsidRPr="00F16F6E">
        <w:rPr>
          <w:rFonts w:ascii="Arial" w:eastAsia="Times New Roman" w:hAnsi="Arial" w:cs="Arial"/>
          <w:color w:val="000000"/>
          <w:sz w:val="24"/>
          <w:szCs w:val="27"/>
          <w:lang w:eastAsia="ru-RU"/>
        </w:rPr>
        <w:t>А.Чехов</w:t>
      </w:r>
      <w:proofErr w:type="spellEnd"/>
      <w:r w:rsidRPr="00F16F6E">
        <w:rPr>
          <w:rFonts w:ascii="Arial" w:eastAsia="Times New Roman" w:hAnsi="Arial" w:cs="Arial"/>
          <w:color w:val="000000"/>
          <w:sz w:val="24"/>
          <w:szCs w:val="27"/>
          <w:lang w:eastAsia="ru-RU"/>
        </w:rPr>
        <w:t xml:space="preserve"> «Весна»</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Н. Сладков «Ивовый пир».</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proofErr w:type="spellStart"/>
      <w:r w:rsidRPr="00F16F6E">
        <w:rPr>
          <w:rFonts w:ascii="Arial" w:eastAsia="Times New Roman" w:hAnsi="Arial" w:cs="Arial"/>
          <w:color w:val="000000"/>
          <w:sz w:val="24"/>
          <w:szCs w:val="27"/>
          <w:lang w:eastAsia="ru-RU"/>
        </w:rPr>
        <w:t>Ю.Дмитриев</w:t>
      </w:r>
      <w:proofErr w:type="spellEnd"/>
      <w:r w:rsidRPr="00F16F6E">
        <w:rPr>
          <w:rFonts w:ascii="Arial" w:eastAsia="Times New Roman" w:hAnsi="Arial" w:cs="Arial"/>
          <w:color w:val="000000"/>
          <w:sz w:val="24"/>
          <w:szCs w:val="27"/>
          <w:lang w:eastAsia="ru-RU"/>
        </w:rPr>
        <w:t xml:space="preserve"> «Рассказы старичка – </w:t>
      </w:r>
      <w:proofErr w:type="spellStart"/>
      <w:r w:rsidRPr="00F16F6E">
        <w:rPr>
          <w:rFonts w:ascii="Arial" w:eastAsia="Times New Roman" w:hAnsi="Arial" w:cs="Arial"/>
          <w:color w:val="000000"/>
          <w:sz w:val="24"/>
          <w:szCs w:val="27"/>
          <w:lang w:eastAsia="ru-RU"/>
        </w:rPr>
        <w:t>лесовичка</w:t>
      </w:r>
      <w:proofErr w:type="spellEnd"/>
      <w:r w:rsidRPr="00F16F6E">
        <w:rPr>
          <w:rFonts w:ascii="Arial" w:eastAsia="Times New Roman" w:hAnsi="Arial" w:cs="Arial"/>
          <w:color w:val="000000"/>
          <w:sz w:val="24"/>
          <w:szCs w:val="27"/>
          <w:lang w:eastAsia="ru-RU"/>
        </w:rPr>
        <w:t>».</w:t>
      </w:r>
    </w:p>
    <w:p w:rsidR="00BF7523" w:rsidRPr="00717FA3" w:rsidRDefault="00BF7523" w:rsidP="00F16F6E">
      <w:pPr>
        <w:shd w:val="clear" w:color="auto" w:fill="FFFFFF"/>
        <w:spacing w:after="0" w:line="240" w:lineRule="auto"/>
        <w:jc w:val="center"/>
        <w:rPr>
          <w:rFonts w:ascii="Arial" w:eastAsia="Times New Roman" w:hAnsi="Arial" w:cs="Arial"/>
          <w:color w:val="000000"/>
          <w:sz w:val="18"/>
          <w:szCs w:val="21"/>
          <w:lang w:eastAsia="ru-RU"/>
        </w:rPr>
      </w:pPr>
      <w:r w:rsidRPr="00717FA3">
        <w:rPr>
          <w:rFonts w:ascii="Arial" w:eastAsia="Times New Roman" w:hAnsi="Arial" w:cs="Arial"/>
          <w:b/>
          <w:bCs/>
          <w:i/>
          <w:iCs/>
          <w:color w:val="000000"/>
          <w:sz w:val="28"/>
          <w:szCs w:val="36"/>
          <w:lang w:eastAsia="ru-RU"/>
        </w:rPr>
        <w:t>О братьях наших меньших</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3.</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proofErr w:type="spellStart"/>
      <w:r w:rsidRPr="00F16F6E">
        <w:rPr>
          <w:rFonts w:ascii="Arial" w:eastAsia="Times New Roman" w:hAnsi="Arial" w:cs="Arial"/>
          <w:color w:val="000000"/>
          <w:sz w:val="24"/>
          <w:szCs w:val="27"/>
          <w:lang w:eastAsia="ru-RU"/>
        </w:rPr>
        <w:t>Н.Сладков</w:t>
      </w:r>
      <w:proofErr w:type="spellEnd"/>
      <w:r w:rsidRPr="00F16F6E">
        <w:rPr>
          <w:rFonts w:ascii="Arial" w:eastAsia="Times New Roman" w:hAnsi="Arial" w:cs="Arial"/>
          <w:color w:val="000000"/>
          <w:sz w:val="24"/>
          <w:szCs w:val="27"/>
          <w:lang w:eastAsia="ru-RU"/>
        </w:rPr>
        <w:t xml:space="preserve"> «Медвежья горка».</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proofErr w:type="spellStart"/>
      <w:r w:rsidRPr="00F16F6E">
        <w:rPr>
          <w:rFonts w:ascii="Arial" w:eastAsia="Times New Roman" w:hAnsi="Arial" w:cs="Arial"/>
          <w:color w:val="000000"/>
          <w:sz w:val="24"/>
          <w:szCs w:val="27"/>
          <w:lang w:eastAsia="ru-RU"/>
        </w:rPr>
        <w:t>Н.Сладков</w:t>
      </w:r>
      <w:proofErr w:type="spellEnd"/>
      <w:r w:rsidRPr="00F16F6E">
        <w:rPr>
          <w:rFonts w:ascii="Arial" w:eastAsia="Times New Roman" w:hAnsi="Arial" w:cs="Arial"/>
          <w:color w:val="000000"/>
          <w:sz w:val="24"/>
          <w:szCs w:val="27"/>
          <w:lang w:eastAsia="ru-RU"/>
        </w:rPr>
        <w:t xml:space="preserve"> «Осенние радости», «Листопад», «Ухоронки», «Поползень» и другие.</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4.</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 xml:space="preserve">Э. </w:t>
      </w:r>
      <w:proofErr w:type="spellStart"/>
      <w:r w:rsidRPr="00F16F6E">
        <w:rPr>
          <w:rFonts w:ascii="Arial" w:eastAsia="Times New Roman" w:hAnsi="Arial" w:cs="Arial"/>
          <w:color w:val="000000"/>
          <w:sz w:val="24"/>
          <w:szCs w:val="27"/>
          <w:lang w:eastAsia="ru-RU"/>
        </w:rPr>
        <w:t>Шим</w:t>
      </w:r>
      <w:proofErr w:type="spellEnd"/>
      <w:r w:rsidRPr="00F16F6E">
        <w:rPr>
          <w:rFonts w:ascii="Arial" w:eastAsia="Times New Roman" w:hAnsi="Arial" w:cs="Arial"/>
          <w:color w:val="000000"/>
          <w:sz w:val="24"/>
          <w:szCs w:val="27"/>
          <w:lang w:eastAsia="ru-RU"/>
        </w:rPr>
        <w:t xml:space="preserve"> «Тяжкий труд».</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proofErr w:type="spellStart"/>
      <w:r w:rsidRPr="00F16F6E">
        <w:rPr>
          <w:rFonts w:ascii="Arial" w:eastAsia="Times New Roman" w:hAnsi="Arial" w:cs="Arial"/>
          <w:color w:val="000000"/>
          <w:sz w:val="24"/>
          <w:szCs w:val="27"/>
          <w:lang w:eastAsia="ru-RU"/>
        </w:rPr>
        <w:t>Б.Житков</w:t>
      </w:r>
      <w:proofErr w:type="spellEnd"/>
      <w:r w:rsidRPr="00F16F6E">
        <w:rPr>
          <w:rFonts w:ascii="Arial" w:eastAsia="Times New Roman" w:hAnsi="Arial" w:cs="Arial"/>
          <w:color w:val="000000"/>
          <w:sz w:val="24"/>
          <w:szCs w:val="27"/>
          <w:lang w:eastAsia="ru-RU"/>
        </w:rPr>
        <w:t xml:space="preserve"> «Про слона».</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5.</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proofErr w:type="spellStart"/>
      <w:r w:rsidRPr="00F16F6E">
        <w:rPr>
          <w:rFonts w:ascii="Arial" w:eastAsia="Times New Roman" w:hAnsi="Arial" w:cs="Arial"/>
          <w:color w:val="000000"/>
          <w:sz w:val="24"/>
          <w:szCs w:val="27"/>
          <w:lang w:eastAsia="ru-RU"/>
        </w:rPr>
        <w:t>В.Дуров</w:t>
      </w:r>
      <w:proofErr w:type="spellEnd"/>
      <w:r w:rsidRPr="00F16F6E">
        <w:rPr>
          <w:rFonts w:ascii="Arial" w:eastAsia="Times New Roman" w:hAnsi="Arial" w:cs="Arial"/>
          <w:color w:val="000000"/>
          <w:sz w:val="24"/>
          <w:szCs w:val="27"/>
          <w:lang w:eastAsia="ru-RU"/>
        </w:rPr>
        <w:t xml:space="preserve"> «Обезьяна </w:t>
      </w:r>
      <w:proofErr w:type="spellStart"/>
      <w:r w:rsidRPr="00F16F6E">
        <w:rPr>
          <w:rFonts w:ascii="Arial" w:eastAsia="Times New Roman" w:hAnsi="Arial" w:cs="Arial"/>
          <w:color w:val="000000"/>
          <w:sz w:val="24"/>
          <w:szCs w:val="27"/>
          <w:lang w:eastAsia="ru-RU"/>
        </w:rPr>
        <w:t>Мимус</w:t>
      </w:r>
      <w:proofErr w:type="spellEnd"/>
      <w:r w:rsidRPr="00F16F6E">
        <w:rPr>
          <w:rFonts w:ascii="Arial" w:eastAsia="Times New Roman" w:hAnsi="Arial" w:cs="Arial"/>
          <w:color w:val="000000"/>
          <w:sz w:val="24"/>
          <w:szCs w:val="27"/>
          <w:lang w:eastAsia="ru-RU"/>
        </w:rPr>
        <w:t>».</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proofErr w:type="spellStart"/>
      <w:r w:rsidRPr="00F16F6E">
        <w:rPr>
          <w:rFonts w:ascii="Arial" w:eastAsia="Times New Roman" w:hAnsi="Arial" w:cs="Arial"/>
          <w:color w:val="000000"/>
          <w:sz w:val="24"/>
          <w:szCs w:val="27"/>
          <w:lang w:eastAsia="ru-RU"/>
        </w:rPr>
        <w:t>В.Дуров</w:t>
      </w:r>
      <w:proofErr w:type="spellEnd"/>
      <w:r w:rsidRPr="00F16F6E">
        <w:rPr>
          <w:rFonts w:ascii="Arial" w:eastAsia="Times New Roman" w:hAnsi="Arial" w:cs="Arial"/>
          <w:color w:val="000000"/>
          <w:sz w:val="24"/>
          <w:szCs w:val="27"/>
          <w:lang w:eastAsia="ru-RU"/>
        </w:rPr>
        <w:t xml:space="preserve"> «Слон Бэби».</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proofErr w:type="spellStart"/>
      <w:r w:rsidRPr="00F16F6E">
        <w:rPr>
          <w:rFonts w:ascii="Arial" w:eastAsia="Times New Roman" w:hAnsi="Arial" w:cs="Arial"/>
          <w:color w:val="000000"/>
          <w:sz w:val="24"/>
          <w:szCs w:val="27"/>
          <w:lang w:eastAsia="ru-RU"/>
        </w:rPr>
        <w:t>В.Бианки</w:t>
      </w:r>
      <w:proofErr w:type="spellEnd"/>
      <w:r w:rsidRPr="00F16F6E">
        <w:rPr>
          <w:rFonts w:ascii="Arial" w:eastAsia="Times New Roman" w:hAnsi="Arial" w:cs="Arial"/>
          <w:color w:val="000000"/>
          <w:sz w:val="24"/>
          <w:szCs w:val="27"/>
          <w:lang w:eastAsia="ru-RU"/>
        </w:rPr>
        <w:t xml:space="preserve"> «Плавунчик».</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proofErr w:type="spellStart"/>
      <w:r w:rsidRPr="00F16F6E">
        <w:rPr>
          <w:rFonts w:ascii="Arial" w:eastAsia="Times New Roman" w:hAnsi="Arial" w:cs="Arial"/>
          <w:color w:val="000000"/>
          <w:sz w:val="24"/>
          <w:szCs w:val="27"/>
          <w:lang w:eastAsia="ru-RU"/>
        </w:rPr>
        <w:t>В.Бианки</w:t>
      </w:r>
      <w:proofErr w:type="spellEnd"/>
      <w:r w:rsidRPr="00F16F6E">
        <w:rPr>
          <w:rFonts w:ascii="Arial" w:eastAsia="Times New Roman" w:hAnsi="Arial" w:cs="Arial"/>
          <w:color w:val="000000"/>
          <w:sz w:val="24"/>
          <w:szCs w:val="27"/>
          <w:lang w:eastAsia="ru-RU"/>
        </w:rPr>
        <w:t xml:space="preserve"> «</w:t>
      </w:r>
      <w:proofErr w:type="gramStart"/>
      <w:r w:rsidRPr="00F16F6E">
        <w:rPr>
          <w:rFonts w:ascii="Arial" w:eastAsia="Times New Roman" w:hAnsi="Arial" w:cs="Arial"/>
          <w:color w:val="000000"/>
          <w:sz w:val="24"/>
          <w:szCs w:val="27"/>
          <w:lang w:eastAsia="ru-RU"/>
        </w:rPr>
        <w:t>Кто</w:t>
      </w:r>
      <w:proofErr w:type="gramEnd"/>
      <w:r w:rsidRPr="00F16F6E">
        <w:rPr>
          <w:rFonts w:ascii="Arial" w:eastAsia="Times New Roman" w:hAnsi="Arial" w:cs="Arial"/>
          <w:color w:val="000000"/>
          <w:sz w:val="24"/>
          <w:szCs w:val="27"/>
          <w:lang w:eastAsia="ru-RU"/>
        </w:rPr>
        <w:t xml:space="preserve"> чем поёт?».</w:t>
      </w:r>
    </w:p>
    <w:p w:rsidR="00BF7523" w:rsidRPr="00717FA3" w:rsidRDefault="00BF7523" w:rsidP="00F16F6E">
      <w:pPr>
        <w:shd w:val="clear" w:color="auto" w:fill="FFFFFF"/>
        <w:spacing w:after="0" w:line="240" w:lineRule="auto"/>
        <w:jc w:val="center"/>
        <w:rPr>
          <w:rFonts w:ascii="Arial" w:eastAsia="Times New Roman" w:hAnsi="Arial" w:cs="Arial"/>
          <w:color w:val="000000"/>
          <w:sz w:val="18"/>
          <w:szCs w:val="21"/>
          <w:lang w:eastAsia="ru-RU"/>
        </w:rPr>
      </w:pPr>
      <w:r w:rsidRPr="00717FA3">
        <w:rPr>
          <w:rFonts w:ascii="Arial" w:eastAsia="Times New Roman" w:hAnsi="Arial" w:cs="Arial"/>
          <w:b/>
          <w:bCs/>
          <w:i/>
          <w:iCs/>
          <w:color w:val="000000"/>
          <w:sz w:val="28"/>
          <w:szCs w:val="36"/>
          <w:lang w:eastAsia="ru-RU"/>
        </w:rPr>
        <w:t>Что на свете всего важнее?</w:t>
      </w:r>
    </w:p>
    <w:p w:rsidR="00BF7523" w:rsidRPr="00717FA3" w:rsidRDefault="00BF7523" w:rsidP="00BF7523">
      <w:pPr>
        <w:shd w:val="clear" w:color="auto" w:fill="FFFFFF"/>
        <w:spacing w:after="0" w:line="240" w:lineRule="auto"/>
        <w:rPr>
          <w:rFonts w:ascii="Arial" w:eastAsia="Times New Roman" w:hAnsi="Arial" w:cs="Arial"/>
          <w:color w:val="000000"/>
          <w:sz w:val="18"/>
          <w:szCs w:val="21"/>
          <w:lang w:eastAsia="ru-RU"/>
        </w:rPr>
      </w:pPr>
      <w:r w:rsidRPr="00717FA3">
        <w:rPr>
          <w:rFonts w:ascii="Arial" w:eastAsia="Times New Roman" w:hAnsi="Arial" w:cs="Arial"/>
          <w:color w:val="000000"/>
          <w:szCs w:val="27"/>
          <w:lang w:eastAsia="ru-RU"/>
        </w:rPr>
        <w:t>6.</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proofErr w:type="spellStart"/>
      <w:r w:rsidRPr="00F16F6E">
        <w:rPr>
          <w:rFonts w:ascii="Arial" w:eastAsia="Times New Roman" w:hAnsi="Arial" w:cs="Arial"/>
          <w:color w:val="000000"/>
          <w:sz w:val="24"/>
          <w:szCs w:val="27"/>
          <w:lang w:eastAsia="ru-RU"/>
        </w:rPr>
        <w:t>С.Михалков</w:t>
      </w:r>
      <w:proofErr w:type="spellEnd"/>
      <w:r w:rsidRPr="00F16F6E">
        <w:rPr>
          <w:rFonts w:ascii="Arial" w:eastAsia="Times New Roman" w:hAnsi="Arial" w:cs="Arial"/>
          <w:color w:val="000000"/>
          <w:sz w:val="24"/>
          <w:szCs w:val="27"/>
          <w:lang w:eastAsia="ru-RU"/>
        </w:rPr>
        <w:t xml:space="preserve"> «Будь человеком».</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proofErr w:type="spellStart"/>
      <w:r w:rsidRPr="00F16F6E">
        <w:rPr>
          <w:rFonts w:ascii="Arial" w:eastAsia="Times New Roman" w:hAnsi="Arial" w:cs="Arial"/>
          <w:color w:val="000000"/>
          <w:sz w:val="24"/>
          <w:szCs w:val="27"/>
          <w:lang w:eastAsia="ru-RU"/>
        </w:rPr>
        <w:t>И.Панькин</w:t>
      </w:r>
      <w:proofErr w:type="spellEnd"/>
      <w:r w:rsidRPr="00F16F6E">
        <w:rPr>
          <w:rFonts w:ascii="Arial" w:eastAsia="Times New Roman" w:hAnsi="Arial" w:cs="Arial"/>
          <w:color w:val="000000"/>
          <w:sz w:val="24"/>
          <w:szCs w:val="27"/>
          <w:lang w:eastAsia="ru-RU"/>
        </w:rPr>
        <w:t xml:space="preserve"> «Корабль – туча» из цикла «Легенды о матерях».</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7.</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proofErr w:type="spellStart"/>
      <w:r w:rsidRPr="00F16F6E">
        <w:rPr>
          <w:rFonts w:ascii="Arial" w:eastAsia="Times New Roman" w:hAnsi="Arial" w:cs="Arial"/>
          <w:color w:val="000000"/>
          <w:sz w:val="24"/>
          <w:szCs w:val="27"/>
          <w:lang w:eastAsia="ru-RU"/>
        </w:rPr>
        <w:t>В.Осеева</w:t>
      </w:r>
      <w:proofErr w:type="spellEnd"/>
      <w:r w:rsidRPr="00F16F6E">
        <w:rPr>
          <w:rFonts w:ascii="Arial" w:eastAsia="Times New Roman" w:hAnsi="Arial" w:cs="Arial"/>
          <w:color w:val="000000"/>
          <w:sz w:val="24"/>
          <w:szCs w:val="27"/>
          <w:lang w:eastAsia="ru-RU"/>
        </w:rPr>
        <w:t xml:space="preserve"> «Сыновья».</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 xml:space="preserve">Дж. </w:t>
      </w:r>
      <w:proofErr w:type="spellStart"/>
      <w:r w:rsidRPr="00F16F6E">
        <w:rPr>
          <w:rFonts w:ascii="Arial" w:eastAsia="Times New Roman" w:hAnsi="Arial" w:cs="Arial"/>
          <w:color w:val="000000"/>
          <w:sz w:val="24"/>
          <w:szCs w:val="27"/>
          <w:lang w:eastAsia="ru-RU"/>
        </w:rPr>
        <w:t>Родари</w:t>
      </w:r>
      <w:proofErr w:type="spellEnd"/>
      <w:r w:rsidRPr="00F16F6E">
        <w:rPr>
          <w:rFonts w:ascii="Arial" w:eastAsia="Times New Roman" w:hAnsi="Arial" w:cs="Arial"/>
          <w:color w:val="000000"/>
          <w:sz w:val="24"/>
          <w:szCs w:val="27"/>
          <w:lang w:eastAsia="ru-RU"/>
        </w:rPr>
        <w:t xml:space="preserve"> «Какого цвета ремёсла?», «Седые волосы».</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proofErr w:type="spellStart"/>
      <w:r w:rsidRPr="00F16F6E">
        <w:rPr>
          <w:rFonts w:ascii="Arial" w:eastAsia="Times New Roman" w:hAnsi="Arial" w:cs="Arial"/>
          <w:color w:val="000000"/>
          <w:sz w:val="24"/>
          <w:szCs w:val="27"/>
          <w:lang w:eastAsia="ru-RU"/>
        </w:rPr>
        <w:t>Л.Толстой</w:t>
      </w:r>
      <w:proofErr w:type="spellEnd"/>
      <w:r w:rsidRPr="00F16F6E">
        <w:rPr>
          <w:rFonts w:ascii="Arial" w:eastAsia="Times New Roman" w:hAnsi="Arial" w:cs="Arial"/>
          <w:color w:val="000000"/>
          <w:sz w:val="24"/>
          <w:szCs w:val="27"/>
          <w:lang w:eastAsia="ru-RU"/>
        </w:rPr>
        <w:t xml:space="preserve"> «Отец и сыновья»</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 xml:space="preserve">А. </w:t>
      </w:r>
      <w:proofErr w:type="spellStart"/>
      <w:r w:rsidRPr="00F16F6E">
        <w:rPr>
          <w:rFonts w:ascii="Arial" w:eastAsia="Times New Roman" w:hAnsi="Arial" w:cs="Arial"/>
          <w:color w:val="000000"/>
          <w:sz w:val="24"/>
          <w:szCs w:val="27"/>
          <w:lang w:eastAsia="ru-RU"/>
        </w:rPr>
        <w:t>Барто</w:t>
      </w:r>
      <w:proofErr w:type="spellEnd"/>
      <w:r w:rsidRPr="00F16F6E">
        <w:rPr>
          <w:rFonts w:ascii="Arial" w:eastAsia="Times New Roman" w:hAnsi="Arial" w:cs="Arial"/>
          <w:color w:val="000000"/>
          <w:sz w:val="24"/>
          <w:szCs w:val="27"/>
          <w:lang w:eastAsia="ru-RU"/>
        </w:rPr>
        <w:t xml:space="preserve"> «Друг напомнил мне вчера».</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8.</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Н. Артюхова «Новые соседи».</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Н. Артюхова «Подружки».</w:t>
      </w:r>
    </w:p>
    <w:p w:rsidR="00BF7523" w:rsidRPr="00717FA3" w:rsidRDefault="00BF7523" w:rsidP="00BF7523">
      <w:pPr>
        <w:shd w:val="clear" w:color="auto" w:fill="FFFFFF"/>
        <w:spacing w:after="0" w:line="240" w:lineRule="auto"/>
        <w:jc w:val="center"/>
        <w:rPr>
          <w:rFonts w:ascii="Arial" w:eastAsia="Times New Roman" w:hAnsi="Arial" w:cs="Arial"/>
          <w:color w:val="000000"/>
          <w:sz w:val="18"/>
          <w:szCs w:val="21"/>
          <w:lang w:eastAsia="ru-RU"/>
        </w:rPr>
      </w:pPr>
      <w:r w:rsidRPr="00717FA3">
        <w:rPr>
          <w:rFonts w:ascii="Arial" w:eastAsia="Times New Roman" w:hAnsi="Arial" w:cs="Arial"/>
          <w:b/>
          <w:bCs/>
          <w:i/>
          <w:iCs/>
          <w:color w:val="000000"/>
          <w:sz w:val="28"/>
          <w:szCs w:val="36"/>
          <w:lang w:eastAsia="ru-RU"/>
        </w:rPr>
        <w:t>Путешествие в сказку</w:t>
      </w:r>
    </w:p>
    <w:p w:rsidR="00BF7523" w:rsidRPr="00717FA3" w:rsidRDefault="00BF7523" w:rsidP="00BF7523">
      <w:pPr>
        <w:shd w:val="clear" w:color="auto" w:fill="FFFFFF"/>
        <w:spacing w:after="0" w:line="240" w:lineRule="auto"/>
        <w:rPr>
          <w:rFonts w:ascii="Arial" w:eastAsia="Times New Roman" w:hAnsi="Arial" w:cs="Arial"/>
          <w:color w:val="000000"/>
          <w:sz w:val="18"/>
          <w:szCs w:val="21"/>
          <w:lang w:eastAsia="ru-RU"/>
        </w:rPr>
      </w:pP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9.</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proofErr w:type="spellStart"/>
      <w:r w:rsidRPr="00F16F6E">
        <w:rPr>
          <w:rFonts w:ascii="Arial" w:eastAsia="Times New Roman" w:hAnsi="Arial" w:cs="Arial"/>
          <w:color w:val="000000"/>
          <w:sz w:val="24"/>
          <w:szCs w:val="27"/>
          <w:lang w:eastAsia="ru-RU"/>
        </w:rPr>
        <w:t>В.Гаршин</w:t>
      </w:r>
      <w:proofErr w:type="spellEnd"/>
      <w:r w:rsidRPr="00F16F6E">
        <w:rPr>
          <w:rFonts w:ascii="Arial" w:eastAsia="Times New Roman" w:hAnsi="Arial" w:cs="Arial"/>
          <w:color w:val="000000"/>
          <w:sz w:val="24"/>
          <w:szCs w:val="27"/>
          <w:lang w:eastAsia="ru-RU"/>
        </w:rPr>
        <w:t xml:space="preserve"> «Лягушка – путешественница».</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Г.Х. Андерсен «Гадкий утёнок».</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p>
    <w:p w:rsidR="00BF7523" w:rsidRPr="00F16F6E" w:rsidRDefault="00F16F6E" w:rsidP="00F16F6E">
      <w:pPr>
        <w:shd w:val="clear" w:color="auto" w:fill="FFFFFF"/>
        <w:spacing w:after="0" w:line="240" w:lineRule="auto"/>
        <w:rPr>
          <w:rFonts w:ascii="Arial" w:eastAsia="Times New Roman" w:hAnsi="Arial" w:cs="Arial"/>
          <w:color w:val="000000"/>
          <w:sz w:val="16"/>
          <w:szCs w:val="21"/>
          <w:lang w:eastAsia="ru-RU"/>
        </w:rPr>
      </w:pPr>
      <w:r>
        <w:rPr>
          <w:rFonts w:ascii="Arial" w:eastAsia="Times New Roman" w:hAnsi="Arial" w:cs="Arial"/>
          <w:b/>
          <w:bCs/>
          <w:color w:val="000000"/>
          <w:sz w:val="32"/>
          <w:szCs w:val="44"/>
          <w:lang w:eastAsia="ru-RU"/>
        </w:rPr>
        <w:t xml:space="preserve">   </w:t>
      </w:r>
      <w:r w:rsidR="00BF7523" w:rsidRPr="00F16F6E">
        <w:rPr>
          <w:rFonts w:ascii="Arial" w:eastAsia="Times New Roman" w:hAnsi="Arial" w:cs="Arial"/>
          <w:b/>
          <w:bCs/>
          <w:color w:val="000000"/>
          <w:sz w:val="32"/>
          <w:szCs w:val="44"/>
          <w:lang w:eastAsia="ru-RU"/>
        </w:rPr>
        <w:t>Тематическое планирование</w:t>
      </w:r>
      <w:r w:rsidRPr="00F16F6E">
        <w:rPr>
          <w:rFonts w:ascii="Arial" w:eastAsia="Times New Roman" w:hAnsi="Arial" w:cs="Arial"/>
          <w:color w:val="000000"/>
          <w:sz w:val="16"/>
          <w:szCs w:val="21"/>
          <w:lang w:eastAsia="ru-RU"/>
        </w:rPr>
        <w:t xml:space="preserve">  </w:t>
      </w:r>
      <w:r w:rsidR="00BF7523" w:rsidRPr="00F16F6E">
        <w:rPr>
          <w:rFonts w:ascii="Arial" w:eastAsia="Times New Roman" w:hAnsi="Arial" w:cs="Arial"/>
          <w:b/>
          <w:bCs/>
          <w:color w:val="000000"/>
          <w:sz w:val="32"/>
          <w:szCs w:val="44"/>
          <w:lang w:eastAsia="ru-RU"/>
        </w:rPr>
        <w:t>по внеклассному чтению</w:t>
      </w:r>
      <w:r w:rsidR="00BF7523" w:rsidRPr="00F16F6E">
        <w:rPr>
          <w:rFonts w:ascii="Arial" w:eastAsia="Times New Roman" w:hAnsi="Arial" w:cs="Arial"/>
          <w:b/>
          <w:bCs/>
          <w:color w:val="000000"/>
          <w:sz w:val="24"/>
          <w:szCs w:val="36"/>
          <w:lang w:eastAsia="ru-RU"/>
        </w:rPr>
        <w:t>.</w:t>
      </w:r>
    </w:p>
    <w:p w:rsidR="00BF7523" w:rsidRPr="00F16F6E" w:rsidRDefault="00BF7523" w:rsidP="00BF7523">
      <w:pPr>
        <w:shd w:val="clear" w:color="auto" w:fill="FFFFFF"/>
        <w:spacing w:after="0" w:line="240" w:lineRule="auto"/>
        <w:rPr>
          <w:rFonts w:ascii="Arial" w:eastAsia="Times New Roman" w:hAnsi="Arial" w:cs="Arial"/>
          <w:color w:val="000000"/>
          <w:sz w:val="16"/>
          <w:szCs w:val="21"/>
          <w:lang w:eastAsia="ru-RU"/>
        </w:rPr>
      </w:pPr>
      <w:r w:rsidRPr="00F16F6E">
        <w:rPr>
          <w:rFonts w:ascii="Arial" w:eastAsia="Times New Roman" w:hAnsi="Arial" w:cs="Arial"/>
          <w:b/>
          <w:bCs/>
          <w:color w:val="000000"/>
          <w:sz w:val="24"/>
          <w:szCs w:val="36"/>
          <w:lang w:eastAsia="ru-RU"/>
        </w:rPr>
        <w:t>Класс:</w:t>
      </w:r>
      <w:r w:rsidRPr="00F16F6E">
        <w:rPr>
          <w:rFonts w:ascii="Arial" w:eastAsia="Times New Roman" w:hAnsi="Arial" w:cs="Arial"/>
          <w:color w:val="000000"/>
          <w:sz w:val="24"/>
          <w:szCs w:val="36"/>
          <w:lang w:eastAsia="ru-RU"/>
        </w:rPr>
        <w:t> 3</w:t>
      </w:r>
    </w:p>
    <w:p w:rsidR="00BF7523" w:rsidRPr="00F16F6E" w:rsidRDefault="00BF7523" w:rsidP="00BF7523">
      <w:pPr>
        <w:shd w:val="clear" w:color="auto" w:fill="FFFFFF"/>
        <w:spacing w:after="0" w:line="240" w:lineRule="auto"/>
        <w:rPr>
          <w:rFonts w:ascii="Arial" w:eastAsia="Times New Roman" w:hAnsi="Arial" w:cs="Arial"/>
          <w:color w:val="000000"/>
          <w:sz w:val="16"/>
          <w:szCs w:val="21"/>
          <w:lang w:eastAsia="ru-RU"/>
        </w:rPr>
      </w:pPr>
      <w:r w:rsidRPr="00F16F6E">
        <w:rPr>
          <w:rFonts w:ascii="Arial" w:eastAsia="Times New Roman" w:hAnsi="Arial" w:cs="Arial"/>
          <w:b/>
          <w:bCs/>
          <w:color w:val="000000"/>
          <w:sz w:val="24"/>
          <w:szCs w:val="36"/>
          <w:lang w:eastAsia="ru-RU"/>
        </w:rPr>
        <w:t>Количество часов в год</w:t>
      </w:r>
      <w:r w:rsidRPr="00F16F6E">
        <w:rPr>
          <w:rFonts w:ascii="Arial" w:eastAsia="Times New Roman" w:hAnsi="Arial" w:cs="Arial"/>
          <w:color w:val="000000"/>
          <w:sz w:val="24"/>
          <w:szCs w:val="36"/>
          <w:lang w:eastAsia="ru-RU"/>
        </w:rPr>
        <w:t>: 9ч (один раз в месяц)</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С.Я. Маршак «Как старик корову продавал».</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proofErr w:type="spellStart"/>
      <w:r w:rsidRPr="00F16F6E">
        <w:rPr>
          <w:rFonts w:ascii="Arial" w:eastAsia="Times New Roman" w:hAnsi="Arial" w:cs="Arial"/>
          <w:color w:val="000000"/>
          <w:sz w:val="24"/>
          <w:szCs w:val="27"/>
          <w:lang w:eastAsia="ru-RU"/>
        </w:rPr>
        <w:t>О.Григорьев</w:t>
      </w:r>
      <w:proofErr w:type="spellEnd"/>
      <w:r w:rsidRPr="00F16F6E">
        <w:rPr>
          <w:rFonts w:ascii="Arial" w:eastAsia="Times New Roman" w:hAnsi="Arial" w:cs="Arial"/>
          <w:color w:val="000000"/>
          <w:sz w:val="24"/>
          <w:szCs w:val="27"/>
          <w:lang w:eastAsia="ru-RU"/>
        </w:rPr>
        <w:t xml:space="preserve"> «Букет»,</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proofErr w:type="spellStart"/>
      <w:r w:rsidRPr="00F16F6E">
        <w:rPr>
          <w:rFonts w:ascii="Arial" w:eastAsia="Times New Roman" w:hAnsi="Arial" w:cs="Arial"/>
          <w:color w:val="000000"/>
          <w:sz w:val="24"/>
          <w:szCs w:val="27"/>
          <w:lang w:eastAsia="ru-RU"/>
        </w:rPr>
        <w:t>Б.Заходер</w:t>
      </w:r>
      <w:proofErr w:type="spellEnd"/>
      <w:r w:rsidRPr="00F16F6E">
        <w:rPr>
          <w:rFonts w:ascii="Arial" w:eastAsia="Times New Roman" w:hAnsi="Arial" w:cs="Arial"/>
          <w:color w:val="000000"/>
          <w:sz w:val="24"/>
          <w:szCs w:val="27"/>
          <w:lang w:eastAsia="ru-RU"/>
        </w:rPr>
        <w:t xml:space="preserve"> «Кит и кот»,</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proofErr w:type="spellStart"/>
      <w:r w:rsidRPr="00F16F6E">
        <w:rPr>
          <w:rFonts w:ascii="Arial" w:eastAsia="Times New Roman" w:hAnsi="Arial" w:cs="Arial"/>
          <w:color w:val="000000"/>
          <w:sz w:val="24"/>
          <w:szCs w:val="27"/>
          <w:lang w:eastAsia="ru-RU"/>
        </w:rPr>
        <w:t>В.</w:t>
      </w:r>
      <w:proofErr w:type="gramStart"/>
      <w:r w:rsidRPr="00F16F6E">
        <w:rPr>
          <w:rFonts w:ascii="Arial" w:eastAsia="Times New Roman" w:hAnsi="Arial" w:cs="Arial"/>
          <w:color w:val="000000"/>
          <w:sz w:val="24"/>
          <w:szCs w:val="27"/>
          <w:lang w:eastAsia="ru-RU"/>
        </w:rPr>
        <w:t>Драгунский</w:t>
      </w:r>
      <w:proofErr w:type="spellEnd"/>
      <w:proofErr w:type="gramEnd"/>
      <w:r w:rsidRPr="00F16F6E">
        <w:rPr>
          <w:rFonts w:ascii="Arial" w:eastAsia="Times New Roman" w:hAnsi="Arial" w:cs="Arial"/>
          <w:color w:val="000000"/>
          <w:sz w:val="24"/>
          <w:szCs w:val="27"/>
          <w:lang w:eastAsia="ru-RU"/>
        </w:rPr>
        <w:t xml:space="preserve"> «Заколдованная буква».</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p>
    <w:p w:rsidR="00BF7523" w:rsidRPr="00717FA3" w:rsidRDefault="00BF7523" w:rsidP="00BF7523">
      <w:pPr>
        <w:shd w:val="clear" w:color="auto" w:fill="FFFFFF"/>
        <w:spacing w:after="0" w:line="240" w:lineRule="auto"/>
        <w:rPr>
          <w:rFonts w:ascii="Arial" w:eastAsia="Times New Roman" w:hAnsi="Arial" w:cs="Arial"/>
          <w:color w:val="000000"/>
          <w:sz w:val="18"/>
          <w:szCs w:val="21"/>
          <w:lang w:eastAsia="ru-RU"/>
        </w:rPr>
      </w:pPr>
      <w:r w:rsidRPr="00717FA3">
        <w:rPr>
          <w:rFonts w:ascii="Arial" w:eastAsia="Times New Roman" w:hAnsi="Arial" w:cs="Arial"/>
          <w:b/>
          <w:bCs/>
          <w:i/>
          <w:iCs/>
          <w:color w:val="000000"/>
          <w:sz w:val="28"/>
          <w:szCs w:val="36"/>
          <w:lang w:eastAsia="ru-RU"/>
        </w:rPr>
        <w:t>Мир природы, мир волшебный</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2.</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proofErr w:type="spellStart"/>
      <w:r w:rsidRPr="00F16F6E">
        <w:rPr>
          <w:rFonts w:ascii="Arial" w:eastAsia="Times New Roman" w:hAnsi="Arial" w:cs="Arial"/>
          <w:color w:val="000000"/>
          <w:sz w:val="24"/>
          <w:szCs w:val="27"/>
          <w:lang w:eastAsia="ru-RU"/>
        </w:rPr>
        <w:t>И.Тургенев</w:t>
      </w:r>
      <w:proofErr w:type="spellEnd"/>
      <w:r w:rsidRPr="00F16F6E">
        <w:rPr>
          <w:rFonts w:ascii="Arial" w:eastAsia="Times New Roman" w:hAnsi="Arial" w:cs="Arial"/>
          <w:color w:val="000000"/>
          <w:sz w:val="24"/>
          <w:szCs w:val="27"/>
          <w:lang w:eastAsia="ru-RU"/>
        </w:rPr>
        <w:t xml:space="preserve"> «</w:t>
      </w:r>
      <w:proofErr w:type="spellStart"/>
      <w:r w:rsidRPr="00F16F6E">
        <w:rPr>
          <w:rFonts w:ascii="Arial" w:eastAsia="Times New Roman" w:hAnsi="Arial" w:cs="Arial"/>
          <w:color w:val="000000"/>
          <w:sz w:val="24"/>
          <w:szCs w:val="27"/>
          <w:lang w:eastAsia="ru-RU"/>
        </w:rPr>
        <w:t>Бежин</w:t>
      </w:r>
      <w:proofErr w:type="spellEnd"/>
      <w:r w:rsidRPr="00F16F6E">
        <w:rPr>
          <w:rFonts w:ascii="Arial" w:eastAsia="Times New Roman" w:hAnsi="Arial" w:cs="Arial"/>
          <w:color w:val="000000"/>
          <w:sz w:val="24"/>
          <w:szCs w:val="27"/>
          <w:lang w:eastAsia="ru-RU"/>
        </w:rPr>
        <w:t xml:space="preserve"> луг».</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К. Паустовский «Вода из реки Лимпопо».</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lastRenderedPageBreak/>
        <w:t>3.</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proofErr w:type="spellStart"/>
      <w:r w:rsidRPr="00F16F6E">
        <w:rPr>
          <w:rFonts w:ascii="Arial" w:eastAsia="Times New Roman" w:hAnsi="Arial" w:cs="Arial"/>
          <w:color w:val="000000"/>
          <w:sz w:val="24"/>
          <w:szCs w:val="27"/>
          <w:lang w:eastAsia="ru-RU"/>
        </w:rPr>
        <w:t>Г.Скребицкий</w:t>
      </w:r>
      <w:proofErr w:type="spellEnd"/>
      <w:r w:rsidRPr="00F16F6E">
        <w:rPr>
          <w:rFonts w:ascii="Arial" w:eastAsia="Times New Roman" w:hAnsi="Arial" w:cs="Arial"/>
          <w:color w:val="000000"/>
          <w:sz w:val="24"/>
          <w:szCs w:val="27"/>
          <w:lang w:eastAsia="ru-RU"/>
        </w:rPr>
        <w:t xml:space="preserve"> «Маленький лесовод»</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proofErr w:type="spellStart"/>
      <w:r w:rsidRPr="00F16F6E">
        <w:rPr>
          <w:rFonts w:ascii="Arial" w:eastAsia="Times New Roman" w:hAnsi="Arial" w:cs="Arial"/>
          <w:color w:val="000000"/>
          <w:sz w:val="24"/>
          <w:szCs w:val="27"/>
          <w:lang w:eastAsia="ru-RU"/>
        </w:rPr>
        <w:t>М.Пришвин</w:t>
      </w:r>
      <w:proofErr w:type="spellEnd"/>
      <w:r w:rsidRPr="00F16F6E">
        <w:rPr>
          <w:rFonts w:ascii="Arial" w:eastAsia="Times New Roman" w:hAnsi="Arial" w:cs="Arial"/>
          <w:color w:val="000000"/>
          <w:sz w:val="24"/>
          <w:szCs w:val="27"/>
          <w:lang w:eastAsia="ru-RU"/>
        </w:rPr>
        <w:t xml:space="preserve"> «Лягушонок».</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4.</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Юрий Дмитриев «Обыкновенные чудеса».</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 xml:space="preserve">Борис </w:t>
      </w:r>
      <w:proofErr w:type="spellStart"/>
      <w:r w:rsidRPr="00F16F6E">
        <w:rPr>
          <w:rFonts w:ascii="Arial" w:eastAsia="Times New Roman" w:hAnsi="Arial" w:cs="Arial"/>
          <w:color w:val="000000"/>
          <w:sz w:val="24"/>
          <w:szCs w:val="27"/>
          <w:lang w:eastAsia="ru-RU"/>
        </w:rPr>
        <w:t>Заходер</w:t>
      </w:r>
      <w:proofErr w:type="spellEnd"/>
      <w:r w:rsidRPr="00F16F6E">
        <w:rPr>
          <w:rFonts w:ascii="Arial" w:eastAsia="Times New Roman" w:hAnsi="Arial" w:cs="Arial"/>
          <w:color w:val="000000"/>
          <w:sz w:val="24"/>
          <w:szCs w:val="27"/>
          <w:lang w:eastAsia="ru-RU"/>
        </w:rPr>
        <w:t xml:space="preserve"> «Что красивей всего?».</w:t>
      </w:r>
    </w:p>
    <w:p w:rsidR="00BF7523" w:rsidRPr="00717FA3" w:rsidRDefault="00BF7523" w:rsidP="00F16F6E">
      <w:pPr>
        <w:shd w:val="clear" w:color="auto" w:fill="FFFFFF"/>
        <w:spacing w:after="0" w:line="240" w:lineRule="auto"/>
        <w:jc w:val="center"/>
        <w:rPr>
          <w:rFonts w:ascii="Arial" w:eastAsia="Times New Roman" w:hAnsi="Arial" w:cs="Arial"/>
          <w:color w:val="000000"/>
          <w:sz w:val="18"/>
          <w:szCs w:val="21"/>
          <w:lang w:eastAsia="ru-RU"/>
        </w:rPr>
      </w:pPr>
      <w:r w:rsidRPr="00717FA3">
        <w:rPr>
          <w:rFonts w:ascii="Arial" w:eastAsia="Times New Roman" w:hAnsi="Arial" w:cs="Arial"/>
          <w:b/>
          <w:bCs/>
          <w:i/>
          <w:iCs/>
          <w:color w:val="000000"/>
          <w:sz w:val="28"/>
          <w:szCs w:val="36"/>
          <w:lang w:eastAsia="ru-RU"/>
        </w:rPr>
        <w:t>Из истории Отечества</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5.</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proofErr w:type="spellStart"/>
      <w:r w:rsidRPr="00F16F6E">
        <w:rPr>
          <w:rFonts w:ascii="Arial" w:eastAsia="Times New Roman" w:hAnsi="Arial" w:cs="Arial"/>
          <w:color w:val="000000"/>
          <w:sz w:val="24"/>
          <w:szCs w:val="27"/>
          <w:lang w:eastAsia="ru-RU"/>
        </w:rPr>
        <w:t>А.К.Толстой</w:t>
      </w:r>
      <w:proofErr w:type="spellEnd"/>
      <w:r w:rsidRPr="00F16F6E">
        <w:rPr>
          <w:rFonts w:ascii="Arial" w:eastAsia="Times New Roman" w:hAnsi="Arial" w:cs="Arial"/>
          <w:color w:val="000000"/>
          <w:sz w:val="24"/>
          <w:szCs w:val="27"/>
          <w:lang w:eastAsia="ru-RU"/>
        </w:rPr>
        <w:t xml:space="preserve"> «Курган».</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Тихомиров «Александр Невский». Встретим незваных гостей.</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Тихомиров «Александр Невский». «Слава Александру Невскому!»</w:t>
      </w:r>
    </w:p>
    <w:p w:rsidR="00F16F6E" w:rsidRDefault="00BF7523" w:rsidP="00BF7523">
      <w:pPr>
        <w:shd w:val="clear" w:color="auto" w:fill="FFFFFF"/>
        <w:spacing w:after="0" w:line="240" w:lineRule="auto"/>
        <w:rPr>
          <w:rFonts w:ascii="Arial" w:eastAsia="Times New Roman" w:hAnsi="Arial" w:cs="Arial"/>
          <w:color w:val="000000"/>
          <w:sz w:val="24"/>
          <w:szCs w:val="27"/>
          <w:lang w:eastAsia="ru-RU"/>
        </w:rPr>
      </w:pPr>
      <w:r w:rsidRPr="00F16F6E">
        <w:rPr>
          <w:rFonts w:ascii="Arial" w:eastAsia="Times New Roman" w:hAnsi="Arial" w:cs="Arial"/>
          <w:color w:val="000000"/>
          <w:sz w:val="24"/>
          <w:szCs w:val="27"/>
          <w:lang w:eastAsia="ru-RU"/>
        </w:rPr>
        <w:t xml:space="preserve">6. </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Тихомиров «Александр Невский». «Возвращение Александра!».</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Тихомиров «Александр Невский». «Кто с мечом к нам придёт, от меча и погибнет».</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7.</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С. Алексеев «Рассказы о Суворове». «Тяжело в учении, легко в бою».</w:t>
      </w:r>
    </w:p>
    <w:p w:rsidR="00BF7523" w:rsidRPr="00717FA3" w:rsidRDefault="00BF7523" w:rsidP="00BF7523">
      <w:pPr>
        <w:shd w:val="clear" w:color="auto" w:fill="FFFFFF"/>
        <w:spacing w:after="0" w:line="240" w:lineRule="auto"/>
        <w:rPr>
          <w:rFonts w:ascii="Arial" w:eastAsia="Times New Roman" w:hAnsi="Arial" w:cs="Arial"/>
          <w:color w:val="000000"/>
          <w:sz w:val="18"/>
          <w:szCs w:val="21"/>
          <w:lang w:eastAsia="ru-RU"/>
        </w:rPr>
      </w:pPr>
    </w:p>
    <w:p w:rsidR="00BF7523" w:rsidRPr="00717FA3" w:rsidRDefault="00BF7523" w:rsidP="00F16F6E">
      <w:pPr>
        <w:shd w:val="clear" w:color="auto" w:fill="FFFFFF"/>
        <w:spacing w:after="0" w:line="240" w:lineRule="auto"/>
        <w:jc w:val="center"/>
        <w:rPr>
          <w:rFonts w:ascii="Arial" w:eastAsia="Times New Roman" w:hAnsi="Arial" w:cs="Arial"/>
          <w:color w:val="000000"/>
          <w:sz w:val="18"/>
          <w:szCs w:val="21"/>
          <w:lang w:eastAsia="ru-RU"/>
        </w:rPr>
      </w:pPr>
      <w:r w:rsidRPr="00717FA3">
        <w:rPr>
          <w:rFonts w:ascii="Arial" w:eastAsia="Times New Roman" w:hAnsi="Arial" w:cs="Arial"/>
          <w:b/>
          <w:bCs/>
          <w:i/>
          <w:iCs/>
          <w:color w:val="000000"/>
          <w:sz w:val="28"/>
          <w:szCs w:val="36"/>
          <w:lang w:eastAsia="ru-RU"/>
        </w:rPr>
        <w:t>Вещи вокруг нас</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8.</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proofErr w:type="spellStart"/>
      <w:r w:rsidRPr="00F16F6E">
        <w:rPr>
          <w:rFonts w:ascii="Arial" w:eastAsia="Times New Roman" w:hAnsi="Arial" w:cs="Arial"/>
          <w:color w:val="000000"/>
          <w:sz w:val="24"/>
          <w:szCs w:val="27"/>
          <w:lang w:eastAsia="ru-RU"/>
        </w:rPr>
        <w:t>М.Ильин</w:t>
      </w:r>
      <w:proofErr w:type="spellEnd"/>
      <w:r w:rsidRPr="00F16F6E">
        <w:rPr>
          <w:rFonts w:ascii="Arial" w:eastAsia="Times New Roman" w:hAnsi="Arial" w:cs="Arial"/>
          <w:color w:val="000000"/>
          <w:sz w:val="24"/>
          <w:szCs w:val="27"/>
          <w:lang w:eastAsia="ru-RU"/>
        </w:rPr>
        <w:t xml:space="preserve"> «Сто тысяч «почему».</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 xml:space="preserve">А. </w:t>
      </w:r>
      <w:proofErr w:type="spellStart"/>
      <w:r w:rsidRPr="00F16F6E">
        <w:rPr>
          <w:rFonts w:ascii="Arial" w:eastAsia="Times New Roman" w:hAnsi="Arial" w:cs="Arial"/>
          <w:color w:val="000000"/>
          <w:sz w:val="24"/>
          <w:szCs w:val="27"/>
          <w:lang w:eastAsia="ru-RU"/>
        </w:rPr>
        <w:t>Ивич</w:t>
      </w:r>
      <w:proofErr w:type="spellEnd"/>
      <w:r w:rsidRPr="00F16F6E">
        <w:rPr>
          <w:rFonts w:ascii="Arial" w:eastAsia="Times New Roman" w:hAnsi="Arial" w:cs="Arial"/>
          <w:color w:val="000000"/>
          <w:sz w:val="24"/>
          <w:szCs w:val="27"/>
          <w:lang w:eastAsia="ru-RU"/>
        </w:rPr>
        <w:t xml:space="preserve"> «Про чай», «Про сахар».</w:t>
      </w:r>
    </w:p>
    <w:p w:rsidR="00BF7523" w:rsidRPr="00717FA3" w:rsidRDefault="00BF7523" w:rsidP="00F16F6E">
      <w:pPr>
        <w:shd w:val="clear" w:color="auto" w:fill="FFFFFF"/>
        <w:spacing w:after="0" w:line="240" w:lineRule="auto"/>
        <w:jc w:val="center"/>
        <w:rPr>
          <w:rFonts w:ascii="Arial" w:eastAsia="Times New Roman" w:hAnsi="Arial" w:cs="Arial"/>
          <w:color w:val="000000"/>
          <w:sz w:val="18"/>
          <w:szCs w:val="21"/>
          <w:lang w:eastAsia="ru-RU"/>
        </w:rPr>
      </w:pPr>
      <w:r w:rsidRPr="00717FA3">
        <w:rPr>
          <w:rFonts w:ascii="Arial" w:eastAsia="Times New Roman" w:hAnsi="Arial" w:cs="Arial"/>
          <w:b/>
          <w:bCs/>
          <w:i/>
          <w:iCs/>
          <w:color w:val="000000"/>
          <w:sz w:val="28"/>
          <w:szCs w:val="36"/>
          <w:lang w:eastAsia="ru-RU"/>
        </w:rPr>
        <w:t>Путешествие в сказку</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9.</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 xml:space="preserve">А. де </w:t>
      </w:r>
      <w:proofErr w:type="spellStart"/>
      <w:r w:rsidRPr="00F16F6E">
        <w:rPr>
          <w:rFonts w:ascii="Arial" w:eastAsia="Times New Roman" w:hAnsi="Arial" w:cs="Arial"/>
          <w:color w:val="000000"/>
          <w:sz w:val="24"/>
          <w:szCs w:val="27"/>
          <w:lang w:eastAsia="ru-RU"/>
        </w:rPr>
        <w:t>Сент</w:t>
      </w:r>
      <w:proofErr w:type="spellEnd"/>
      <w:r w:rsidRPr="00F16F6E">
        <w:rPr>
          <w:rFonts w:ascii="Arial" w:eastAsia="Times New Roman" w:hAnsi="Arial" w:cs="Arial"/>
          <w:color w:val="000000"/>
          <w:sz w:val="24"/>
          <w:szCs w:val="27"/>
          <w:lang w:eastAsia="ru-RU"/>
        </w:rPr>
        <w:t xml:space="preserve"> – Экзюпери «Маленький принц».</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Киплинг Р. Д. «</w:t>
      </w:r>
      <w:proofErr w:type="spellStart"/>
      <w:r w:rsidRPr="00F16F6E">
        <w:rPr>
          <w:rFonts w:ascii="Arial" w:eastAsia="Times New Roman" w:hAnsi="Arial" w:cs="Arial"/>
          <w:color w:val="000000"/>
          <w:sz w:val="24"/>
          <w:szCs w:val="27"/>
          <w:lang w:eastAsia="ru-RU"/>
        </w:rPr>
        <w:t>Маугли</w:t>
      </w:r>
      <w:proofErr w:type="spellEnd"/>
      <w:r w:rsidRPr="00F16F6E">
        <w:rPr>
          <w:rFonts w:ascii="Arial" w:eastAsia="Times New Roman" w:hAnsi="Arial" w:cs="Arial"/>
          <w:color w:val="000000"/>
          <w:sz w:val="24"/>
          <w:szCs w:val="27"/>
          <w:lang w:eastAsia="ru-RU"/>
        </w:rPr>
        <w:t>», «</w:t>
      </w:r>
      <w:proofErr w:type="spellStart"/>
      <w:r w:rsidRPr="00F16F6E">
        <w:rPr>
          <w:rFonts w:ascii="Arial" w:eastAsia="Times New Roman" w:hAnsi="Arial" w:cs="Arial"/>
          <w:color w:val="000000"/>
          <w:sz w:val="24"/>
          <w:szCs w:val="27"/>
          <w:lang w:eastAsia="ru-RU"/>
        </w:rPr>
        <w:t>Рикки</w:t>
      </w:r>
      <w:proofErr w:type="spellEnd"/>
      <w:r w:rsidRPr="00F16F6E">
        <w:rPr>
          <w:rFonts w:ascii="Arial" w:eastAsia="Times New Roman" w:hAnsi="Arial" w:cs="Arial"/>
          <w:color w:val="000000"/>
          <w:sz w:val="24"/>
          <w:szCs w:val="27"/>
          <w:lang w:eastAsia="ru-RU"/>
        </w:rPr>
        <w:t>-Тики-</w:t>
      </w:r>
      <w:proofErr w:type="spellStart"/>
      <w:r w:rsidRPr="00F16F6E">
        <w:rPr>
          <w:rFonts w:ascii="Arial" w:eastAsia="Times New Roman" w:hAnsi="Arial" w:cs="Arial"/>
          <w:color w:val="000000"/>
          <w:sz w:val="24"/>
          <w:szCs w:val="27"/>
          <w:lang w:eastAsia="ru-RU"/>
        </w:rPr>
        <w:t>Тави</w:t>
      </w:r>
      <w:proofErr w:type="spellEnd"/>
      <w:r w:rsidRPr="00F16F6E">
        <w:rPr>
          <w:rFonts w:ascii="Arial" w:eastAsia="Times New Roman" w:hAnsi="Arial" w:cs="Arial"/>
          <w:color w:val="000000"/>
          <w:sz w:val="24"/>
          <w:szCs w:val="27"/>
          <w:lang w:eastAsia="ru-RU"/>
        </w:rPr>
        <w:t>»</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 xml:space="preserve">Линдгрен А. «Три повести о малыше и </w:t>
      </w:r>
      <w:proofErr w:type="spellStart"/>
      <w:r w:rsidRPr="00F16F6E">
        <w:rPr>
          <w:rFonts w:ascii="Arial" w:eastAsia="Times New Roman" w:hAnsi="Arial" w:cs="Arial"/>
          <w:color w:val="000000"/>
          <w:sz w:val="24"/>
          <w:szCs w:val="27"/>
          <w:lang w:eastAsia="ru-RU"/>
        </w:rPr>
        <w:t>Карлсоне</w:t>
      </w:r>
      <w:proofErr w:type="spellEnd"/>
      <w:r w:rsidRPr="00F16F6E">
        <w:rPr>
          <w:rFonts w:ascii="Arial" w:eastAsia="Times New Roman" w:hAnsi="Arial" w:cs="Arial"/>
          <w:color w:val="000000"/>
          <w:sz w:val="24"/>
          <w:szCs w:val="27"/>
          <w:lang w:eastAsia="ru-RU"/>
        </w:rPr>
        <w:t>, который живёт на крыше», «</w:t>
      </w:r>
      <w:proofErr w:type="spellStart"/>
      <w:r w:rsidRPr="00F16F6E">
        <w:rPr>
          <w:rFonts w:ascii="Arial" w:eastAsia="Times New Roman" w:hAnsi="Arial" w:cs="Arial"/>
          <w:color w:val="000000"/>
          <w:sz w:val="24"/>
          <w:szCs w:val="27"/>
          <w:lang w:eastAsia="ru-RU"/>
        </w:rPr>
        <w:t>Пеппи</w:t>
      </w:r>
      <w:proofErr w:type="spellEnd"/>
      <w:r w:rsidRPr="00F16F6E">
        <w:rPr>
          <w:rFonts w:ascii="Arial" w:eastAsia="Times New Roman" w:hAnsi="Arial" w:cs="Arial"/>
          <w:color w:val="000000"/>
          <w:sz w:val="24"/>
          <w:szCs w:val="27"/>
          <w:lang w:eastAsia="ru-RU"/>
        </w:rPr>
        <w:t xml:space="preserve"> </w:t>
      </w:r>
      <w:proofErr w:type="spellStart"/>
      <w:r w:rsidRPr="00F16F6E">
        <w:rPr>
          <w:rFonts w:ascii="Arial" w:eastAsia="Times New Roman" w:hAnsi="Arial" w:cs="Arial"/>
          <w:color w:val="000000"/>
          <w:sz w:val="24"/>
          <w:szCs w:val="27"/>
          <w:lang w:eastAsia="ru-RU"/>
        </w:rPr>
        <w:t>Длинныйчулок</w:t>
      </w:r>
      <w:proofErr w:type="spellEnd"/>
      <w:r w:rsidRPr="00F16F6E">
        <w:rPr>
          <w:rFonts w:ascii="Arial" w:eastAsia="Times New Roman" w:hAnsi="Arial" w:cs="Arial"/>
          <w:color w:val="000000"/>
          <w:sz w:val="24"/>
          <w:szCs w:val="27"/>
          <w:lang w:eastAsia="ru-RU"/>
        </w:rPr>
        <w:t>»</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p>
    <w:p w:rsidR="00BF7523" w:rsidRPr="00F16F6E" w:rsidRDefault="00BF7523" w:rsidP="00F16F6E">
      <w:pPr>
        <w:shd w:val="clear" w:color="auto" w:fill="FFFFFF"/>
        <w:spacing w:after="0" w:line="240" w:lineRule="auto"/>
        <w:rPr>
          <w:rFonts w:ascii="Arial" w:eastAsia="Times New Roman" w:hAnsi="Arial" w:cs="Arial"/>
          <w:color w:val="000000"/>
          <w:sz w:val="16"/>
          <w:szCs w:val="21"/>
          <w:lang w:eastAsia="ru-RU"/>
        </w:rPr>
      </w:pPr>
      <w:r w:rsidRPr="00F16F6E">
        <w:rPr>
          <w:rFonts w:ascii="Arial" w:eastAsia="Times New Roman" w:hAnsi="Arial" w:cs="Arial"/>
          <w:b/>
          <w:bCs/>
          <w:color w:val="000000"/>
          <w:sz w:val="32"/>
          <w:szCs w:val="44"/>
          <w:lang w:eastAsia="ru-RU"/>
        </w:rPr>
        <w:t>Тематическое планирование</w:t>
      </w:r>
      <w:r w:rsidR="00F16F6E" w:rsidRPr="00F16F6E">
        <w:rPr>
          <w:rFonts w:ascii="Arial" w:eastAsia="Times New Roman" w:hAnsi="Arial" w:cs="Arial"/>
          <w:color w:val="000000"/>
          <w:sz w:val="16"/>
          <w:szCs w:val="21"/>
          <w:lang w:eastAsia="ru-RU"/>
        </w:rPr>
        <w:t xml:space="preserve">   </w:t>
      </w:r>
      <w:r w:rsidRPr="00F16F6E">
        <w:rPr>
          <w:rFonts w:ascii="Arial" w:eastAsia="Times New Roman" w:hAnsi="Arial" w:cs="Arial"/>
          <w:b/>
          <w:bCs/>
          <w:color w:val="000000"/>
          <w:sz w:val="32"/>
          <w:szCs w:val="44"/>
          <w:lang w:eastAsia="ru-RU"/>
        </w:rPr>
        <w:t>по внеклассному чтению</w:t>
      </w:r>
      <w:r w:rsidRPr="00F16F6E">
        <w:rPr>
          <w:rFonts w:ascii="Arial" w:eastAsia="Times New Roman" w:hAnsi="Arial" w:cs="Arial"/>
          <w:b/>
          <w:bCs/>
          <w:color w:val="000000"/>
          <w:sz w:val="24"/>
          <w:szCs w:val="36"/>
          <w:lang w:eastAsia="ru-RU"/>
        </w:rPr>
        <w:t>.</w:t>
      </w:r>
    </w:p>
    <w:p w:rsidR="00BF7523" w:rsidRPr="00F16F6E" w:rsidRDefault="00BF7523" w:rsidP="00BF7523">
      <w:pPr>
        <w:shd w:val="clear" w:color="auto" w:fill="FFFFFF"/>
        <w:spacing w:after="0" w:line="240" w:lineRule="auto"/>
        <w:rPr>
          <w:rFonts w:ascii="Arial" w:eastAsia="Times New Roman" w:hAnsi="Arial" w:cs="Arial"/>
          <w:color w:val="000000"/>
          <w:sz w:val="16"/>
          <w:szCs w:val="21"/>
          <w:lang w:eastAsia="ru-RU"/>
        </w:rPr>
      </w:pPr>
      <w:r w:rsidRPr="00F16F6E">
        <w:rPr>
          <w:rFonts w:ascii="Arial" w:eastAsia="Times New Roman" w:hAnsi="Arial" w:cs="Arial"/>
          <w:b/>
          <w:bCs/>
          <w:color w:val="000000"/>
          <w:sz w:val="24"/>
          <w:szCs w:val="36"/>
          <w:lang w:eastAsia="ru-RU"/>
        </w:rPr>
        <w:t>Класс:</w:t>
      </w:r>
      <w:r w:rsidRPr="00F16F6E">
        <w:rPr>
          <w:rFonts w:ascii="Arial" w:eastAsia="Times New Roman" w:hAnsi="Arial" w:cs="Arial"/>
          <w:color w:val="000000"/>
          <w:sz w:val="24"/>
          <w:szCs w:val="36"/>
          <w:lang w:eastAsia="ru-RU"/>
        </w:rPr>
        <w:t> 4</w:t>
      </w:r>
    </w:p>
    <w:p w:rsidR="00BF7523" w:rsidRPr="00F16F6E" w:rsidRDefault="00BF7523" w:rsidP="00BF7523">
      <w:pPr>
        <w:shd w:val="clear" w:color="auto" w:fill="FFFFFF"/>
        <w:spacing w:after="0" w:line="240" w:lineRule="auto"/>
        <w:rPr>
          <w:rFonts w:ascii="Arial" w:eastAsia="Times New Roman" w:hAnsi="Arial" w:cs="Arial"/>
          <w:color w:val="000000"/>
          <w:sz w:val="16"/>
          <w:szCs w:val="21"/>
          <w:lang w:eastAsia="ru-RU"/>
        </w:rPr>
      </w:pPr>
      <w:r w:rsidRPr="00F16F6E">
        <w:rPr>
          <w:rFonts w:ascii="Arial" w:eastAsia="Times New Roman" w:hAnsi="Arial" w:cs="Arial"/>
          <w:b/>
          <w:bCs/>
          <w:color w:val="000000"/>
          <w:sz w:val="24"/>
          <w:szCs w:val="36"/>
          <w:lang w:eastAsia="ru-RU"/>
        </w:rPr>
        <w:t>Количество часов в год</w:t>
      </w:r>
      <w:r w:rsidRPr="00F16F6E">
        <w:rPr>
          <w:rFonts w:ascii="Arial" w:eastAsia="Times New Roman" w:hAnsi="Arial" w:cs="Arial"/>
          <w:color w:val="000000"/>
          <w:sz w:val="24"/>
          <w:szCs w:val="36"/>
          <w:lang w:eastAsia="ru-RU"/>
        </w:rPr>
        <w:t>: 9ч (один раз в месяц)</w:t>
      </w:r>
    </w:p>
    <w:p w:rsidR="00BF7523" w:rsidRPr="00F16F6E" w:rsidRDefault="00BF7523" w:rsidP="00BF7523">
      <w:pPr>
        <w:shd w:val="clear" w:color="auto" w:fill="FFFFFF"/>
        <w:spacing w:after="0" w:line="240" w:lineRule="auto"/>
        <w:rPr>
          <w:rFonts w:ascii="Arial" w:eastAsia="Times New Roman" w:hAnsi="Arial" w:cs="Arial"/>
          <w:color w:val="000000"/>
          <w:sz w:val="18"/>
          <w:szCs w:val="21"/>
          <w:lang w:eastAsia="ru-RU"/>
        </w:rPr>
      </w:pP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С.Я. Маршак «Как старик корову продавал».</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proofErr w:type="spellStart"/>
      <w:r w:rsidRPr="00F16F6E">
        <w:rPr>
          <w:rFonts w:ascii="Arial" w:eastAsia="Times New Roman" w:hAnsi="Arial" w:cs="Arial"/>
          <w:color w:val="000000"/>
          <w:sz w:val="24"/>
          <w:szCs w:val="27"/>
          <w:lang w:eastAsia="ru-RU"/>
        </w:rPr>
        <w:t>О.Григорьев</w:t>
      </w:r>
      <w:proofErr w:type="spellEnd"/>
      <w:r w:rsidRPr="00F16F6E">
        <w:rPr>
          <w:rFonts w:ascii="Arial" w:eastAsia="Times New Roman" w:hAnsi="Arial" w:cs="Arial"/>
          <w:color w:val="000000"/>
          <w:sz w:val="24"/>
          <w:szCs w:val="27"/>
          <w:lang w:eastAsia="ru-RU"/>
        </w:rPr>
        <w:t xml:space="preserve"> «Букет»,</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proofErr w:type="spellStart"/>
      <w:r w:rsidRPr="00F16F6E">
        <w:rPr>
          <w:rFonts w:ascii="Arial" w:eastAsia="Times New Roman" w:hAnsi="Arial" w:cs="Arial"/>
          <w:color w:val="000000"/>
          <w:sz w:val="24"/>
          <w:szCs w:val="27"/>
          <w:lang w:eastAsia="ru-RU"/>
        </w:rPr>
        <w:t>Б.Заходер</w:t>
      </w:r>
      <w:proofErr w:type="spellEnd"/>
      <w:r w:rsidRPr="00F16F6E">
        <w:rPr>
          <w:rFonts w:ascii="Arial" w:eastAsia="Times New Roman" w:hAnsi="Arial" w:cs="Arial"/>
          <w:color w:val="000000"/>
          <w:sz w:val="24"/>
          <w:szCs w:val="27"/>
          <w:lang w:eastAsia="ru-RU"/>
        </w:rPr>
        <w:t xml:space="preserve"> «Кит и кот»,</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proofErr w:type="spellStart"/>
      <w:r w:rsidRPr="00F16F6E">
        <w:rPr>
          <w:rFonts w:ascii="Arial" w:eastAsia="Times New Roman" w:hAnsi="Arial" w:cs="Arial"/>
          <w:color w:val="000000"/>
          <w:sz w:val="24"/>
          <w:szCs w:val="27"/>
          <w:lang w:eastAsia="ru-RU"/>
        </w:rPr>
        <w:t>В.</w:t>
      </w:r>
      <w:proofErr w:type="gramStart"/>
      <w:r w:rsidRPr="00F16F6E">
        <w:rPr>
          <w:rFonts w:ascii="Arial" w:eastAsia="Times New Roman" w:hAnsi="Arial" w:cs="Arial"/>
          <w:color w:val="000000"/>
          <w:sz w:val="24"/>
          <w:szCs w:val="27"/>
          <w:lang w:eastAsia="ru-RU"/>
        </w:rPr>
        <w:t>Драгунский</w:t>
      </w:r>
      <w:proofErr w:type="spellEnd"/>
      <w:proofErr w:type="gramEnd"/>
      <w:r w:rsidRPr="00F16F6E">
        <w:rPr>
          <w:rFonts w:ascii="Arial" w:eastAsia="Times New Roman" w:hAnsi="Arial" w:cs="Arial"/>
          <w:color w:val="000000"/>
          <w:sz w:val="24"/>
          <w:szCs w:val="27"/>
          <w:lang w:eastAsia="ru-RU"/>
        </w:rPr>
        <w:t xml:space="preserve"> «Заколдованная буква».</w:t>
      </w:r>
    </w:p>
    <w:p w:rsidR="00BF7523" w:rsidRPr="00717FA3" w:rsidRDefault="00BF7523" w:rsidP="00BF7523">
      <w:pPr>
        <w:shd w:val="clear" w:color="auto" w:fill="FFFFFF"/>
        <w:spacing w:after="0" w:line="240" w:lineRule="auto"/>
        <w:rPr>
          <w:rFonts w:ascii="Arial" w:eastAsia="Times New Roman" w:hAnsi="Arial" w:cs="Arial"/>
          <w:color w:val="000000"/>
          <w:sz w:val="18"/>
          <w:szCs w:val="21"/>
          <w:lang w:eastAsia="ru-RU"/>
        </w:rPr>
      </w:pPr>
      <w:r w:rsidRPr="00717FA3">
        <w:rPr>
          <w:rFonts w:ascii="Arial" w:eastAsia="Times New Roman" w:hAnsi="Arial" w:cs="Arial"/>
          <w:b/>
          <w:bCs/>
          <w:i/>
          <w:iCs/>
          <w:color w:val="000000"/>
          <w:sz w:val="28"/>
          <w:szCs w:val="36"/>
          <w:lang w:eastAsia="ru-RU"/>
        </w:rPr>
        <w:t>Литературная гостиная</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2.</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 xml:space="preserve">Встреча с писателем З. </w:t>
      </w:r>
      <w:proofErr w:type="spellStart"/>
      <w:r w:rsidRPr="00F16F6E">
        <w:rPr>
          <w:rFonts w:ascii="Arial" w:eastAsia="Times New Roman" w:hAnsi="Arial" w:cs="Arial"/>
          <w:color w:val="000000"/>
          <w:sz w:val="24"/>
          <w:szCs w:val="27"/>
          <w:lang w:eastAsia="ru-RU"/>
        </w:rPr>
        <w:t>Ширазутдиновой</w:t>
      </w:r>
      <w:proofErr w:type="spellEnd"/>
      <w:r w:rsidRPr="00F16F6E">
        <w:rPr>
          <w:rFonts w:ascii="Arial" w:eastAsia="Times New Roman" w:hAnsi="Arial" w:cs="Arial"/>
          <w:color w:val="000000"/>
          <w:sz w:val="24"/>
          <w:szCs w:val="27"/>
          <w:lang w:eastAsia="ru-RU"/>
        </w:rPr>
        <w:t>. Чтение стихотворений, обсуждение, беседа, обмен впечатлениями.</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3.</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Маршак С. Я. «Рассказ о неизвестном герое», «Двенадцать месяцев» и др.</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4.</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Успенский Э. Н. «Следствие ведут колобки», «Вниз по Меховой реке», «Красная рука, чёрная простыня, зелёные пальцы»</w:t>
      </w:r>
    </w:p>
    <w:p w:rsidR="00BF7523" w:rsidRPr="00717FA3" w:rsidRDefault="00BF7523" w:rsidP="00F16F6E">
      <w:pPr>
        <w:shd w:val="clear" w:color="auto" w:fill="FFFFFF"/>
        <w:spacing w:after="0" w:line="240" w:lineRule="auto"/>
        <w:jc w:val="center"/>
        <w:rPr>
          <w:rFonts w:ascii="Arial" w:eastAsia="Times New Roman" w:hAnsi="Arial" w:cs="Arial"/>
          <w:color w:val="000000"/>
          <w:sz w:val="18"/>
          <w:szCs w:val="21"/>
          <w:lang w:eastAsia="ru-RU"/>
        </w:rPr>
      </w:pPr>
      <w:r w:rsidRPr="00717FA3">
        <w:rPr>
          <w:rFonts w:ascii="Arial" w:eastAsia="Times New Roman" w:hAnsi="Arial" w:cs="Arial"/>
          <w:b/>
          <w:bCs/>
          <w:i/>
          <w:iCs/>
          <w:color w:val="000000"/>
          <w:sz w:val="28"/>
          <w:szCs w:val="36"/>
          <w:lang w:eastAsia="ru-RU"/>
        </w:rPr>
        <w:t>Из истории Отечества</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5.</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Е.И. Ильина «Четвертая высота»</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В.П. Катаев «Сын полка»</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6.</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Алексеев С. П. «История крепостного мальчика», «Колокола. Рассказы о Петре I и его времени», «Рассказы о Пугачёве»</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7.</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С. Алексеев «Рассказы о Суворове». «Тяжело в учении, легко в бою».</w:t>
      </w:r>
    </w:p>
    <w:p w:rsidR="00BF7523" w:rsidRPr="00717FA3" w:rsidRDefault="00BF7523" w:rsidP="00717FA3">
      <w:pPr>
        <w:shd w:val="clear" w:color="auto" w:fill="FFFFFF"/>
        <w:spacing w:after="0" w:line="240" w:lineRule="auto"/>
        <w:jc w:val="center"/>
        <w:rPr>
          <w:rFonts w:ascii="Arial" w:eastAsia="Times New Roman" w:hAnsi="Arial" w:cs="Arial"/>
          <w:color w:val="000000"/>
          <w:sz w:val="18"/>
          <w:szCs w:val="21"/>
          <w:lang w:eastAsia="ru-RU"/>
        </w:rPr>
      </w:pPr>
      <w:bookmarkStart w:id="0" w:name="_GoBack"/>
      <w:r w:rsidRPr="00717FA3">
        <w:rPr>
          <w:rFonts w:ascii="Arial" w:eastAsia="Times New Roman" w:hAnsi="Arial" w:cs="Arial"/>
          <w:b/>
          <w:bCs/>
          <w:i/>
          <w:iCs/>
          <w:color w:val="000000"/>
          <w:sz w:val="28"/>
          <w:szCs w:val="36"/>
          <w:lang w:eastAsia="ru-RU"/>
        </w:rPr>
        <w:t>Мир фантазии</w:t>
      </w:r>
    </w:p>
    <w:bookmarkEnd w:id="0"/>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r w:rsidRPr="00F16F6E">
        <w:rPr>
          <w:rFonts w:ascii="Arial" w:eastAsia="Times New Roman" w:hAnsi="Arial" w:cs="Arial"/>
          <w:color w:val="000000"/>
          <w:sz w:val="24"/>
          <w:szCs w:val="27"/>
          <w:lang w:eastAsia="ru-RU"/>
        </w:rPr>
        <w:t>8.</w:t>
      </w:r>
    </w:p>
    <w:p w:rsidR="00BF7523" w:rsidRPr="00F16F6E" w:rsidRDefault="00BF7523" w:rsidP="00BF7523">
      <w:pPr>
        <w:shd w:val="clear" w:color="auto" w:fill="FFFFFF"/>
        <w:spacing w:after="0" w:line="240" w:lineRule="auto"/>
        <w:rPr>
          <w:rFonts w:ascii="Arial" w:eastAsia="Times New Roman" w:hAnsi="Arial" w:cs="Arial"/>
          <w:color w:val="000000"/>
          <w:sz w:val="20"/>
          <w:szCs w:val="21"/>
          <w:lang w:eastAsia="ru-RU"/>
        </w:rPr>
      </w:pPr>
      <w:proofErr w:type="spellStart"/>
      <w:r w:rsidRPr="00F16F6E">
        <w:rPr>
          <w:rFonts w:ascii="Arial" w:eastAsia="Times New Roman" w:hAnsi="Arial" w:cs="Arial"/>
          <w:color w:val="000000"/>
          <w:sz w:val="24"/>
          <w:szCs w:val="27"/>
          <w:lang w:eastAsia="ru-RU"/>
        </w:rPr>
        <w:t>Л.Лагин</w:t>
      </w:r>
      <w:proofErr w:type="spellEnd"/>
      <w:r w:rsidRPr="00F16F6E">
        <w:rPr>
          <w:rFonts w:ascii="Arial" w:eastAsia="Times New Roman" w:hAnsi="Arial" w:cs="Arial"/>
          <w:color w:val="000000"/>
          <w:sz w:val="24"/>
          <w:szCs w:val="27"/>
          <w:lang w:eastAsia="ru-RU"/>
        </w:rPr>
        <w:t xml:space="preserve"> «Старик Хоттабыч»</w:t>
      </w:r>
    </w:p>
    <w:p w:rsidR="00F16F6E" w:rsidRDefault="00BF7523" w:rsidP="00F16F6E">
      <w:pPr>
        <w:shd w:val="clear" w:color="auto" w:fill="FFFFFF"/>
        <w:spacing w:after="0" w:line="240" w:lineRule="auto"/>
        <w:rPr>
          <w:rFonts w:ascii="Arial" w:eastAsia="Times New Roman" w:hAnsi="Arial" w:cs="Arial"/>
          <w:color w:val="000000"/>
          <w:sz w:val="24"/>
          <w:szCs w:val="27"/>
          <w:lang w:eastAsia="ru-RU"/>
        </w:rPr>
      </w:pPr>
      <w:r w:rsidRPr="00F16F6E">
        <w:rPr>
          <w:rFonts w:ascii="Arial" w:eastAsia="Times New Roman" w:hAnsi="Arial" w:cs="Arial"/>
          <w:color w:val="000000"/>
          <w:sz w:val="24"/>
          <w:szCs w:val="27"/>
          <w:lang w:eastAsia="ru-RU"/>
        </w:rPr>
        <w:t xml:space="preserve">Некрасов А. С. «Приключения капитана </w:t>
      </w:r>
      <w:proofErr w:type="spellStart"/>
      <w:r w:rsidRPr="00F16F6E">
        <w:rPr>
          <w:rFonts w:ascii="Arial" w:eastAsia="Times New Roman" w:hAnsi="Arial" w:cs="Arial"/>
          <w:color w:val="000000"/>
          <w:sz w:val="24"/>
          <w:szCs w:val="27"/>
          <w:lang w:eastAsia="ru-RU"/>
        </w:rPr>
        <w:t>Врунгеля</w:t>
      </w:r>
      <w:proofErr w:type="spellEnd"/>
      <w:r w:rsidRPr="00F16F6E">
        <w:rPr>
          <w:rFonts w:ascii="Arial" w:eastAsia="Times New Roman" w:hAnsi="Arial" w:cs="Arial"/>
          <w:color w:val="000000"/>
          <w:sz w:val="24"/>
          <w:szCs w:val="27"/>
          <w:lang w:eastAsia="ru-RU"/>
        </w:rPr>
        <w:t>»</w:t>
      </w:r>
    </w:p>
    <w:p w:rsidR="00F16F6E" w:rsidRPr="00F16F6E" w:rsidRDefault="00F16F6E" w:rsidP="00F16F6E">
      <w:pPr>
        <w:shd w:val="clear" w:color="auto" w:fill="FFFFFF"/>
        <w:spacing w:after="0" w:line="240" w:lineRule="auto"/>
        <w:rPr>
          <w:rFonts w:ascii="Arial" w:eastAsia="Times New Roman" w:hAnsi="Arial" w:cs="Arial"/>
          <w:color w:val="000000"/>
          <w:sz w:val="20"/>
          <w:szCs w:val="21"/>
          <w:lang w:eastAsia="ru-RU"/>
        </w:rPr>
      </w:pPr>
    </w:p>
    <w:p w:rsidR="005255FC" w:rsidRPr="0065385B" w:rsidRDefault="0065385B" w:rsidP="0065385B">
      <w:pPr>
        <w:pStyle w:val="a3"/>
        <w:shd w:val="clear" w:color="auto" w:fill="FFFFFF"/>
        <w:spacing w:before="0" w:beforeAutospacing="0" w:after="150" w:afterAutospacing="0"/>
        <w:jc w:val="center"/>
        <w:rPr>
          <w:rFonts w:ascii="Helvetica" w:hAnsi="Helvetica" w:cs="Helvetica"/>
          <w:sz w:val="28"/>
          <w:szCs w:val="21"/>
        </w:rPr>
      </w:pPr>
      <w:r w:rsidRPr="0065385B">
        <w:rPr>
          <w:rFonts w:ascii="Helvetica" w:hAnsi="Helvetica" w:cs="Helvetica"/>
          <w:bCs/>
          <w:sz w:val="28"/>
          <w:szCs w:val="21"/>
        </w:rPr>
        <w:t>В</w:t>
      </w:r>
      <w:r w:rsidR="005255FC" w:rsidRPr="0065385B">
        <w:rPr>
          <w:rFonts w:ascii="Helvetica" w:hAnsi="Helvetica" w:cs="Helvetica"/>
          <w:bCs/>
          <w:sz w:val="28"/>
          <w:szCs w:val="21"/>
        </w:rPr>
        <w:t>неклассное</w:t>
      </w:r>
      <w:r w:rsidRPr="0065385B">
        <w:rPr>
          <w:rFonts w:ascii="Helvetica" w:hAnsi="Helvetica" w:cs="Helvetica"/>
          <w:bCs/>
          <w:sz w:val="28"/>
          <w:szCs w:val="21"/>
        </w:rPr>
        <w:t xml:space="preserve"> </w:t>
      </w:r>
      <w:r w:rsidR="005255FC" w:rsidRPr="0065385B">
        <w:rPr>
          <w:rFonts w:ascii="Helvetica" w:hAnsi="Helvetica" w:cs="Helvetica"/>
          <w:bCs/>
          <w:sz w:val="28"/>
          <w:szCs w:val="21"/>
        </w:rPr>
        <w:t xml:space="preserve"> чтение в начальной школе</w:t>
      </w:r>
    </w:p>
    <w:p w:rsidR="005255FC" w:rsidRDefault="0065385B"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     </w:t>
      </w:r>
      <w:r w:rsidR="005255FC">
        <w:rPr>
          <w:rFonts w:ascii="Helvetica" w:hAnsi="Helvetica" w:cs="Helvetica"/>
          <w:color w:val="333333"/>
          <w:sz w:val="21"/>
          <w:szCs w:val="21"/>
        </w:rPr>
        <w:t>Внеклассное чтение в начальной школе является необходимым и важным звеном в области обучения младших школьников родному языку. Цель этих занятий - обеспечить целенаправленное руководство самостоятельным чтением учащихся доступной им по содержанию разнообразной литературы.</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 ходе внеклассного чтения детская литература используется учителем как мощный фактор воспитания. У учащихся формируются целесообразные читательские интересы, желание постоянно обращаться к книгам для удовлетворения общественных и личных потребностей, а также знания, умения и навыки, позволяющие детям действовать при выборе и чтении нужных книг самостоятельно и квалифицированно.</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Самостоятельное детское чтение – это индивидуальное молчаливое общение ребенка с кругом доступных книг и избранной для чтения книгой без непосредственной помощи учителя или другого квалифицированного читателя.</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На первом году обучения работа с книгой, которую организует учитель на занятиях внеклассного чтения, является в значительной мере пропедевтикой самостоятельного чтения. Цель этой работы состоит в том, чтобы систематизировать имеющийся у детей запас знаний и жизненных наблюдений, помочь им накопить минимальный коллективный и индивидуальный читательский опыт и своевременно подготовить сознание и чувства детей к самостоятельному выбору и чтению небольших художественных произведений: сказок, рассказов, стихов.</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Во втором классе цель обучения чтению состоит в том, чтобы, постепенно расширяя читательский кругозор учащихся, приучить детей без помощи учителя самостоятельно настраиваться на чтение новой детской книги и сознательно прочитывать названное учителем произведение, опираясь на все читательские и общеязыковые знания, умения и навыки, полученные к моменту работы с детской книгой.</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Цель внеклассного чтения в третьем классе не меняется: у учащихся по-прежнему должна выработаться привычка, а затем потребность самостоятельно и осмысленно выбирать и по всем правилам читать доступные детские книги.</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Задача учителя состоит в том, чтобы, систематически занимаясь с детьми внеклассным чтением, обеспечить точное и последовательное выполнение всех требований программы.</w:t>
      </w:r>
    </w:p>
    <w:p w:rsidR="005255FC" w:rsidRPr="00F16F6E" w:rsidRDefault="005255FC" w:rsidP="005255FC">
      <w:pPr>
        <w:pStyle w:val="a3"/>
        <w:shd w:val="clear" w:color="auto" w:fill="FFFFFF"/>
        <w:spacing w:before="0" w:beforeAutospacing="0" w:after="150" w:afterAutospacing="0"/>
        <w:rPr>
          <w:rFonts w:ascii="Helvetica" w:hAnsi="Helvetica" w:cs="Helvetica"/>
          <w:b/>
          <w:color w:val="333333"/>
          <w:sz w:val="21"/>
          <w:szCs w:val="21"/>
        </w:rPr>
      </w:pPr>
      <w:r w:rsidRPr="00F16F6E">
        <w:rPr>
          <w:rFonts w:ascii="Helvetica" w:hAnsi="Helvetica" w:cs="Helvetica"/>
          <w:b/>
          <w:color w:val="333333"/>
          <w:sz w:val="21"/>
          <w:szCs w:val="21"/>
        </w:rPr>
        <w:t>Глава 1. Внеклассное чтение в первом классе</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1.1 Особенности организации внеклассного чтения</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Всю работу с книгой в первом классе организует и направляет учитель. Пути и средства, которыми учитель для этого располагает, достаточно разнообразны. Это, прежде всего уроки внеклассного чтения, далее – индивидуальная работа с отдельными учащимися при подготовке к урокам внеклассного чтения, затем – система массовых внеурочных мероприятий в связи с чтением и, наконец, пропаганда чтения в семьях учащихся. Совершенно естественно, что подготовка первоклассников к самостоятельному чтению неразрывно связана с обучением детей грамоте, а затем – с совершенствованием у них навыков чтения и умений работать с текстом на уроках чтения.</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Организация внеклассного чтения уже на первом году обучения невозможна без детских книг, которые должны быть в каждом классе. В зависимости от местных условий это будет библиотечка передвижка или стабильная классная библиотечка, но уже в первом полугодии учитель должен о ней позаботиться и пользоваться ею, планируя свою работу по внеклассному чтению. Комплектование такого рода библиотечки не является самоцелью. Это условие успешного обучения первоклассников умению самостоятельно обращаться к доступным детским книгам и работать с ними. Поэтому и комплектуется библиотечка постепенно, по ходу обучения. Так, например, в начале учебного года это может быть полка в классном уголке чтения с несколькими детскими книгами, взятыми из фонда школьной библиотеки. А к концу года в библиотечке первых классов должны быть представлены все доступные первоклассникам темы детского чтения: о детях, о родителях, о животных и растениях, о приключениях и волшебстве сказочных героев. Особо могут быть выделены книги по жанровому признаку: стихи, сказки. Причем пополняется классная библиотечка за счет книг, полученных во временное пользование из школьной библиотеки, через межбиблиотечный абонемент, тех книг, которые дети приносят в класс по желанию из личных библиотечек и книг-самоделок из материалов детской периодической печати.</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Кроме того, для успешного проведения уроков внеклассного чтения во втором полугодии в школе заблаговременно, уже к концу первого полугодия, подбираются доступные первоклассникам «</w:t>
      </w:r>
      <w:proofErr w:type="spellStart"/>
      <w:r>
        <w:rPr>
          <w:rFonts w:ascii="Helvetica" w:hAnsi="Helvetica" w:cs="Helvetica"/>
          <w:color w:val="333333"/>
          <w:sz w:val="21"/>
          <w:szCs w:val="21"/>
        </w:rPr>
        <w:t>коллективки</w:t>
      </w:r>
      <w:proofErr w:type="spellEnd"/>
      <w:r>
        <w:rPr>
          <w:rFonts w:ascii="Helvetica" w:hAnsi="Helvetica" w:cs="Helvetica"/>
          <w:color w:val="333333"/>
          <w:sz w:val="21"/>
          <w:szCs w:val="21"/>
        </w:rPr>
        <w:t>» (14 – 16 комплектов).</w:t>
      </w:r>
    </w:p>
    <w:p w:rsidR="0065385B"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За своевременное комплектование фондов книг несет ответственность не только библиотекарь, учитель, но и школьная администрация. Опыт показывает, что при единодушных усилиях школьного коллектива необходимые книжные фонды комплектуются успешно.</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Созданная в классе библиотечка должна содержаться в строгом общепринятом порядке и активно использоваться первоклассниками в процессе обучения для приобретения детьми личного читательского опыта.</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lastRenderedPageBreak/>
        <w:t>1.2 Основные методические рекомендации к занятиям внеклассным чтением на подготовительном этапе</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 первом полугодии, пока основная масса детей еще не читает, работа по внеклассному чтению концентрируется вокруг чтения учителем вслух специально подобранных для этого художественных произведений – преимущественно сказок, стихов и рассказов.</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Занятия внеклассным чтением в первом полугодии совмещаются с уроками обучения грамоте. Один раз в неделю 15 – 20 минут в конце урока обучения грамоте отводится внеклассному чтению. Занятие фиксируется в классном журнале.</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Как правило, занятие внеклассным чтением в первом полугодии структурно строится так:</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вступительная беседа к чтению;</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чтение художественного произведения учителем вслух и коллективное рассматривание прочитанной детской книги;</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заключительная беседа и задания, побуждающие первоклассников к доступной им самостоятельной работе в связи с чтением в течение недели.</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Цели занятий, характер вступительной и заключительной беседы, домашние задания меняются в зависимости от особенностей художественных произведений, которые читаются вслух. Обязательным при построении любого занятия является лишь соблюдение важнейших методических рекомендаций.</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Вступительная беседа к чтению художественных произведений всегда должна быть по времени сведена до минимума. Цель этой беседы – восстановить в памяти учащихся или создать у детей реальные представления, необходимые им для полноценного восприятия художественных образов и картин. И сделать это надо так, чтобы преждевременно не утомить слушателей, сохранить для них возможность непосредственного и яркого восприятия самого художественного произведения. Наиболее эффективный прием – показ натуральных объектов, лежащих в основе художественных образов, или рисунков, на которых эти объекты изображены. Словотолкованием во вступительной беседе заниматься не следует.</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Если же учитель хочет закрепить в речи первоклассников какие-то слова и выражения из избранного им для чтения вслух произведения, целесообразно после чтения неоднократно обращаться к этим словам и выражениям и на уроках и во внеурочное время, включая их в составляемые детьми предложения, рассказы и словарные игры.</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Чтение произведения учителем вслух непременно должно быть выразительным. Поэтому, даже хорошо знакомый текст надо заблаговременно перечитать дома вслух, чтобы уточнить для себя интонации, паузы, логические ударения и читать его в классе уверенно и вдохновенно.</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После того как произведение прочитано вслух, надо заострить внимание первоклассников на заглавии произведения и фамилии его автора. Если сказка, стихотворение или рассказ вызвал у первоклассников ярко выраженные положительные эмоции, уместно сказать им примерно следующее: «А знаете ли вы, кто написал такое хорошее произведение? Запомните фамилию этого писателя. Ведь, наверное, и все другие его книги столь же интересны… Запомните и название прослушанной сказки (рассказа, стихотворения). Иначе как же вы его найдете, когда захотите перечитать?..»</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Но чаще всего название произведения (заглавие или фамилия писателя) зафиксируются в памяти учащихся в процессе коллективного рассматривания прочитанной на уроке детской книги.</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Смысл заключительной беседы после чтения сводится к тому, чтобы, избегая прямого морализирования, заставить ребят задуматься над сущностью прочитанного, вызвать у них желание заговорить о том, что их взволновало, оценить прочитанное, обращаясь к тексту. Чаще всего это удается в то случае, когда уже в самом начале беседы выявляется какое-то мнение, которое требует обсуждения, так как не является бесспорным.</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Иногда такое мнение сразу же, без всякого предварительного приглашения и тем более понуждения учащиеся прямо-таки рвутся высказать (например, при чтении стихов-загадок), а иногда, когда класс молчит, такое мнение может и должен высказать учитель, но высказать предположительно, указав главные доводы «за» и «против», возбудив у слушателей необходимые для спора эмоции.</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 процессе беседы-дискуссии учитель непременно следит за ее направлением, задает вопросы, вызывающие необходимость доказывать собственное мнение, обращаясь к тексту; оценивает доводы учащихся, радуясь удачным ответам, обращая внимание детей на причину, источник удачи.</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Чем серьезнее учитель ведет беседу-дискуссию, тем тоньше, острее ставит вопросы, тем активнее работает класс, убедительнее становятся ответы учащихся.</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Оценку ответов учащихся в процессе беседы-дискуссии желательно давать в такой форме, которая бы не гасила у детей желания участвовать в дальнейшей беседе, но носила бы определенный и объективный характер, например: «Верно, молодец…», «Подумай еще…», «Нет, ты не сумел доказать свою мысль, кто поможет?..» и т. п. Совершенно недопустимо в заключительной беседе проведение прямой аналогии между </w:t>
      </w:r>
      <w:r>
        <w:rPr>
          <w:rFonts w:ascii="Helvetica" w:hAnsi="Helvetica" w:cs="Helvetica"/>
          <w:color w:val="333333"/>
          <w:sz w:val="21"/>
          <w:szCs w:val="21"/>
        </w:rPr>
        <w:lastRenderedPageBreak/>
        <w:t>героями художественного произведения и учащимися класса: высмеивание, порицание ученика, если его мнение идет вразрез с мнением учителя.</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 процессе чтения, обсуждения, рассматривания детской книги учитель при удобном случае высказывает рекомендации, побуждающие первоклассников к доступной им самостоятельной работе в связи с занятием в течение недели. Например, поискать в личной или классной библиотечке книгу того же автора или на ту же тему, что читалась и рассматривалась в классе, пересказать родным содержание прочитанного на занятии рассказа, отыскать дома с помощью старших и выучить к следующему занятию стихи или загадки на известную тему и т. п. Если работа ведется систематически и методические закономерности обучения соблюдаются, первоклассники выполняют такие рекомендации очень охотно.</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Для конкретизации сказанного выше приведем один из возможных вариантов занятия внеклассного чтения на подготовительном этапе обучения.</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sidRPr="0065385B">
        <w:rPr>
          <w:rFonts w:ascii="Helvetica" w:hAnsi="Helvetica" w:cs="Helvetica"/>
          <w:b/>
          <w:color w:val="333333"/>
          <w:sz w:val="21"/>
          <w:szCs w:val="21"/>
        </w:rPr>
        <w:t>Тема занятия:</w:t>
      </w:r>
      <w:r>
        <w:rPr>
          <w:rFonts w:ascii="Helvetica" w:hAnsi="Helvetica" w:cs="Helvetica"/>
          <w:color w:val="333333"/>
          <w:sz w:val="21"/>
          <w:szCs w:val="21"/>
        </w:rPr>
        <w:t xml:space="preserve"> чтение сказки В. </w:t>
      </w:r>
      <w:proofErr w:type="spellStart"/>
      <w:r>
        <w:rPr>
          <w:rFonts w:ascii="Helvetica" w:hAnsi="Helvetica" w:cs="Helvetica"/>
          <w:color w:val="333333"/>
          <w:sz w:val="21"/>
          <w:szCs w:val="21"/>
        </w:rPr>
        <w:t>Сутеева</w:t>
      </w:r>
      <w:proofErr w:type="spellEnd"/>
      <w:r>
        <w:rPr>
          <w:rFonts w:ascii="Helvetica" w:hAnsi="Helvetica" w:cs="Helvetica"/>
          <w:color w:val="333333"/>
          <w:sz w:val="21"/>
          <w:szCs w:val="21"/>
        </w:rPr>
        <w:t xml:space="preserve"> «Мышонок и Карандаш» и рассматривание книги того же автора «Сказка и картинки» (любое издание).</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sidRPr="0065385B">
        <w:rPr>
          <w:rFonts w:ascii="Helvetica" w:hAnsi="Helvetica" w:cs="Helvetica"/>
          <w:b/>
          <w:color w:val="333333"/>
          <w:sz w:val="21"/>
          <w:szCs w:val="21"/>
        </w:rPr>
        <w:t>Цель занятия:</w:t>
      </w:r>
      <w:r>
        <w:rPr>
          <w:rFonts w:ascii="Helvetica" w:hAnsi="Helvetica" w:cs="Helvetica"/>
          <w:color w:val="333333"/>
          <w:sz w:val="21"/>
          <w:szCs w:val="21"/>
        </w:rPr>
        <w:t xml:space="preserve"> познакомить учащихся с новой интересной книгой, с ее автором и художником; учить детей слушать, запоминать, обдумывать </w:t>
      </w:r>
      <w:proofErr w:type="gramStart"/>
      <w:r>
        <w:rPr>
          <w:rFonts w:ascii="Helvetica" w:hAnsi="Helvetica" w:cs="Helvetica"/>
          <w:color w:val="333333"/>
          <w:sz w:val="21"/>
          <w:szCs w:val="21"/>
        </w:rPr>
        <w:t>прочитанное</w:t>
      </w:r>
      <w:proofErr w:type="gramEnd"/>
      <w:r>
        <w:rPr>
          <w:rFonts w:ascii="Helvetica" w:hAnsi="Helvetica" w:cs="Helvetica"/>
          <w:color w:val="333333"/>
          <w:sz w:val="21"/>
          <w:szCs w:val="21"/>
        </w:rPr>
        <w:t>, оценивать поступки героев, мотивировать свою оценку.</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sidRPr="0065385B">
        <w:rPr>
          <w:rFonts w:ascii="Helvetica" w:hAnsi="Helvetica" w:cs="Helvetica"/>
          <w:b/>
          <w:color w:val="333333"/>
          <w:sz w:val="21"/>
          <w:szCs w:val="21"/>
        </w:rPr>
        <w:t>Для урока необходимы:</w:t>
      </w:r>
      <w:r>
        <w:rPr>
          <w:rFonts w:ascii="Helvetica" w:hAnsi="Helvetica" w:cs="Helvetica"/>
          <w:color w:val="333333"/>
          <w:sz w:val="21"/>
          <w:szCs w:val="21"/>
        </w:rPr>
        <w:t xml:space="preserve"> книга со сказкой В. </w:t>
      </w:r>
      <w:proofErr w:type="spellStart"/>
      <w:r>
        <w:rPr>
          <w:rFonts w:ascii="Helvetica" w:hAnsi="Helvetica" w:cs="Helvetica"/>
          <w:color w:val="333333"/>
          <w:sz w:val="21"/>
          <w:szCs w:val="21"/>
        </w:rPr>
        <w:t>Сутеева</w:t>
      </w:r>
      <w:proofErr w:type="spellEnd"/>
      <w:r>
        <w:rPr>
          <w:rFonts w:ascii="Helvetica" w:hAnsi="Helvetica" w:cs="Helvetica"/>
          <w:color w:val="333333"/>
          <w:sz w:val="21"/>
          <w:szCs w:val="21"/>
        </w:rPr>
        <w:t xml:space="preserve"> «Мышонок и Карандаш», мел или черный карандаш и контурная заготовка на большом листе бумаги, позволяющие учителю быстро иллюстрировать сказку по ходу чтения; рисунок с изображением мышонка.</w:t>
      </w:r>
    </w:p>
    <w:p w:rsidR="005255FC" w:rsidRPr="0065385B" w:rsidRDefault="005255FC" w:rsidP="005255FC">
      <w:pPr>
        <w:pStyle w:val="a3"/>
        <w:shd w:val="clear" w:color="auto" w:fill="FFFFFF"/>
        <w:spacing w:before="0" w:beforeAutospacing="0" w:after="150" w:afterAutospacing="0"/>
        <w:rPr>
          <w:rFonts w:ascii="Helvetica" w:hAnsi="Helvetica" w:cs="Helvetica"/>
          <w:b/>
          <w:color w:val="333333"/>
          <w:sz w:val="21"/>
          <w:szCs w:val="21"/>
        </w:rPr>
      </w:pPr>
      <w:r w:rsidRPr="0065385B">
        <w:rPr>
          <w:rFonts w:ascii="Helvetica" w:hAnsi="Helvetica" w:cs="Helvetica"/>
          <w:b/>
          <w:color w:val="333333"/>
          <w:sz w:val="21"/>
          <w:szCs w:val="21"/>
        </w:rPr>
        <w:t>План занятия</w:t>
      </w:r>
    </w:p>
    <w:p w:rsidR="005255FC" w:rsidRDefault="005255FC" w:rsidP="0065385B">
      <w:pPr>
        <w:pStyle w:val="a3"/>
        <w:numPr>
          <w:ilvl w:val="0"/>
          <w:numId w:val="8"/>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Вступительное слово учителя:</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Сейчас я прочитаю вам интересную </w:t>
      </w:r>
      <w:proofErr w:type="gramStart"/>
      <w:r>
        <w:rPr>
          <w:rFonts w:ascii="Helvetica" w:hAnsi="Helvetica" w:cs="Helvetica"/>
          <w:color w:val="333333"/>
          <w:sz w:val="21"/>
          <w:szCs w:val="21"/>
        </w:rPr>
        <w:t>сказку про мышонка</w:t>
      </w:r>
      <w:proofErr w:type="gramEnd"/>
      <w:r>
        <w:rPr>
          <w:rFonts w:ascii="Helvetica" w:hAnsi="Helvetica" w:cs="Helvetica"/>
          <w:color w:val="333333"/>
          <w:sz w:val="21"/>
          <w:szCs w:val="21"/>
        </w:rPr>
        <w:t xml:space="preserve"> и карандаш. Ваша задача – слушать очень внимательно, чтобы все хорошо запомнить и понять.</w:t>
      </w:r>
    </w:p>
    <w:p w:rsidR="005255FC" w:rsidRDefault="005255FC" w:rsidP="0065385B">
      <w:pPr>
        <w:pStyle w:val="a3"/>
        <w:numPr>
          <w:ilvl w:val="0"/>
          <w:numId w:val="8"/>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Чтение сказки учителем. До начала чтения продемонстрированные объекты убраны. По ходу чтения учитель иллюстрирует сказку: восстанавливает перед детьми рисунок кошки, как его делал Карандаш.</w:t>
      </w:r>
    </w:p>
    <w:p w:rsidR="005255FC" w:rsidRDefault="005255FC" w:rsidP="0065385B">
      <w:pPr>
        <w:pStyle w:val="a3"/>
        <w:numPr>
          <w:ilvl w:val="0"/>
          <w:numId w:val="8"/>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Заключительная беседа и организация первоклассников на самостоятельную работу в связи с чтением.</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Примерные вопросы после чтения:</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 чем рассказано в сказке?</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Кто ее раньше знал? (Откуда?)</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Каким вы представляете себе Карандаш из сказки?</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А как бы вы нарисовали сказочного мышонка?</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Кто вам понравился больше: Мышонок или Карандаш?</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Почему вам нравится Карандаш? Вы говорите, что Карандаш умный и хитрый. Этим он нравится вам. Но ведь хитрость совсем не всегда хороша. А что, если Карандаш просто обманщик; взял и обманул бедного мышонка?..</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Ну-ка вспомните сказку и попробуйте доказать, можно ли считать, что Карандаш – обманщик или нельзя…</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А как начинается сказка про Мышонка и Карандаш, с каких слов?</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Как можно озаглавить сказку?</w:t>
      </w:r>
    </w:p>
    <w:p w:rsidR="0065385B"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Выслушав ответы учащихся, одобрив или отклонив их, учитель сообщает детям истинное заглавие сказки, а также фамилию автора, затем вместе с учителем первоклассники рассматривают книгу В. </w:t>
      </w:r>
      <w:proofErr w:type="spellStart"/>
      <w:r>
        <w:rPr>
          <w:rFonts w:ascii="Helvetica" w:hAnsi="Helvetica" w:cs="Helvetica"/>
          <w:color w:val="333333"/>
          <w:sz w:val="21"/>
          <w:szCs w:val="21"/>
        </w:rPr>
        <w:t>Сутеева</w:t>
      </w:r>
      <w:proofErr w:type="spellEnd"/>
      <w:r>
        <w:rPr>
          <w:rFonts w:ascii="Helvetica" w:hAnsi="Helvetica" w:cs="Helvetica"/>
          <w:color w:val="333333"/>
          <w:sz w:val="21"/>
          <w:szCs w:val="21"/>
        </w:rPr>
        <w:t xml:space="preserve">, из которой прочитанная сказка взята. </w:t>
      </w:r>
    </w:p>
    <w:p w:rsidR="0065385B" w:rsidRDefault="0065385B"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           </w:t>
      </w:r>
      <w:r w:rsidR="005255FC">
        <w:rPr>
          <w:rFonts w:ascii="Helvetica" w:hAnsi="Helvetica" w:cs="Helvetica"/>
          <w:color w:val="333333"/>
          <w:sz w:val="21"/>
          <w:szCs w:val="21"/>
        </w:rPr>
        <w:t xml:space="preserve">В заключение урока детям дается задание на дом: рассказать сказку родителям, товарищам или младшим братьям и сестрам. В течение недели нарисовать на отдельном листе бумаги то, что особенно понравилось и запомнилось. Рисунок принести в класс. </w:t>
      </w:r>
    </w:p>
    <w:p w:rsidR="005255FC" w:rsidRPr="0065385B" w:rsidRDefault="005255FC" w:rsidP="005255FC">
      <w:pPr>
        <w:pStyle w:val="a3"/>
        <w:shd w:val="clear" w:color="auto" w:fill="FFFFFF"/>
        <w:spacing w:before="0" w:beforeAutospacing="0" w:after="150" w:afterAutospacing="0"/>
        <w:rPr>
          <w:rFonts w:ascii="Helvetica" w:hAnsi="Helvetica" w:cs="Helvetica"/>
          <w:b/>
          <w:color w:val="333333"/>
          <w:sz w:val="21"/>
          <w:szCs w:val="21"/>
        </w:rPr>
      </w:pPr>
      <w:r w:rsidRPr="0065385B">
        <w:rPr>
          <w:rFonts w:ascii="Helvetica" w:hAnsi="Helvetica" w:cs="Helvetica"/>
          <w:b/>
          <w:color w:val="333333"/>
          <w:sz w:val="21"/>
          <w:szCs w:val="21"/>
        </w:rPr>
        <w:t>1.3 Особенности уроков внеклассного чтения во втором полугодии</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Во втором полугодии на первый план выдвигается более сложная задача: а) вооружать учащихся запасом знаний и умений, необходимых для самостоятельной ориентировки в доступных книгах; б) приучать первоклассников к самостоятельному чтению этих книг.</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Решение этой задачи обеспечивается, прежде всего, правильной организацией уроков внеклассного чтения, которые, начиная с 10-15 января, выделяются из числа уроков классного чтения и проводятся систематически в течение 40 минут один раз в неделю.</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lastRenderedPageBreak/>
        <w:t>Организационные и методические принципы построения занятий внеклассного чтения, наметившиеся в первом полугодии, сохраняются и во втором полугодии, однако к ним добавляются некоторые новые общеобязательные моменты.</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 целях создания психолого-педагогических условий, особенно благоприятствующих пробуждению у младших школьников интереса к книге, на уроках внеклассного чтения во втором полугодии учащиеся каждый раз знакомятся не с одним, а с двумя небольшими художественными произведениями, одно из которых, как и в первом полугодии, читает детям учитель, а другое первоклассники самостоятельно читают про себя в новой для них детской книге. Оба произведения должны быть сопоставимы или по сходству, или по контрасту идейно-тематического содержания, или по жанру, или по авторской принадлежности.</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Прежде чем предлагать первокласснику новую книгу для самостоятельного чтения, надо подготовить детей к выполнению предстоящей работы, создать условия, при которых пробудившийся познавательный интерес поможет учащимся преодолеть трудности, связанные с несовершенством техники чтения. Сильным и действенным средством во втором полугодии продолжает оставаться выразительное чтение учителем небольшого художественного произведения на тему урока. Оно должно увлечь первоклассников темой и вызвать у них желание «читать еще».</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Самостоятельное чтение незнакомой книги является для первоклассников занятием столь трудным, что без своевременной и тактичной помощи со стороны учителя не все учащиеся способны с ним справится. Общеизвестно, что в начальных классах нет детей, которые не любили бы слушать чтение художественных произведений. Зато в каждом классе найдутся ученики, которые, делая вид, что не любят читать, на самом деле просто боятся читать, как трудности самостоятельного чтения с каждым днем кажутся им все непреодолимее. Научить детей преодолевать эти трудности, организовать работу так, чтобы дети испытывали радость от самостоятельной встречи с книгой, - важнейшая задача урока внеклассного чтения в течение всего первого года обучения. И решаться эта задача должна под непосредственным наблюдением учителя.</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Во втором полугодии предусматривается 16 уроков внеклассного чтения. На каждом уроке первоклассники обязательно должны приучиться выбирать и читать новые детские книги без посторонней помощи. На эту работу отводится обычно 10-15 минут.</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Пока ученики самостоятельно рассматривают незнакомую книгу, а затем отыскивают и читают про себя найденное в этой книге нужное художественное произведение, учитель внимательно следит за тем, какие трудности возникают перед ними в процессе работы, какие ошибки допускают учащиеся в организации работы, кто и почему прекращает чтение раньше времени. Все замеченные недочеты исправляются в дальнейшем обучении.</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Индивидуальный подход к первоклассникам проявляется в это время в том, что слабые учащиеся получают облегченные задания, а сильные – сверх общих заданий – дополнительные. Например, в то время как основная масса первоклассников читает нужный текст целиком, ученику, который только-только овладевает техникой чтения, можно предложить прочитать лишь заглавие, о чем повествуется в рассказе, сказке. Группе первоклассников, более подготовленных к самостоятельному чтению, дается задание прочитать часть произведения (1-2 абзаца). А дети, читающие очень хорошо, могут получить от учителя дополнительное задание, например, не просто прочитать про себя, а подготовится читать произведение вслух (целиком или частично), продумать ответ на какой-то важный вопрос в связи с чтением, помочь кому-то из товарищей дочитать сказку, рассказ, стихотворение и т.п.</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Когда самостоятельное чтение окончено, целесообразно сначала выслушать слабых учащихся, определявших примерное содержание произведения по заглавию и иллюстрациям. Надо похвалить тех, кто старался и дал мотивированный связный ответ. Затем, в процессе беседы по прочитанному, рекомендуется отмечать всех, кто работал внимательно, добросовестно. Вообще следует помнить, что положительные эмоции при самостоятельной работе с книгой в начале обучения играют решающую роль и их надо использовать как можно полнее.</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Самостоятельный выбор и чтение незнакомой книги предполагает умение обращаться с любой доступной книгой, т.е. ориентироваться в ней, отыскивая нужное художественное произведение. Все это необходимо начинающему читателю и должно систематически отрабатываться на уроках внеклассного чтения во втором полугодии.</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Например, в начале </w:t>
      </w:r>
      <w:r w:rsidRPr="000C1A72">
        <w:rPr>
          <w:rFonts w:ascii="Helvetica" w:hAnsi="Helvetica" w:cs="Helvetica"/>
          <w:b/>
          <w:color w:val="333333"/>
          <w:sz w:val="21"/>
          <w:szCs w:val="21"/>
        </w:rPr>
        <w:t>третьей четверти</w:t>
      </w:r>
      <w:r>
        <w:rPr>
          <w:rFonts w:ascii="Helvetica" w:hAnsi="Helvetica" w:cs="Helvetica"/>
          <w:color w:val="333333"/>
          <w:sz w:val="21"/>
          <w:szCs w:val="21"/>
        </w:rPr>
        <w:t xml:space="preserve"> учащимся для самостоятельной работы может быть предложена книга В. Осеевой «Три сына». Уже в то время, когда учитель раздает книгу, первоклассники прошедшие подготовительный этап обучения, стазу же начинают ее рассматривать.</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Одну-две минуты учащиеся рассматривают новую книгу. Затем учитель спрашивает:</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Кто автор этой книги?</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Как она называется?</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 чем рассказывается в этой книге?</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Как об этом можно догадаться?</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lastRenderedPageBreak/>
        <w:t>Далее детям указывается, какое произведение из книги надо прочитать, и о ней, найдя его в книге, сразу же приступают к чтению.</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Как следует из примера, в первый раз подобная работа проводится под руководством учителя. В дальнейшем учащиеся знакомятся с новой книгой, которую будут читать на уроке, все более и более самостоятельно выбирают ее среди других книг, а учитель лишь наблюдает за ходом работы и вносит в него необходимые коррективы.</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 четвертой четверти беседу, завершающую самостоятельное рассматривание книги, можно совмещать с беседой, завершающей ее самостоятельное чтение.</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Из урока в урок учащиеся овладевают умением сначала читать с доски, а потом самостоятельно находить и записывать название книги, с которой работают по той форме, как это принято на простейшей каталожной карточке.</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Когда учащиеся овладеют простейшими понятиями и умениями, учитель может предлагать им и более трудные задачи. Например, у доски до уроков выставляются 4 книги: «Телефон» К. Чуковского; « Сказки в картинках» В. </w:t>
      </w:r>
      <w:proofErr w:type="spellStart"/>
      <w:r>
        <w:rPr>
          <w:rFonts w:ascii="Helvetica" w:hAnsi="Helvetica" w:cs="Helvetica"/>
          <w:color w:val="333333"/>
          <w:sz w:val="21"/>
          <w:szCs w:val="21"/>
        </w:rPr>
        <w:t>Сутеева</w:t>
      </w:r>
      <w:proofErr w:type="spellEnd"/>
      <w:r>
        <w:rPr>
          <w:rFonts w:ascii="Helvetica" w:hAnsi="Helvetica" w:cs="Helvetica"/>
          <w:color w:val="333333"/>
          <w:sz w:val="21"/>
          <w:szCs w:val="21"/>
        </w:rPr>
        <w:t>; « Детки в клетке» С. Маршака; « Как я отличился» К. Киршиной. Дети на перемене просматривают эти книги. На уроке перед первоклассниками ставится задача – выбрать книгу для чтения вслух. Условия задачи: а) книга повествует о людях и их делах; б) в книге помещены отдельные рассказы; в) фамилия автора книги на уроках внеклассного не упоминалась. Какая эта книга?</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Чтобы решить задачу, первоклассники должны применить на практике все полученные ранее знания и умения: найти и прочесть названия книг; вспомнить, книги каких авторов им уже знакомы; определить по внешним приметам примерное содержание и даже жанр произведений в каждой книге и выбрать одну, нужную. Учителю важен не столько правильный ответ, сколько мотивировка его, ход рассуждений, логика выбора.</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Такого рода практические задачи, направленные на формирование у учащихся опыта читательской самостоятельности, решаются на уроках внеклассного чтения во втором полугодии постоянно, занимая, однако не более 3-5 минут.</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Все отмеченные выше особенности, органически включаясь в структуру урока внеклассного чтения, придают обучению ту целенаправленность и специфику, которая обеспечивает успех.</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План урока</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Чтение рассказа учителем.</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 начале урока учитель предупреждает детей, что сейчас будет читать вслух рассказ, название которого написано на доске. Дети читают запись, анализируют, что, где и как записано, после чего учитель читает им избранный рассказ без предварительной беседы.</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Вопросы по прочитанному:</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 чем этот рассказ?</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Какой вы представляете себе кошку Маруську?</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Что вы о ней можете сказать?</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А каков ее хозяин Никита Иванович? Что вы думаете о нем?</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Веселый это рассказ или грустный?</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Отчего же все смеялись?</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Самостоятельная работа первоклассников с незнакомой книгой.</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Учащимся раздается книга В. Осеевой « Три сына». Под наблюдением учителя дети рассматривают обложку книги, находят и читают заглавие, фамилию автора, перелистывают книгу, высказывают предположения о ее возможном содержании; кто-то из сильных учащихся читает вслух обращение Валентины Александровны к начинающим читателям (учитель говорит, что так надо знакомится с любой новой книгой).</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Затем дети самостоятельно находят в книге сказку « Кто всех глупее» и про себя читают ее. Сильным учащимся, когда они прочитают сказку, для самостоятельного чтения предлагается дополнительно стихотворение А. </w:t>
      </w:r>
      <w:proofErr w:type="spellStart"/>
      <w:r>
        <w:rPr>
          <w:rFonts w:ascii="Helvetica" w:hAnsi="Helvetica" w:cs="Helvetica"/>
          <w:color w:val="333333"/>
          <w:sz w:val="21"/>
          <w:szCs w:val="21"/>
        </w:rPr>
        <w:t>Барто</w:t>
      </w:r>
      <w:proofErr w:type="spellEnd"/>
      <w:r>
        <w:rPr>
          <w:rFonts w:ascii="Helvetica" w:hAnsi="Helvetica" w:cs="Helvetica"/>
          <w:color w:val="333333"/>
          <w:sz w:val="21"/>
          <w:szCs w:val="21"/>
        </w:rPr>
        <w:t xml:space="preserve"> «Уехали» и задание: приготовится читать стихотворение выразительно, подумать, о чем оно.</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Вопросы по прочитанному:</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 чем сказка?</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Кто в сказке лучше всех? Почему?</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Отчего глупее всех Ваня?</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А про кого в сказке вы так ничего и не узнали? Почему?</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lastRenderedPageBreak/>
        <w:t>Нет ли в этой книге других знакомых вам рассказов и сказок? А какие еще произведения В. Осеевой вы знаете? В каких книгах вы с ними встречались?</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Сопоставительная беседа по прочитанному.</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О дин из сильных учащихся выразительно читает стихотворение А. </w:t>
      </w:r>
      <w:proofErr w:type="spellStart"/>
      <w:r>
        <w:rPr>
          <w:rFonts w:ascii="Helvetica" w:hAnsi="Helvetica" w:cs="Helvetica"/>
          <w:color w:val="333333"/>
          <w:sz w:val="21"/>
          <w:szCs w:val="21"/>
        </w:rPr>
        <w:t>Барто</w:t>
      </w:r>
      <w:proofErr w:type="spellEnd"/>
      <w:r>
        <w:rPr>
          <w:rFonts w:ascii="Helvetica" w:hAnsi="Helvetica" w:cs="Helvetica"/>
          <w:color w:val="333333"/>
          <w:sz w:val="21"/>
          <w:szCs w:val="21"/>
        </w:rPr>
        <w:t xml:space="preserve"> « Уехали». Класс слушает. Затем учитель вывешивает на доску иллюстрированные карточки прочитанных на уроке художественных произведений и начинает заключительную беседу:</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Сегодня мы прочитали рассказ, сказку и стихотворение. Они написаны разными писателями. И называются по-разному. И все-таки подумайте и ответьте:</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Чем они похожи?</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Чем отличаются?</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Какое из них вам особенно понравилось? Почему?</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Задание на дом: расскажите родителям о том, что прочитали в классе. К тому, что особенно понравилось, нарисуйте картинки; поищите и принесите в класс новые рассказы, стихи, сказки о животных и людях.</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proofErr w:type="gramStart"/>
      <w:r>
        <w:rPr>
          <w:rFonts w:ascii="Helvetica" w:hAnsi="Helvetica" w:cs="Helvetica"/>
          <w:color w:val="333333"/>
          <w:sz w:val="21"/>
          <w:szCs w:val="21"/>
        </w:rPr>
        <w:t>Итак, в целом на уроке внеклассного чтения во втором полугодии предусматриваются следующие виды работы: чтение учителем вслух небольшого художественного произведения; практическая работа учащихся с незнакомой книгой; беседа, позволяющая учителю выявить и сопоставить качество восприятия первоклассниками художественного произведения на слух и путем самостоятельного чтения; привлечение прежнего читательского опыта и знаний, которые накоплены первоклассниками к данному уроку;</w:t>
      </w:r>
      <w:proofErr w:type="gramEnd"/>
      <w:r>
        <w:rPr>
          <w:rFonts w:ascii="Helvetica" w:hAnsi="Helvetica" w:cs="Helvetica"/>
          <w:color w:val="333333"/>
          <w:sz w:val="21"/>
          <w:szCs w:val="21"/>
        </w:rPr>
        <w:t xml:space="preserve"> организация индивидуальной и массовой внеурочной работы учащихс</w:t>
      </w:r>
      <w:r w:rsidR="000C1A72">
        <w:rPr>
          <w:rFonts w:ascii="Helvetica" w:hAnsi="Helvetica" w:cs="Helvetica"/>
          <w:color w:val="333333"/>
          <w:sz w:val="21"/>
          <w:szCs w:val="21"/>
        </w:rPr>
        <w:t>я с книгой на очередной неделе.</w:t>
      </w:r>
    </w:p>
    <w:p w:rsidR="005255FC" w:rsidRPr="000C1A72" w:rsidRDefault="005255FC" w:rsidP="005255FC">
      <w:pPr>
        <w:pStyle w:val="a3"/>
        <w:shd w:val="clear" w:color="auto" w:fill="FFFFFF"/>
        <w:spacing w:before="0" w:beforeAutospacing="0" w:after="150" w:afterAutospacing="0"/>
        <w:rPr>
          <w:rFonts w:ascii="Helvetica" w:hAnsi="Helvetica" w:cs="Helvetica"/>
          <w:b/>
          <w:color w:val="333333"/>
          <w:sz w:val="21"/>
          <w:szCs w:val="21"/>
        </w:rPr>
      </w:pPr>
      <w:r w:rsidRPr="000C1A72">
        <w:rPr>
          <w:rFonts w:ascii="Helvetica" w:hAnsi="Helvetica" w:cs="Helvetica"/>
          <w:b/>
          <w:color w:val="333333"/>
          <w:sz w:val="21"/>
          <w:szCs w:val="21"/>
        </w:rPr>
        <w:t>1.4 Планиров</w:t>
      </w:r>
      <w:r w:rsidR="000C1A72" w:rsidRPr="000C1A72">
        <w:rPr>
          <w:rFonts w:ascii="Helvetica" w:hAnsi="Helvetica" w:cs="Helvetica"/>
          <w:b/>
          <w:color w:val="333333"/>
          <w:sz w:val="21"/>
          <w:szCs w:val="21"/>
        </w:rPr>
        <w:t>ание уроков внеклассного чтения</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Всю учебно-воспитательную работу по внеклассному чтению – сразу на полугодие или на четверть – планирует учитель. Изучив фактический книжный фонд, которым класс будет располагать к моменту занятий, учитель, прежде всего, намечает тематику уроков внеклассного чтения и отбирает художественные произведения для чтения вслух, а также детские книги, с которыми учащиеся будут работать самостоятельно. Если учитель пользуется примерным типовым планированием, опубликованным в журналах, в пособиях, он должен иметь в виду возможность замены одних рекомендуемых книг другими. Исходя из реальных условий работы, учитель может заменять и темы уроков внеклассного чтения.</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Однако, планируя темы уроков, следует позаботиться о том, чтобы круг произведений и книг, с которыми учитель предполагает знакомить первоклассников, как можно полнее отразил разнообразие доступных детям семи лет книжных богатств в соответствии с психолого-педагогическими особенностями и возможностями младших школьников и требованиями программы. Намеченная учителем система уроков внеклассного чтения составит тот стержень, вокруг которого сформируется индивидуальная, групповая и массовая деятельность учащихся в связи с чтением.</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Наиболее эффективными формами массовой внеурочной работы с книгой являются: 1) коллективное составление книжной выставки по теме урока; 2) групповое </w:t>
      </w:r>
      <w:proofErr w:type="spellStart"/>
      <w:r>
        <w:rPr>
          <w:rFonts w:ascii="Helvetica" w:hAnsi="Helvetica" w:cs="Helvetica"/>
          <w:color w:val="333333"/>
          <w:sz w:val="21"/>
          <w:szCs w:val="21"/>
        </w:rPr>
        <w:t>инсценирование</w:t>
      </w:r>
      <w:proofErr w:type="spellEnd"/>
      <w:r>
        <w:rPr>
          <w:rFonts w:ascii="Helvetica" w:hAnsi="Helvetica" w:cs="Helvetica"/>
          <w:color w:val="333333"/>
          <w:sz w:val="21"/>
          <w:szCs w:val="21"/>
        </w:rPr>
        <w:t xml:space="preserve"> прочитанного, постановка живых картин; 3) игры по материалам самостоятельно подобранных детьми загадок, стихов; 4) разучивание литературных игр; 5) просмотр и обсуждение после урока кинофильма по сюжету одноименного литературного произведения; 6) коллективное изготовление игрушек, экскурсии в библиотеку, утренники в связи с самостоятельным чтением, завершающие работу в конце четверти и учебного года.</w:t>
      </w:r>
    </w:p>
    <w:p w:rsidR="005255FC" w:rsidRPr="000C1A72" w:rsidRDefault="005255FC" w:rsidP="005255FC">
      <w:pPr>
        <w:pStyle w:val="a3"/>
        <w:shd w:val="clear" w:color="auto" w:fill="FFFFFF"/>
        <w:spacing w:before="0" w:beforeAutospacing="0" w:after="150" w:afterAutospacing="0"/>
        <w:rPr>
          <w:rFonts w:ascii="Helvetica" w:hAnsi="Helvetica" w:cs="Helvetica"/>
          <w:b/>
          <w:color w:val="333333"/>
          <w:sz w:val="21"/>
          <w:szCs w:val="21"/>
        </w:rPr>
      </w:pPr>
      <w:r w:rsidRPr="000C1A72">
        <w:rPr>
          <w:rFonts w:ascii="Helvetica" w:hAnsi="Helvetica" w:cs="Helvetica"/>
          <w:b/>
          <w:color w:val="333333"/>
          <w:sz w:val="21"/>
          <w:szCs w:val="21"/>
        </w:rPr>
        <w:t>Глава 2. Внек</w:t>
      </w:r>
      <w:r w:rsidR="000C1A72" w:rsidRPr="000C1A72">
        <w:rPr>
          <w:rFonts w:ascii="Helvetica" w:hAnsi="Helvetica" w:cs="Helvetica"/>
          <w:b/>
          <w:color w:val="333333"/>
          <w:sz w:val="21"/>
          <w:szCs w:val="21"/>
        </w:rPr>
        <w:t>лассное чтение во втором классе</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На уроках внеклассного чтения во втором классе все три ступени читательской деятельности каждый ученик приучается проходить сам, без непосредственной помощи учителя, опираясь главным образом на знание книг, умения в них ориентироваться, и, разумеется, на знания, умения и навыки, полученные на уроках класс</w:t>
      </w:r>
      <w:r w:rsidR="000C1A72">
        <w:rPr>
          <w:rFonts w:ascii="Helvetica" w:hAnsi="Helvetica" w:cs="Helvetica"/>
          <w:color w:val="333333"/>
          <w:sz w:val="21"/>
          <w:szCs w:val="21"/>
        </w:rPr>
        <w:t>ного чтения и родного языка.</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2.1 Организационно-методическая структура урока внекл</w:t>
      </w:r>
      <w:r w:rsidR="000C1A72">
        <w:rPr>
          <w:rFonts w:ascii="Helvetica" w:hAnsi="Helvetica" w:cs="Helvetica"/>
          <w:color w:val="333333"/>
          <w:sz w:val="21"/>
          <w:szCs w:val="21"/>
        </w:rPr>
        <w:t>ассного чтения во втором классе</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Решение задач по ориентировке в книгах.</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Чтение учителем художественного произведения вслух.</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Беседа-рассуждение о прочитанном.</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Самостоятельное знакомство учащихся с новой книгой, которую предстоит читать.</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Чтение учащимися названного учителем произведения про себя.</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Выявление и оценка качества самостоятельного чтения-рассматривания книги.</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Рекомендации ко внеурочной деятельности с книгой на текущую неделю.</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lastRenderedPageBreak/>
        <w:t>Основная закономерность, преследуемая учителем в течение года – это чтение учителем художественного произведения из книги, в которой дети уже самостоятельно сориентировались методом чтения-рассматривания до начала урока.</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Части урока можно менять местами, но последовательность и сущность учебной работы в пределах каждой части нарушать нельзя.</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Учебный материал к урокам внеклассного чтения в первой четверти в целом как бы повторяет весь доступный учащимся круг чтения, с которым дети познакомились в первом классе или подготовительной группе детского сада. Но теперь учащиеся приступают к освоению этого учебного материала как полноценные читатели. Самостоятельно они читают сначала в основном стихи (их технически легче читать), а за тем короткие сказки и рассказы. Задача учителя – всемерно облегчить учащимся первые шаги в самостоятельном чтении детских книг. Именно по этому для самостоятельного чтения второклассникам предлагаются на выбор произведения разного объема.</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Организуя самостоятельное чтение детских книг учащимися, учитель руководствуется следующими правилами.</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Индивидуальная встреча каждого ребенка с книжкой на уроке внеклассного чтения всякий раз должна воссоздавать ситуацию непроизвольного интереса, т.е. ребенок не должен знать заранее какую книгу он получит от учителя на уроке. Тогда книга будет вызывать у него вопросы: « Знаю я тебя или нет?», « О чем ты?..» И он, естественно, будет осуществлять первую ступень самостоятельной читательской деятельности </w:t>
      </w:r>
      <w:r>
        <w:rPr>
          <w:rFonts w:ascii="Helvetica" w:hAnsi="Helvetica" w:cs="Helvetica"/>
          <w:b/>
          <w:bCs/>
          <w:color w:val="333333"/>
          <w:sz w:val="21"/>
          <w:szCs w:val="21"/>
        </w:rPr>
        <w:t>– </w:t>
      </w:r>
      <w:r>
        <w:rPr>
          <w:rFonts w:ascii="Helvetica" w:hAnsi="Helvetica" w:cs="Helvetica"/>
          <w:color w:val="333333"/>
          <w:sz w:val="21"/>
          <w:szCs w:val="21"/>
        </w:rPr>
        <w:t>думать над книгой до чтения, с помощью книги самостоятельно настраиваться на полноценное восприятие ее содержания.</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Чтобы непроизвольный интерес, с которым связано появление новой книжки на уроке, в ходе учебно-воспитательной работы с ней не угасал, а усиливался, учитель, раздавая книги детям должен действовать быстро и четко:</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до урока разложить книжки-малышки в стопки по количеству рядов в классе, причем в каждой стопке должно быть столько книг, сколько учащихся сидит в том ряду, для которого стопка предназначена;</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на уроке вызвать к столу по одному ученику с последней парты каждого ряда, вручить им стопки книг и поручить, возвращаясь на свое место, раздавать книги детям из своего ряда, а последнюю взять себе и сесть за парту работать;</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всем остальным детям объяснить, что, как только книга получена, надо сразу же приступить к ее чтению-рассматриванию, не ожидая никаких дополнительных указаний.</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Каждый ребенок должен знать, что во время самостоятельной работы с детской книгой нельзя мешать соседям. Надо учиться самостоятельно заниматься с книгой (рассматривать ее, читать или перечитывать указанное учителем произведение или даже какое-то новое по собственному выбору, если в книге их несколько и осталось свободное время и т. д.) до того момента, пока учитель не предложит всем перейти к коллективной работе.</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Порядок проведения коллективной работы (беседы-дискуссии, завершающей индивидуальное чтение-рассматривание новой книги каждым ребенком) также должен способствовать выработать у учащихся привычки самостоятельно выделять те моменты, которые помогают читателю проверить правильность своего восприятия содержания книги в процессе ее чтения и тогда, когда самостоятельное чтение закончено. Эти моменты определяются следующими вопросами:</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Какую книгу я читал?</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Как она называется? Что я о ней могу сказать?</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Как называется произведение?</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 ком шла речь в произведении? Всех ли я помню?</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Кого из них можно увидеть в книге? Где? Что он тут делает?</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Когда, в какое время года и (или) суток происходит действие? Где? Откуда я это узнал? (Из текста или иллюстраций).</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Кто мне здесь нравится? Кто не нравится? Или: что запомнилось, показалось необычным, забавным? Почему? Как я объясню свое отношение? Что прочитаю, что покажу?</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Перечисленные выше вопросы учитель не в коем случае не сообщает детям для заучивания и воспроизведения. Он сам руководствуется этими вопросами при построении коллективной беседы-дискуссии. Повторяя эти вопросы в строго определенном порядке из урока в урок, он постепенно дисциплинирует мышление учащихся-читателей.</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Дети, действуя с прочитанной книгой по заданному учителем образцу, непроизвольно привыкают, завершив самостоятельное чтение, обдумывать прочитанное, руководствуясь определенной практически освоенной системой вопросов.</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lastRenderedPageBreak/>
        <w:t>Упражнения по ориентировке в книге и в группе книг для второклассников в первой четверти преследуют две цели:</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отработка умения определять примерное содержание книги до чтения по трем ее основным внешним показателям (фамилия автора, заглавие и иллюстрации на обложке и в тексте). Эти показатели каждый ученик должен уметь самостоятельно выделять и сопоставлять;</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формирование умения определять тему чтения на уроке путем сопоставления книги, которую читали и рассматривали с учителем, и книги, которую читали и рассматривали самостоятельно.</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Определение темы чтения путем сопоставления книг, с которыми дети познакомились на уроке, как и предопределение содержания любой незнакомой книги во втором классе проводится детьми индивидуально, а результаты учебной деятельности проверяются в процессе коллективной р</w:t>
      </w:r>
      <w:r w:rsidR="000C1A72">
        <w:rPr>
          <w:rFonts w:ascii="Helvetica" w:hAnsi="Helvetica" w:cs="Helvetica"/>
          <w:color w:val="333333"/>
          <w:sz w:val="21"/>
          <w:szCs w:val="21"/>
        </w:rPr>
        <w:t>аботы под руководством учителя.</w:t>
      </w:r>
    </w:p>
    <w:p w:rsidR="005255FC" w:rsidRPr="000C1A72" w:rsidRDefault="005255FC" w:rsidP="005255FC">
      <w:pPr>
        <w:pStyle w:val="a3"/>
        <w:shd w:val="clear" w:color="auto" w:fill="FFFFFF"/>
        <w:spacing w:before="0" w:beforeAutospacing="0" w:after="150" w:afterAutospacing="0"/>
        <w:rPr>
          <w:rFonts w:ascii="Helvetica" w:hAnsi="Helvetica" w:cs="Helvetica"/>
          <w:b/>
          <w:color w:val="333333"/>
          <w:sz w:val="21"/>
          <w:szCs w:val="21"/>
        </w:rPr>
      </w:pPr>
      <w:r w:rsidRPr="000C1A72">
        <w:rPr>
          <w:rFonts w:ascii="Helvetica" w:hAnsi="Helvetica" w:cs="Helvetica"/>
          <w:b/>
          <w:color w:val="333333"/>
          <w:sz w:val="21"/>
          <w:szCs w:val="21"/>
        </w:rPr>
        <w:t>2.2 Планирование учебных материалов и особенно</w:t>
      </w:r>
      <w:r w:rsidR="000C1A72" w:rsidRPr="000C1A72">
        <w:rPr>
          <w:rFonts w:ascii="Helvetica" w:hAnsi="Helvetica" w:cs="Helvetica"/>
          <w:b/>
          <w:color w:val="333333"/>
          <w:sz w:val="21"/>
          <w:szCs w:val="21"/>
        </w:rPr>
        <w:t>сти обучения во второй четверти</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Итак, учебный материал к урокам внеклассного чтения во второй четверти снова нацелен на усвоение детьми доступного круга чтения, систематизированного по темам: о Родине, о подвигах, о детях, о животных (о природе), о приключениях и волшебстве; особо выделены сказки и стихи. Но в отличие от первой четверти, когда осознание учебного материала шло на уровне связи «книга-тема», сейчас, во второй четверти, второклассники изучают доступный круг чтения, выделяя связи более высокого уровня: «книги-тема»; «тема-книги»; «автор-книги» и даже «автор-тема».</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Упорядочение учебного материала по той или иной из указанных видов связи составляет сущность всех упражнений по ориентировке в группах книг, с них будет начинаться каждый урок внеклассного чтения. Однако следует иметь в виду, что никакое обобщение невозможно, если каждый раз, помогая детям решать конкретную задачу, поставленную в упражнении, учитель не будет самым тщательным образом отрабатывать с ними простейшую связь «книга-тема» в опоре на три основных внешних показателя содержания. </w:t>
      </w:r>
      <w:proofErr w:type="gramStart"/>
      <w:r>
        <w:rPr>
          <w:rFonts w:ascii="Helvetica" w:hAnsi="Helvetica" w:cs="Helvetica"/>
          <w:color w:val="333333"/>
          <w:sz w:val="21"/>
          <w:szCs w:val="21"/>
        </w:rPr>
        <w:t>Другими словами,</w:t>
      </w:r>
      <w:r w:rsidR="000C1A72">
        <w:rPr>
          <w:rFonts w:ascii="Helvetica" w:hAnsi="Helvetica" w:cs="Helvetica"/>
          <w:color w:val="333333"/>
          <w:sz w:val="21"/>
          <w:szCs w:val="21"/>
        </w:rPr>
        <w:t xml:space="preserve"> </w:t>
      </w:r>
      <w:r>
        <w:rPr>
          <w:rFonts w:ascii="Helvetica" w:hAnsi="Helvetica" w:cs="Helvetica"/>
          <w:color w:val="333333"/>
          <w:sz w:val="21"/>
          <w:szCs w:val="21"/>
        </w:rPr>
        <w:t>предлагая детям намеченное уроком упражнение по ориентировке в группе книг, учитель непременно должен добиваться, чтобы каждая книга, включенная в упражнение, рассматривалась детьми внимательно по всем правилам, чтобы выводы о возможном содержании каждой книги обязательно подтверждалась ссылками на все три внешних показателя содержания и чтобы только после этого все книги, включенные в упражнение, сопоставлялись.</w:t>
      </w:r>
      <w:proofErr w:type="gramEnd"/>
      <w:r>
        <w:rPr>
          <w:rFonts w:ascii="Helvetica" w:hAnsi="Helvetica" w:cs="Helvetica"/>
          <w:color w:val="333333"/>
          <w:sz w:val="21"/>
          <w:szCs w:val="21"/>
        </w:rPr>
        <w:t xml:space="preserve"> Лишь в этом случае класс от урока к уроку будет продвигаться в читательском развитии, и обобщения, к которым придут учащиеся, окажутся не результатом интуиции наиболее подготовленных к чтению второклассников, а осознанным для каждого ребенка выводом из привычного типа индивидуальной читательской деятельности.</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Сравнительно небольшой объем произведений, которые рекомендует учитель детям для самостоятельного чтения, и стабильность этого объема (0.5 – 1 страница) объясняются следующим: во второй четверти 12 –15 минут, отведенных на уроке внеклассного чтения для самостоятельного чтения-рассматривания новой книги, слабо читающие дети должны привыкнуть справляться с заданием в полном объеме, а хорошо читающие должны накопить новый опыт читательского поведения – находить в этой же книге и прочитывать в оставшееся время другие произведения, но уже по личному побуждению и в связи с индивидуальными интересами.</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Книга во второй четверти в руках учителя выступает, как правило, в двух основных функциях, которые должны постепенно осваиваться и учащимися.</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Во-первых, она, если в этом есть необходимость, помогает учащимся настраиваться на восприятие произведения, которое будет читать учитель.</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Во-вторых, книга в руках учителя – надежный инструмент, который помогает перепроверить правильность восприятия содержания и углубить его. В этой своей функции она выступает в тех случаях, когда у учащихся есть минимальный запас образов для первоначального восприятия содержания произведения на слух, но текст произведения (слова, выражения, имена собственные) и иллюстрации (обстановка, окружающая героев, их одежда) дают возможность уточнить, обогатить, дифференцировать эти образы, соотнести их с определенным малознакомым детям местом (страной) и временем (эпохой) или осознать, оценить и еще раз пережить вместе с героем какие-то определенные чувства.</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4. Литературные игры, с которыми учитель знакомит детей во второй четверти, строятся по типу простейшей викторины и разгадываются детьми по желанию в свободное от занятий время. Эти игры формируют у детей умение вспомнить героев, соотнести с книгой иллюстрацию, воспроизвести отрывки текста и т.п.</w:t>
      </w:r>
    </w:p>
    <w:p w:rsidR="000C1A72"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5. Как и в первой четверти, учитель побуждает детей к </w:t>
      </w:r>
      <w:proofErr w:type="spellStart"/>
      <w:r>
        <w:rPr>
          <w:rFonts w:ascii="Helvetica" w:hAnsi="Helvetica" w:cs="Helvetica"/>
          <w:color w:val="333333"/>
          <w:sz w:val="21"/>
          <w:szCs w:val="21"/>
        </w:rPr>
        <w:t>инсценированию</w:t>
      </w:r>
      <w:proofErr w:type="spellEnd"/>
      <w:r>
        <w:rPr>
          <w:rFonts w:ascii="Helvetica" w:hAnsi="Helvetica" w:cs="Helvetica"/>
          <w:color w:val="333333"/>
          <w:sz w:val="21"/>
          <w:szCs w:val="21"/>
        </w:rPr>
        <w:t xml:space="preserve"> известных им сказок, к постановке живых картин по литературным сюжетам, и дети постепенно привыкают к этой полезной и приятной форме проведения досуга.</w:t>
      </w:r>
    </w:p>
    <w:p w:rsidR="005255FC" w:rsidRPr="000C1A72" w:rsidRDefault="005255FC" w:rsidP="005255FC">
      <w:pPr>
        <w:pStyle w:val="a3"/>
        <w:shd w:val="clear" w:color="auto" w:fill="FFFFFF"/>
        <w:spacing w:before="0" w:beforeAutospacing="0" w:after="150" w:afterAutospacing="0"/>
        <w:rPr>
          <w:rFonts w:ascii="Helvetica" w:hAnsi="Helvetica" w:cs="Helvetica"/>
          <w:b/>
          <w:color w:val="333333"/>
          <w:sz w:val="21"/>
          <w:szCs w:val="21"/>
        </w:rPr>
      </w:pPr>
      <w:r w:rsidRPr="000C1A72">
        <w:rPr>
          <w:rFonts w:ascii="Helvetica" w:hAnsi="Helvetica" w:cs="Helvetica"/>
          <w:b/>
          <w:color w:val="333333"/>
          <w:sz w:val="21"/>
          <w:szCs w:val="21"/>
        </w:rPr>
        <w:t>Глава 3</w:t>
      </w:r>
      <w:r w:rsidR="000C1A72" w:rsidRPr="000C1A72">
        <w:rPr>
          <w:rFonts w:ascii="Helvetica" w:hAnsi="Helvetica" w:cs="Helvetica"/>
          <w:b/>
          <w:color w:val="333333"/>
          <w:sz w:val="21"/>
          <w:szCs w:val="21"/>
        </w:rPr>
        <w:t>. Внеклассное чтение в 3 классе</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К концу второго года обучения дети осваивают комплекс читательских умений, которые обеспечивают их готовность к самостоятельному чтению книг. Перейдя в третий класс, учащиеся проявляют интерес к детским книгам и положительное отношение к самостоятельному чтению; они читают со скоростью не менее 40-50 </w:t>
      </w:r>
      <w:r>
        <w:rPr>
          <w:rFonts w:ascii="Helvetica" w:hAnsi="Helvetica" w:cs="Helvetica"/>
          <w:color w:val="333333"/>
          <w:sz w:val="21"/>
          <w:szCs w:val="21"/>
        </w:rPr>
        <w:lastRenderedPageBreak/>
        <w:t>слов в минуту вслух и 45-60 слов в минуту про себя. За два предыдущих года дети успевают накопить достаточно емкий и широкий читательский кругозор, они знают книги о Родине, о подвигах, о детях, о животных и растениях, о приключениях и волшебстве. Этот кругозор упорядочен. Восьмилетний читатель привык связывать любую книгу с автором и темой. Дети способны вспомнить, представить, назвать героев прочитанных произведений, узнать знакомые эпизоды и ситуации на иллюстрациях и по описанию воспроизвести по вопросам учителя или в опоре на иллюстрацию отдельные эпизоды и ситуации и правильно назвать книгу, в которой они описаны. Третьеклассник готов приступить к решению новой учебной задачи – освоению процесса самостоятельного выбора и чтения книг во внеурочное время по орие</w:t>
      </w:r>
      <w:r w:rsidR="000C1A72">
        <w:rPr>
          <w:rFonts w:ascii="Helvetica" w:hAnsi="Helvetica" w:cs="Helvetica"/>
          <w:color w:val="333333"/>
          <w:sz w:val="21"/>
          <w:szCs w:val="21"/>
        </w:rPr>
        <w:t>нтирам, которые задает учитель.</w:t>
      </w:r>
    </w:p>
    <w:p w:rsidR="005255FC" w:rsidRPr="000C1A72" w:rsidRDefault="005255FC" w:rsidP="005255FC">
      <w:pPr>
        <w:pStyle w:val="a3"/>
        <w:shd w:val="clear" w:color="auto" w:fill="FFFFFF"/>
        <w:spacing w:before="0" w:beforeAutospacing="0" w:after="150" w:afterAutospacing="0"/>
        <w:rPr>
          <w:rFonts w:ascii="Helvetica" w:hAnsi="Helvetica" w:cs="Helvetica"/>
          <w:b/>
          <w:color w:val="333333"/>
          <w:sz w:val="21"/>
          <w:szCs w:val="21"/>
        </w:rPr>
      </w:pPr>
      <w:r w:rsidRPr="000C1A72">
        <w:rPr>
          <w:rFonts w:ascii="Helvetica" w:hAnsi="Helvetica" w:cs="Helvetica"/>
          <w:b/>
          <w:color w:val="333333"/>
          <w:sz w:val="21"/>
          <w:szCs w:val="21"/>
        </w:rPr>
        <w:t>3.1</w:t>
      </w:r>
      <w:proofErr w:type="gramStart"/>
      <w:r w:rsidRPr="000C1A72">
        <w:rPr>
          <w:rFonts w:ascii="Helvetica" w:hAnsi="Helvetica" w:cs="Helvetica"/>
          <w:b/>
          <w:color w:val="333333"/>
          <w:sz w:val="21"/>
          <w:szCs w:val="21"/>
        </w:rPr>
        <w:t xml:space="preserve"> О</w:t>
      </w:r>
      <w:proofErr w:type="gramEnd"/>
      <w:r w:rsidRPr="000C1A72">
        <w:rPr>
          <w:rFonts w:ascii="Helvetica" w:hAnsi="Helvetica" w:cs="Helvetica"/>
          <w:b/>
          <w:color w:val="333333"/>
          <w:sz w:val="21"/>
          <w:szCs w:val="21"/>
        </w:rPr>
        <w:t xml:space="preserve"> целях, задачах и специфике учебно-воспитательной работы с детск</w:t>
      </w:r>
      <w:r w:rsidR="000C1A72" w:rsidRPr="000C1A72">
        <w:rPr>
          <w:rFonts w:ascii="Helvetica" w:hAnsi="Helvetica" w:cs="Helvetica"/>
          <w:b/>
          <w:color w:val="333333"/>
          <w:sz w:val="21"/>
          <w:szCs w:val="21"/>
        </w:rPr>
        <w:t>ой книгой</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Принципиально цель внеклассного чтения в третьем классе не меняется: у учащихся по-прежнему должна выработаться привычка, а затем потребность самостоятельно и осмысленно выбирать и по всем правилам читать доступные детские книги.</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Содержание обучения составляет учебная деятельность детей (индивидуальная, групповая, коллективная) в доступном круге чтения с фондом конкретных детских книг.</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Усложнение процесса обучения в третьем классе происходит главным образом за счет организационной перестройки этой деятельности, а именно:</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учащиеся самостоятельно выбирают и читают детские книги без наблюдения учителя – вне класса (т.е. их самостоятельное чтение в буквальном смысле впервые становится внеклассным);</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основной учебный материал (конкретные детские книги), который анализируется на уроке внеклассного чтения, как и всегда, определяется реальным книжным фондом, в котором действуют дети. Таким образом, учитель должен быть готов организовать на уроке учебно-воспитательную работу не только с заранее им отработанными книгами, но и с теми, которые по заданным признакам выбирают, прочитывают и приносят в класс дети;</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в третьем классе предусматривается выход детей в возможно более широкий, специально организованный фонд книг, - как правило, это библиотека. Посещение библиотеки и читального зала с учебными и </w:t>
      </w:r>
      <w:proofErr w:type="spellStart"/>
      <w:r>
        <w:rPr>
          <w:rFonts w:ascii="Helvetica" w:hAnsi="Helvetica" w:cs="Helvetica"/>
          <w:color w:val="333333"/>
          <w:sz w:val="21"/>
          <w:szCs w:val="21"/>
        </w:rPr>
        <w:t>внеучебными</w:t>
      </w:r>
      <w:proofErr w:type="spellEnd"/>
      <w:r>
        <w:rPr>
          <w:rFonts w:ascii="Helvetica" w:hAnsi="Helvetica" w:cs="Helvetica"/>
          <w:color w:val="333333"/>
          <w:sz w:val="21"/>
          <w:szCs w:val="21"/>
        </w:rPr>
        <w:t xml:space="preserve"> целями создает гарантию применения каждым учащимся всех читательских знаний, умений и навыков в </w:t>
      </w:r>
      <w:proofErr w:type="spellStart"/>
      <w:r>
        <w:rPr>
          <w:rFonts w:ascii="Helvetica" w:hAnsi="Helvetica" w:cs="Helvetica"/>
          <w:color w:val="333333"/>
          <w:sz w:val="21"/>
          <w:szCs w:val="21"/>
        </w:rPr>
        <w:t>общеучебном</w:t>
      </w:r>
      <w:proofErr w:type="spellEnd"/>
      <w:r>
        <w:rPr>
          <w:rFonts w:ascii="Helvetica" w:hAnsi="Helvetica" w:cs="Helvetica"/>
          <w:color w:val="333333"/>
          <w:sz w:val="21"/>
          <w:szCs w:val="21"/>
        </w:rPr>
        <w:t xml:space="preserve"> аспекте, что необходимо для воспитания у детей интереса к учению для успешного обучения в среднем звене школы.</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 третьем классе дети читают предназначенную их возрасту художественную и научно-художественную литературу – книги лучших российских писателей, русскую и зарубежную классику. Но каждый писатель, творчество которого изучают дети, предстает теперь перед ними, как правило, через ряд своих книг и произведений. В результате третьеклассники осваивают связи: писатель – произведения (книги), писатель – тема, тема – писатели.</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Значительно дифференцируются в представлении детей и доступные темы чтения: в теме о подвигах внимание учащихся надо обратить на книги о смелых и умелых детях; из книг о детях выделить книги о жизни ребят сверстников за рубежом; разграничить сказки нашей Родины и сказки зарубежных стран.</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Третьеклассников надо познакомить с научно-познавательной и даже справочной книгой, написанной в художественно-научной форме, с дет</w:t>
      </w:r>
      <w:r w:rsidR="000C1A72">
        <w:rPr>
          <w:rFonts w:ascii="Helvetica" w:hAnsi="Helvetica" w:cs="Helvetica"/>
          <w:color w:val="333333"/>
          <w:sz w:val="21"/>
          <w:szCs w:val="21"/>
        </w:rPr>
        <w:t>скими периодическими изданиями.</w:t>
      </w:r>
    </w:p>
    <w:p w:rsidR="005255FC" w:rsidRPr="000C1A72" w:rsidRDefault="005255FC" w:rsidP="005255FC">
      <w:pPr>
        <w:pStyle w:val="a3"/>
        <w:shd w:val="clear" w:color="auto" w:fill="FFFFFF"/>
        <w:spacing w:before="0" w:beforeAutospacing="0" w:after="150" w:afterAutospacing="0"/>
        <w:rPr>
          <w:rFonts w:ascii="Helvetica" w:hAnsi="Helvetica" w:cs="Helvetica"/>
          <w:b/>
          <w:color w:val="333333"/>
          <w:sz w:val="21"/>
          <w:szCs w:val="21"/>
        </w:rPr>
      </w:pPr>
      <w:r w:rsidRPr="000C1A72">
        <w:rPr>
          <w:rFonts w:ascii="Helvetica" w:hAnsi="Helvetica" w:cs="Helvetica"/>
          <w:b/>
          <w:color w:val="333333"/>
          <w:sz w:val="21"/>
          <w:szCs w:val="21"/>
        </w:rPr>
        <w:t>3.2</w:t>
      </w:r>
      <w:proofErr w:type="gramStart"/>
      <w:r w:rsidRPr="000C1A72">
        <w:rPr>
          <w:rFonts w:ascii="Helvetica" w:hAnsi="Helvetica" w:cs="Helvetica"/>
          <w:b/>
          <w:color w:val="333333"/>
          <w:sz w:val="21"/>
          <w:szCs w:val="21"/>
        </w:rPr>
        <w:t xml:space="preserve"> О</w:t>
      </w:r>
      <w:proofErr w:type="gramEnd"/>
      <w:r w:rsidRPr="000C1A72">
        <w:rPr>
          <w:rFonts w:ascii="Helvetica" w:hAnsi="Helvetica" w:cs="Helvetica"/>
          <w:b/>
          <w:color w:val="333333"/>
          <w:sz w:val="21"/>
          <w:szCs w:val="21"/>
        </w:rPr>
        <w:t xml:space="preserve"> знаниях, умениях и навыках, которые приобретают учащиеся на уроках внекл</w:t>
      </w:r>
      <w:r w:rsidR="000C1A72" w:rsidRPr="000C1A72">
        <w:rPr>
          <w:rFonts w:ascii="Helvetica" w:hAnsi="Helvetica" w:cs="Helvetica"/>
          <w:b/>
          <w:color w:val="333333"/>
          <w:sz w:val="21"/>
          <w:szCs w:val="21"/>
        </w:rPr>
        <w:t>ассного чтения в третьем классе</w:t>
      </w:r>
      <w:r w:rsidR="000C1A72">
        <w:rPr>
          <w:rFonts w:ascii="Helvetica" w:hAnsi="Helvetica" w:cs="Helvetica"/>
          <w:b/>
          <w:color w:val="333333"/>
          <w:sz w:val="21"/>
          <w:szCs w:val="21"/>
        </w:rPr>
        <w:t>.</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В процессе индивидуального и сознательного выбора, чтения и коллективного обсуждения в течение третьего года обучения формируются следующие специфические читательские знания, умения и навыки: знание детских книг и произведений каждого писателя, с которым знакомились на уроках внеклассного чтения; знание элементов книги (титульный лист, оглавление, предисловие, аннотация, послесловие); </w:t>
      </w:r>
      <w:proofErr w:type="gramStart"/>
      <w:r>
        <w:rPr>
          <w:rFonts w:ascii="Helvetica" w:hAnsi="Helvetica" w:cs="Helvetica"/>
          <w:color w:val="333333"/>
          <w:sz w:val="21"/>
          <w:szCs w:val="21"/>
        </w:rPr>
        <w:t xml:space="preserve">умение выбирать книгу: определять примерное содержание книги по ее элементам, ориентировать в книгах одного автора или </w:t>
      </w:r>
      <w:proofErr w:type="spellStart"/>
      <w:r>
        <w:rPr>
          <w:rFonts w:ascii="Helvetica" w:hAnsi="Helvetica" w:cs="Helvetica"/>
          <w:color w:val="333333"/>
          <w:sz w:val="21"/>
          <w:szCs w:val="21"/>
        </w:rPr>
        <w:t>однотемных</w:t>
      </w:r>
      <w:proofErr w:type="spellEnd"/>
      <w:r>
        <w:rPr>
          <w:rFonts w:ascii="Helvetica" w:hAnsi="Helvetica" w:cs="Helvetica"/>
          <w:color w:val="333333"/>
          <w:sz w:val="21"/>
          <w:szCs w:val="21"/>
        </w:rPr>
        <w:t xml:space="preserve"> книгах разных авторов, пользоваться рекомендательным списком, выбирать книги по теме урока внеклассного чтения, охарактеризовать выбранную книгу в целом; умение читать книги: прочитывать за неделю произведение объемом 10 – 12 страниц в первом полугодии и 20 –25 страниц к концу второго полугодия;</w:t>
      </w:r>
      <w:proofErr w:type="gramEnd"/>
      <w:r>
        <w:rPr>
          <w:rFonts w:ascii="Helvetica" w:hAnsi="Helvetica" w:cs="Helvetica"/>
          <w:color w:val="333333"/>
          <w:sz w:val="21"/>
          <w:szCs w:val="21"/>
        </w:rPr>
        <w:t xml:space="preserve"> </w:t>
      </w:r>
      <w:proofErr w:type="gramStart"/>
      <w:r>
        <w:rPr>
          <w:rFonts w:ascii="Helvetica" w:hAnsi="Helvetica" w:cs="Helvetica"/>
          <w:color w:val="333333"/>
          <w:sz w:val="21"/>
          <w:szCs w:val="21"/>
        </w:rPr>
        <w:t>подготавливаться к ответу по прочитанному, пользуясь рекомендациями учителя: правильно назвать книгу и произведение, воспроизвести содержание прочитанного, опираясь ан вопросы учителя, выделить законченную по смыслу часть текста, прочитать ее или передать ее содержание, пользуясь любым освоенным видом пересказа; умение содержательно проводить досуг с помощью книги – играть в литературные игры, с которыми познакомились в процессе обучения.</w:t>
      </w:r>
      <w:proofErr w:type="gramEnd"/>
    </w:p>
    <w:p w:rsidR="005255FC" w:rsidRPr="000C1A72" w:rsidRDefault="005255FC" w:rsidP="005255FC">
      <w:pPr>
        <w:pStyle w:val="a3"/>
        <w:shd w:val="clear" w:color="auto" w:fill="FFFFFF"/>
        <w:spacing w:before="0" w:beforeAutospacing="0" w:after="150" w:afterAutospacing="0"/>
        <w:rPr>
          <w:rFonts w:ascii="Helvetica" w:hAnsi="Helvetica" w:cs="Helvetica"/>
          <w:b/>
          <w:color w:val="333333"/>
          <w:sz w:val="21"/>
          <w:szCs w:val="21"/>
        </w:rPr>
      </w:pPr>
      <w:r w:rsidRPr="000C1A72">
        <w:rPr>
          <w:rFonts w:ascii="Helvetica" w:hAnsi="Helvetica" w:cs="Helvetica"/>
          <w:b/>
          <w:color w:val="333333"/>
          <w:sz w:val="21"/>
          <w:szCs w:val="21"/>
        </w:rPr>
        <w:t>3.3 Струк</w:t>
      </w:r>
      <w:r w:rsidR="000C1A72" w:rsidRPr="000C1A72">
        <w:rPr>
          <w:rFonts w:ascii="Helvetica" w:hAnsi="Helvetica" w:cs="Helvetica"/>
          <w:b/>
          <w:color w:val="333333"/>
          <w:sz w:val="21"/>
          <w:szCs w:val="21"/>
        </w:rPr>
        <w:t>тура уроков внеклассного чтения</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 третьем классе различают уроки внеклассного чтения двух видов и структур.</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color w:val="333333"/>
          <w:sz w:val="21"/>
          <w:szCs w:val="21"/>
        </w:rPr>
        <w:t>I тип: основной.</w:t>
      </w:r>
      <w:r>
        <w:rPr>
          <w:rFonts w:ascii="Helvetica" w:hAnsi="Helvetica" w:cs="Helvetica"/>
          <w:color w:val="333333"/>
          <w:sz w:val="21"/>
          <w:szCs w:val="21"/>
        </w:rPr>
        <w:t> Он складывается из 4 структурных элементов, на реализацию каждого из которых отводится определенное время. Эти элементы взаимосвязаны. Последовательность их, как правило, такова:</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lastRenderedPageBreak/>
        <w:t>Работа с выставкой книг прочитанных к уроку.</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Беседа о героях прочитанных книг и их авторах.</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Дополнение, расширение, уточнение читательского опыта детей учителем.</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Задание на дом.</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color w:val="333333"/>
          <w:sz w:val="21"/>
          <w:szCs w:val="21"/>
        </w:rPr>
        <w:t>II тип: урок-отчет</w:t>
      </w:r>
      <w:r>
        <w:rPr>
          <w:rFonts w:ascii="Helvetica" w:hAnsi="Helvetica" w:cs="Helvetica"/>
          <w:color w:val="333333"/>
          <w:sz w:val="21"/>
          <w:szCs w:val="21"/>
        </w:rPr>
        <w:t>. Это отчет о прочитанных книгах, тему для которого и материал выбирают сами дети по желанию, готовя затем коллективные выступления о прочитанном. В течение четверти уроки- отчеты проводятся 1 –2 раза. Для них типична следующая структура:</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Групповые выступления учащихся по заранее заданному учителем плану.</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Выступление учителя, знакомящее детей с новыми возможностями использования книг при организации своего досуга.</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Коллективная литературная игра (или конкурс) по избранной теме для выявления победителя (по уровню начитанности, умению ориентироваться в мире книг и т.д.).</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 методике работы с читателями-третьеклассниками</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Деятельность читателя-третьеклассника отличается тем, что теперь книга читается ребенком вне урока; каждый ребенок читает «свою» книгу (произведение). Чтение произведения и беседа по теме отдалены во времени.</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Как правило, третьеклассник пока еще не умеет кратко и содержательно рассказать о прочитанном. Задача учителя – помочь ему в этом.</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Наиболее предпочтительные формы работы на уроке – фронтальная беседа, индивидуальные отчеты, групповые выступления.</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Специфика беседы в третьем классе</w:t>
      </w:r>
      <w:r>
        <w:rPr>
          <w:rFonts w:ascii="Helvetica" w:hAnsi="Helvetica" w:cs="Helvetica"/>
          <w:b/>
          <w:bCs/>
          <w:color w:val="333333"/>
          <w:sz w:val="21"/>
          <w:szCs w:val="21"/>
        </w:rPr>
        <w:t> </w:t>
      </w:r>
      <w:r>
        <w:rPr>
          <w:rFonts w:ascii="Helvetica" w:hAnsi="Helvetica" w:cs="Helvetica"/>
          <w:color w:val="333333"/>
          <w:sz w:val="21"/>
          <w:szCs w:val="21"/>
        </w:rPr>
        <w:t>состоит в том, что она всегда фронтальная, поэтому при ее организации учитель испытывает объективные трудности. Дети успевают прочитать за неделю на заданную тему много разных книг, выбирая их самостоятельно (выбор может быть и удачным, и неудачным, а чтение и осмысленным, и формальным), а между тем учителю надо за короткий промежуток времени обеспечить каждому ребенку максимум активного участия в общей работе, помочь ему извлечь для себя из обсуждения крупицы ценного коллективного опыта. Для того чтобы справиться с этой задачей, учителю надо прекрасно знать материал по теме урока и уметь ставить для обсуждения такие вопросы, которые побуждали бы всех детей искать ответ в «своих» прочитанных книгах, вызывали бы желание отвечать на вопросы, используя «свою» книгу. Однако подменять фронтальную работу с классом последовательными индивидуальными отчетами учащихся и, тем более, произвольным пересказом прочитанного нельзя.</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Выбор приема, обеспечивающего эффективность каждой беседы, во многом зависит от специфики литературного материала, который является содержанием данного урока, от уровня читательского кругозора детей.</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 требованиях к учащимся и оценке эффективности работы</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Недельной нормой для учащихся третьего класса с хорошей общей читательской подготовкой к середине года является чтение книги объемом до 30 – 40 страниц, а недельной нормой для учащихся со слабой подготовкой следует считать одно-два произведения объемом от 2 –3 до 4 – 5 страниц в первом полугодии и книгу объемом 15 – 20 страниц к концу года.</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Форму ответа о прочитанном дети выбирают самостоятельно. Только в этом случае у них будет постепенно воспитываться гармония между действием и замыслом, а читательские умения превратятся в личное достояние. Как правило, третьеклассники пользуются выборочным чтением, кратко пересказывают прочитанные эпизоды из прочитанных книг по иллюстрациям, по опорным словам, полюбившиеся стихи читают наизусть или по книге, легко запоминающиеся, построенные на диалоге сказки чаще всего читают в лицах по книге, характеризуют прочитанную книгу по плану, данному учителем.</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 классном журнале на третьем году обучения, кроме даты проведения урока внеклассного чтения и посещаемости, учитель фиксирует учебный материал, рассмотренный с детьми на уроке, домашнее задание на следующую неделю и выставляет отметки.</w:t>
      </w:r>
    </w:p>
    <w:p w:rsidR="005255FC" w:rsidRPr="000C1A72" w:rsidRDefault="005255FC" w:rsidP="005255FC">
      <w:pPr>
        <w:pStyle w:val="a3"/>
        <w:shd w:val="clear" w:color="auto" w:fill="FFFFFF"/>
        <w:spacing w:before="0" w:beforeAutospacing="0" w:after="150" w:afterAutospacing="0"/>
        <w:rPr>
          <w:rFonts w:ascii="Helvetica" w:hAnsi="Helvetica" w:cs="Helvetica"/>
          <w:b/>
          <w:color w:val="333333"/>
          <w:sz w:val="21"/>
          <w:szCs w:val="21"/>
        </w:rPr>
      </w:pPr>
      <w:r w:rsidRPr="000C1A72">
        <w:rPr>
          <w:rFonts w:ascii="Helvetica" w:hAnsi="Helvetica" w:cs="Helvetica"/>
          <w:b/>
          <w:color w:val="333333"/>
          <w:sz w:val="21"/>
          <w:szCs w:val="21"/>
        </w:rPr>
        <w:t>3.4 Условия организации обучения</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Рекомендательный список – это основное библиотечно-библиографическое пособие, которое учащиеся третьего класса должны освоить. Они должны понимать, что книги, указанные в нем, - это хорошие, доступные, но совсем не единичные пособия для подготовки к уроку. И уж, конечно, никак нельзя думать, что к уроку каждый ученик прочтет все указанные в списке книги.</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Прочитав список, любой ученик, прежде всего для себя определяет, какие книги он уже знает, какие – нет. За незнакомыми он обратится в библиотеку, просмотрит их, выберет для чтения одну или две, особенно, по его мнению, интересные. Одновременно он постарается самостоятельно отыскать и прочитать какие-то другие материалы по теме урока в детской периодике, в личной библиотеке, чтобы назвать товарищам ряд новых </w:t>
      </w:r>
      <w:r>
        <w:rPr>
          <w:rFonts w:ascii="Helvetica" w:hAnsi="Helvetica" w:cs="Helvetica"/>
          <w:color w:val="333333"/>
          <w:sz w:val="21"/>
          <w:szCs w:val="21"/>
        </w:rPr>
        <w:lastRenderedPageBreak/>
        <w:t>интересных, полезных книг. Не случайно же почти каждый рекомендательный список для третьеклассников заканчивается вопросом: «Какими книгами, по-вашему, надо дополнить этот список?»</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Обращаться к советам рекомендательного списка дети будут только тогда, когда у них будет уверенность в том, что все указанные там книги они смогут найти в классной, школьной или районной библиотеке.</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Поэтому каждый учитель, опираясь на примерные рекомендательные списки, которые предложены в образцах типовых уроков внеклассного чтения, должен дополнять или изменять список книг, пользуясь реальным книжным фондом, которым смогут воспользоваться дети.</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color w:val="333333"/>
          <w:sz w:val="21"/>
          <w:szCs w:val="21"/>
        </w:rPr>
        <w:t>Уголок внеклассного чтения в третьем классе.</w:t>
      </w:r>
      <w:r>
        <w:rPr>
          <w:rFonts w:ascii="Helvetica" w:hAnsi="Helvetica" w:cs="Helvetica"/>
          <w:color w:val="333333"/>
          <w:sz w:val="21"/>
          <w:szCs w:val="21"/>
        </w:rPr>
        <w:t> Как и ранее, в нем размещается по крайней мере три полки, стол или стенд для книг. Но назначение этого оборудования меняется. Теперь на каждой из полок хранится и систематизируется строго определенная печатная продукция. Обычно верхняя полка отводится под художественную литературу. В основном это те книги, которые составляли классную библиотечку в первом и во втором классах, и возможный в условиях школы передвижной фонд. Все книги расставлены по темам, которые обозначены красочными разделителями, а внутри каждой темы – по алфавиту. На второй полке в уголке в уголке чтения постепенно выстраивается уже не художественная, а научно-познавательная и справочная литература, которой дети со второго полугодия приучаются пользоваться на уроках внеклассного чтения и других уроках, когда перед ними встают вопросы, требующие точных фактических данных. Третья полка предназначается для сбора и хранения детской периодики – новых и старых журналов и газет. На стенде вывешиваются рекомендательный список к очередному уроку и домашнее задание, а на столе размещается классная картотека по интересующим класс темам. Там же учащиеся в течение недели могут ежедневно выставлять книги, которые они находят, рассматривают и читают к уроку внеклассного чтения, с тем, чтобы обмениваться читательской информацией. Кроме того, на столе лежит стопка закладок, которыми дети пользуются, если берут книгу с полки.</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Посещение библиотеки обязательно для читателя-третьеклассника. Книг, которые есть у ребенка дома, как правило, теперь недостаточно, чтобы подготовится к уроку внеклассного чтения, или их так много, что ребенок восьми лет не может в них разобраться, так как порядок их расстановки отличен от принятого в библиотеке и </w:t>
      </w:r>
      <w:proofErr w:type="spellStart"/>
      <w:r>
        <w:rPr>
          <w:rFonts w:ascii="Helvetica" w:hAnsi="Helvetica" w:cs="Helvetica"/>
          <w:color w:val="333333"/>
          <w:sz w:val="21"/>
          <w:szCs w:val="21"/>
        </w:rPr>
        <w:t>труднопостижим</w:t>
      </w:r>
      <w:proofErr w:type="spellEnd"/>
      <w:r>
        <w:rPr>
          <w:rFonts w:ascii="Helvetica" w:hAnsi="Helvetica" w:cs="Helvetica"/>
          <w:color w:val="333333"/>
          <w:sz w:val="21"/>
          <w:szCs w:val="21"/>
        </w:rPr>
        <w:t xml:space="preserve"> для него. Поэтому, чтобы выполнить задание третьеклассник должен сам идти в библиотеку и там выбирать нужные ему интересные книги, пользуясь рекомендательным списком учителя, применяя умение ориентироваться в любой незнакомой книге.</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Желание и умение пользоваться детской библиотекой не возникают сами по себе, многие дети просто не могут отважиться пойти в нее сами. Задача учителя – познакомить третьеклассника с библиотекой, провести одну-две целевые экскурсии, договориться с библиотекарем о единстве требований, которые следует предъявлять к восьмилетним читателям: формировать у них умение правильно спрашивать книгу на абонементе; просматривать, сопоставлять книги, а потом только выбрать самую «подходящую»; читать детские книги в читальном зале. И если в библиотеке третьеклассникам дадут доступ к хорошо подобранным книгам и не будут мешать из этих книг выбирать то, что они хотят, каждый ребенок охотно пойдет в библиотеку.</w:t>
      </w:r>
    </w:p>
    <w:p w:rsidR="005255FC" w:rsidRPr="000C1A72" w:rsidRDefault="000C1A72" w:rsidP="005255FC">
      <w:pPr>
        <w:pStyle w:val="a3"/>
        <w:shd w:val="clear" w:color="auto" w:fill="FFFFFF"/>
        <w:spacing w:before="0" w:beforeAutospacing="0" w:after="150" w:afterAutospacing="0"/>
        <w:rPr>
          <w:rFonts w:ascii="Helvetica" w:hAnsi="Helvetica" w:cs="Helvetica"/>
          <w:b/>
          <w:color w:val="333333"/>
          <w:sz w:val="21"/>
          <w:szCs w:val="21"/>
          <w:u w:val="single"/>
        </w:rPr>
      </w:pPr>
      <w:r w:rsidRPr="000C1A72">
        <w:rPr>
          <w:rFonts w:ascii="Helvetica" w:hAnsi="Helvetica" w:cs="Helvetica"/>
          <w:b/>
          <w:color w:val="333333"/>
          <w:sz w:val="21"/>
          <w:szCs w:val="21"/>
          <w:u w:val="single"/>
        </w:rPr>
        <w:t>Заключение</w:t>
      </w:r>
    </w:p>
    <w:p w:rsidR="005255FC" w:rsidRPr="000C1A72" w:rsidRDefault="005255FC" w:rsidP="005255FC">
      <w:pPr>
        <w:pStyle w:val="a3"/>
        <w:shd w:val="clear" w:color="auto" w:fill="FFFFFF"/>
        <w:spacing w:before="0" w:beforeAutospacing="0" w:after="150" w:afterAutospacing="0"/>
        <w:rPr>
          <w:rFonts w:ascii="Helvetica" w:hAnsi="Helvetica" w:cs="Helvetica"/>
          <w:b/>
          <w:i/>
          <w:color w:val="333333"/>
          <w:sz w:val="22"/>
          <w:szCs w:val="21"/>
        </w:rPr>
      </w:pPr>
      <w:r w:rsidRPr="000C1A72">
        <w:rPr>
          <w:rFonts w:ascii="Helvetica" w:hAnsi="Helvetica" w:cs="Helvetica"/>
          <w:b/>
          <w:i/>
          <w:color w:val="333333"/>
          <w:sz w:val="22"/>
          <w:szCs w:val="21"/>
        </w:rPr>
        <w:t>Можно и на первых шагах обучения</w:t>
      </w:r>
    </w:p>
    <w:p w:rsidR="005255FC" w:rsidRPr="000C1A72" w:rsidRDefault="005255FC" w:rsidP="005255FC">
      <w:pPr>
        <w:pStyle w:val="a3"/>
        <w:shd w:val="clear" w:color="auto" w:fill="FFFFFF"/>
        <w:spacing w:before="0" w:beforeAutospacing="0" w:after="150" w:afterAutospacing="0"/>
        <w:rPr>
          <w:rFonts w:ascii="Helvetica" w:hAnsi="Helvetica" w:cs="Helvetica"/>
          <w:b/>
          <w:i/>
          <w:color w:val="333333"/>
          <w:sz w:val="22"/>
          <w:szCs w:val="21"/>
        </w:rPr>
      </w:pPr>
      <w:r w:rsidRPr="000C1A72">
        <w:rPr>
          <w:rFonts w:ascii="Helvetica" w:hAnsi="Helvetica" w:cs="Helvetica"/>
          <w:b/>
          <w:i/>
          <w:color w:val="333333"/>
          <w:sz w:val="22"/>
          <w:szCs w:val="21"/>
        </w:rPr>
        <w:t>приучить ученика проникать в сущность</w:t>
      </w:r>
    </w:p>
    <w:p w:rsidR="005255FC" w:rsidRPr="000C1A72" w:rsidRDefault="005255FC" w:rsidP="005255FC">
      <w:pPr>
        <w:pStyle w:val="a3"/>
        <w:shd w:val="clear" w:color="auto" w:fill="FFFFFF"/>
        <w:spacing w:before="0" w:beforeAutospacing="0" w:after="150" w:afterAutospacing="0"/>
        <w:rPr>
          <w:rFonts w:ascii="Helvetica" w:hAnsi="Helvetica" w:cs="Helvetica"/>
          <w:b/>
          <w:i/>
          <w:color w:val="333333"/>
          <w:sz w:val="22"/>
          <w:szCs w:val="21"/>
        </w:rPr>
      </w:pPr>
      <w:r w:rsidRPr="000C1A72">
        <w:rPr>
          <w:rFonts w:ascii="Helvetica" w:hAnsi="Helvetica" w:cs="Helvetica"/>
          <w:b/>
          <w:i/>
          <w:color w:val="333333"/>
          <w:sz w:val="22"/>
          <w:szCs w:val="21"/>
        </w:rPr>
        <w:t>читаемого, приучить читать и мыслить,</w:t>
      </w:r>
    </w:p>
    <w:p w:rsidR="005255FC" w:rsidRPr="000C1A72" w:rsidRDefault="005255FC" w:rsidP="005255FC">
      <w:pPr>
        <w:pStyle w:val="a3"/>
        <w:shd w:val="clear" w:color="auto" w:fill="FFFFFF"/>
        <w:spacing w:before="0" w:beforeAutospacing="0" w:after="150" w:afterAutospacing="0"/>
        <w:rPr>
          <w:rFonts w:ascii="Helvetica" w:hAnsi="Helvetica" w:cs="Helvetica"/>
          <w:b/>
          <w:i/>
          <w:color w:val="333333"/>
          <w:sz w:val="22"/>
          <w:szCs w:val="21"/>
        </w:rPr>
      </w:pPr>
      <w:r w:rsidRPr="000C1A72">
        <w:rPr>
          <w:rFonts w:ascii="Helvetica" w:hAnsi="Helvetica" w:cs="Helvetica"/>
          <w:b/>
          <w:i/>
          <w:color w:val="333333"/>
          <w:sz w:val="22"/>
          <w:szCs w:val="21"/>
        </w:rPr>
        <w:t>читать и чувствовать; и через это</w:t>
      </w:r>
    </w:p>
    <w:p w:rsidR="005255FC" w:rsidRPr="000C1A72" w:rsidRDefault="005255FC" w:rsidP="005255FC">
      <w:pPr>
        <w:pStyle w:val="a3"/>
        <w:shd w:val="clear" w:color="auto" w:fill="FFFFFF"/>
        <w:spacing w:before="0" w:beforeAutospacing="0" w:after="150" w:afterAutospacing="0"/>
        <w:rPr>
          <w:rFonts w:ascii="Helvetica" w:hAnsi="Helvetica" w:cs="Helvetica"/>
          <w:b/>
          <w:i/>
          <w:color w:val="333333"/>
          <w:sz w:val="22"/>
          <w:szCs w:val="21"/>
        </w:rPr>
      </w:pPr>
      <w:r w:rsidRPr="000C1A72">
        <w:rPr>
          <w:rFonts w:ascii="Helvetica" w:hAnsi="Helvetica" w:cs="Helvetica"/>
          <w:b/>
          <w:i/>
          <w:color w:val="333333"/>
          <w:sz w:val="22"/>
          <w:szCs w:val="21"/>
        </w:rPr>
        <w:t>и развивать свои духовные способности,</w:t>
      </w:r>
    </w:p>
    <w:p w:rsidR="005255FC" w:rsidRPr="000C1A72" w:rsidRDefault="005255FC" w:rsidP="005255FC">
      <w:pPr>
        <w:pStyle w:val="a3"/>
        <w:shd w:val="clear" w:color="auto" w:fill="FFFFFF"/>
        <w:spacing w:before="0" w:beforeAutospacing="0" w:after="150" w:afterAutospacing="0"/>
        <w:rPr>
          <w:rFonts w:ascii="Helvetica" w:hAnsi="Helvetica" w:cs="Helvetica"/>
          <w:b/>
          <w:i/>
          <w:color w:val="333333"/>
          <w:sz w:val="22"/>
          <w:szCs w:val="21"/>
        </w:rPr>
      </w:pPr>
      <w:r w:rsidRPr="000C1A72">
        <w:rPr>
          <w:rFonts w:ascii="Helvetica" w:hAnsi="Helvetica" w:cs="Helvetica"/>
          <w:b/>
          <w:i/>
          <w:color w:val="333333"/>
          <w:sz w:val="22"/>
          <w:szCs w:val="21"/>
        </w:rPr>
        <w:t>и обогащать мысль и чувство</w:t>
      </w:r>
    </w:p>
    <w:p w:rsidR="005255FC" w:rsidRPr="000C1A72" w:rsidRDefault="005255FC" w:rsidP="005255FC">
      <w:pPr>
        <w:pStyle w:val="a3"/>
        <w:shd w:val="clear" w:color="auto" w:fill="FFFFFF"/>
        <w:spacing w:before="0" w:beforeAutospacing="0" w:after="150" w:afterAutospacing="0"/>
        <w:rPr>
          <w:rFonts w:ascii="Helvetica" w:hAnsi="Helvetica" w:cs="Helvetica"/>
          <w:b/>
          <w:i/>
          <w:color w:val="333333"/>
          <w:sz w:val="22"/>
          <w:szCs w:val="21"/>
        </w:rPr>
      </w:pPr>
      <w:r w:rsidRPr="000C1A72">
        <w:rPr>
          <w:rFonts w:ascii="Helvetica" w:hAnsi="Helvetica" w:cs="Helvetica"/>
          <w:b/>
          <w:i/>
          <w:color w:val="333333"/>
          <w:sz w:val="22"/>
          <w:szCs w:val="21"/>
        </w:rPr>
        <w:t>образовательным содержанием.</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Д.И. Тихомиров</w:t>
      </w:r>
    </w:p>
    <w:p w:rsidR="005255FC" w:rsidRDefault="000C1A72"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         </w:t>
      </w:r>
      <w:r w:rsidR="005255FC">
        <w:rPr>
          <w:rFonts w:ascii="Helvetica" w:hAnsi="Helvetica" w:cs="Helvetica"/>
          <w:color w:val="333333"/>
          <w:sz w:val="21"/>
          <w:szCs w:val="21"/>
        </w:rPr>
        <w:t>Итак, после проведенной нами работы на уроках внеклассного чтения ребенок научился самостоятельному детскому чтению книги во внеурочное время по ориентирам, которые задает учитель, что не маловажно для его последующего вступления в жизнь.</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Естественно, что при этом весь путь осмысления своего отношения к книге – от определения ее содержания в момент выбора и полноценного восприятия при чтении до обдумывания прочитанного после того, как книга закрыта, - ребенок научился проходить только с помощью самой книги.</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На первом и втором году обучения ребенок читал новое произведение лишь с помощью учителя; на третьем же году обучения дети освоили и накопили достаточно емкий и широкий читательский кругозор, они читают со скоростью не меньше 40-60 слов в минуту вслух и 50-70 слов в минуту про себя.</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К концу третьего года обучения ребенок научился выбирать из предложенной учителем литературы те книги и произведения, которые ему больше нравятся; знакомиться с книгой до ее прочтения; самостоятельно </w:t>
      </w:r>
      <w:r>
        <w:rPr>
          <w:rFonts w:ascii="Helvetica" w:hAnsi="Helvetica" w:cs="Helvetica"/>
          <w:color w:val="333333"/>
          <w:sz w:val="21"/>
          <w:szCs w:val="21"/>
        </w:rPr>
        <w:lastRenderedPageBreak/>
        <w:t>выбирать детские книги без наблюдения учителя вне класса, т. е. его чтение в буквальном смысле впервые становится внеклассным.</w:t>
      </w:r>
    </w:p>
    <w:p w:rsidR="005255FC" w:rsidRPr="000C1A72" w:rsidRDefault="005255FC" w:rsidP="005255FC">
      <w:pPr>
        <w:pStyle w:val="a3"/>
        <w:shd w:val="clear" w:color="auto" w:fill="FFFFFF"/>
        <w:spacing w:before="0" w:beforeAutospacing="0" w:after="150" w:afterAutospacing="0"/>
        <w:rPr>
          <w:rFonts w:ascii="Helvetica" w:hAnsi="Helvetica" w:cs="Helvetica"/>
          <w:b/>
          <w:color w:val="333333"/>
          <w:sz w:val="21"/>
          <w:szCs w:val="21"/>
        </w:rPr>
      </w:pPr>
      <w:r w:rsidRPr="000C1A72">
        <w:rPr>
          <w:rFonts w:ascii="Helvetica" w:hAnsi="Helvetica" w:cs="Helvetica"/>
          <w:b/>
          <w:color w:val="333333"/>
          <w:sz w:val="21"/>
          <w:szCs w:val="21"/>
        </w:rPr>
        <w:t>С</w:t>
      </w:r>
      <w:r w:rsidR="000C1A72" w:rsidRPr="000C1A72">
        <w:rPr>
          <w:rFonts w:ascii="Helvetica" w:hAnsi="Helvetica" w:cs="Helvetica"/>
          <w:b/>
          <w:color w:val="333333"/>
          <w:sz w:val="21"/>
          <w:szCs w:val="21"/>
        </w:rPr>
        <w:t>писок использованной литературы</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sidRPr="000C1A72">
        <w:rPr>
          <w:rFonts w:ascii="Helvetica" w:hAnsi="Helvetica" w:cs="Helvetica"/>
          <w:b/>
          <w:color w:val="333333"/>
          <w:sz w:val="21"/>
          <w:szCs w:val="21"/>
        </w:rPr>
        <w:t>Обучение в 1 классе.</w:t>
      </w:r>
      <w:r>
        <w:rPr>
          <w:rFonts w:ascii="Helvetica" w:hAnsi="Helvetica" w:cs="Helvetica"/>
          <w:color w:val="333333"/>
          <w:sz w:val="21"/>
          <w:szCs w:val="21"/>
        </w:rPr>
        <w:t xml:space="preserve"> Пособие для учителя </w:t>
      </w:r>
      <w:proofErr w:type="spellStart"/>
      <w:r>
        <w:rPr>
          <w:rFonts w:ascii="Helvetica" w:hAnsi="Helvetica" w:cs="Helvetica"/>
          <w:color w:val="333333"/>
          <w:sz w:val="21"/>
          <w:szCs w:val="21"/>
        </w:rPr>
        <w:t>четырехлет</w:t>
      </w:r>
      <w:proofErr w:type="spellEnd"/>
      <w:r>
        <w:rPr>
          <w:rFonts w:ascii="Helvetica" w:hAnsi="Helvetica" w:cs="Helvetica"/>
          <w:color w:val="333333"/>
          <w:sz w:val="21"/>
          <w:szCs w:val="21"/>
        </w:rPr>
        <w:t xml:space="preserve">. нач. </w:t>
      </w:r>
      <w:proofErr w:type="spellStart"/>
      <w:r>
        <w:rPr>
          <w:rFonts w:ascii="Helvetica" w:hAnsi="Helvetica" w:cs="Helvetica"/>
          <w:color w:val="333333"/>
          <w:sz w:val="21"/>
          <w:szCs w:val="21"/>
        </w:rPr>
        <w:t>шк</w:t>
      </w:r>
      <w:proofErr w:type="spellEnd"/>
      <w:r>
        <w:rPr>
          <w:rFonts w:ascii="Helvetica" w:hAnsi="Helvetica" w:cs="Helvetica"/>
          <w:color w:val="333333"/>
          <w:sz w:val="21"/>
          <w:szCs w:val="21"/>
        </w:rPr>
        <w:t>. / Под ред. Б.И. Фоминых. - М.: Просвещение, 1988.</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sidRPr="000C1A72">
        <w:rPr>
          <w:rFonts w:ascii="Helvetica" w:hAnsi="Helvetica" w:cs="Helvetica"/>
          <w:b/>
          <w:color w:val="333333"/>
          <w:sz w:val="21"/>
          <w:szCs w:val="21"/>
        </w:rPr>
        <w:t>Обучение во 2 классе.</w:t>
      </w:r>
      <w:r>
        <w:rPr>
          <w:rFonts w:ascii="Helvetica" w:hAnsi="Helvetica" w:cs="Helvetica"/>
          <w:color w:val="333333"/>
          <w:sz w:val="21"/>
          <w:szCs w:val="21"/>
        </w:rPr>
        <w:t xml:space="preserve"> Пособие для учителя </w:t>
      </w:r>
      <w:proofErr w:type="spellStart"/>
      <w:r>
        <w:rPr>
          <w:rFonts w:ascii="Helvetica" w:hAnsi="Helvetica" w:cs="Helvetica"/>
          <w:color w:val="333333"/>
          <w:sz w:val="21"/>
          <w:szCs w:val="21"/>
        </w:rPr>
        <w:t>четырехлет</w:t>
      </w:r>
      <w:proofErr w:type="spellEnd"/>
      <w:r>
        <w:rPr>
          <w:rFonts w:ascii="Helvetica" w:hAnsi="Helvetica" w:cs="Helvetica"/>
          <w:color w:val="333333"/>
          <w:sz w:val="21"/>
          <w:szCs w:val="21"/>
        </w:rPr>
        <w:t xml:space="preserve">. нач. </w:t>
      </w:r>
      <w:proofErr w:type="spellStart"/>
      <w:r>
        <w:rPr>
          <w:rFonts w:ascii="Helvetica" w:hAnsi="Helvetica" w:cs="Helvetica"/>
          <w:color w:val="333333"/>
          <w:sz w:val="21"/>
          <w:szCs w:val="21"/>
        </w:rPr>
        <w:t>шк</w:t>
      </w:r>
      <w:proofErr w:type="spellEnd"/>
      <w:r>
        <w:rPr>
          <w:rFonts w:ascii="Helvetica" w:hAnsi="Helvetica" w:cs="Helvetica"/>
          <w:color w:val="333333"/>
          <w:sz w:val="21"/>
          <w:szCs w:val="21"/>
        </w:rPr>
        <w:t>. / Под ред. Б.И. Фоминых. - М.: Просвещение, 1989.</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sidRPr="000C1A72">
        <w:rPr>
          <w:rFonts w:ascii="Helvetica" w:hAnsi="Helvetica" w:cs="Helvetica"/>
          <w:b/>
          <w:color w:val="333333"/>
          <w:sz w:val="21"/>
          <w:szCs w:val="21"/>
        </w:rPr>
        <w:t>Обучение в 3 классе</w:t>
      </w:r>
      <w:r>
        <w:rPr>
          <w:rFonts w:ascii="Helvetica" w:hAnsi="Helvetica" w:cs="Helvetica"/>
          <w:color w:val="333333"/>
          <w:sz w:val="21"/>
          <w:szCs w:val="21"/>
        </w:rPr>
        <w:t xml:space="preserve">. Пособие для учителя </w:t>
      </w:r>
      <w:proofErr w:type="spellStart"/>
      <w:r>
        <w:rPr>
          <w:rFonts w:ascii="Helvetica" w:hAnsi="Helvetica" w:cs="Helvetica"/>
          <w:color w:val="333333"/>
          <w:sz w:val="21"/>
          <w:szCs w:val="21"/>
        </w:rPr>
        <w:t>четырехлет</w:t>
      </w:r>
      <w:proofErr w:type="spellEnd"/>
      <w:r>
        <w:rPr>
          <w:rFonts w:ascii="Helvetica" w:hAnsi="Helvetica" w:cs="Helvetica"/>
          <w:color w:val="333333"/>
          <w:sz w:val="21"/>
          <w:szCs w:val="21"/>
        </w:rPr>
        <w:t xml:space="preserve">. нач. </w:t>
      </w:r>
      <w:proofErr w:type="spellStart"/>
      <w:r>
        <w:rPr>
          <w:rFonts w:ascii="Helvetica" w:hAnsi="Helvetica" w:cs="Helvetica"/>
          <w:color w:val="333333"/>
          <w:sz w:val="21"/>
          <w:szCs w:val="21"/>
        </w:rPr>
        <w:t>шк</w:t>
      </w:r>
      <w:proofErr w:type="spellEnd"/>
      <w:r>
        <w:rPr>
          <w:rFonts w:ascii="Helvetica" w:hAnsi="Helvetica" w:cs="Helvetica"/>
          <w:color w:val="333333"/>
          <w:sz w:val="21"/>
          <w:szCs w:val="21"/>
        </w:rPr>
        <w:t>. / Под ред. Б.И. Фоминых. - М.: Просвещение, 1988.</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//Воспитание школьников. – 2002. - № 5. – с. 14-22.</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//Читаем, учимся, играем. – 2003. - № 10. – с. 8-10.</w:t>
      </w:r>
    </w:p>
    <w:p w:rsidR="005255FC" w:rsidRDefault="005255FC" w:rsidP="005255FC">
      <w:pPr>
        <w:pStyle w:val="a3"/>
        <w:shd w:val="clear" w:color="auto" w:fill="FFFFFF"/>
        <w:spacing w:before="0" w:beforeAutospacing="0" w:after="150" w:afterAutospacing="0"/>
        <w:rPr>
          <w:rFonts w:ascii="Helvetica" w:hAnsi="Helvetica" w:cs="Helvetica"/>
          <w:color w:val="333333"/>
          <w:sz w:val="21"/>
          <w:szCs w:val="21"/>
        </w:rPr>
      </w:pPr>
    </w:p>
    <w:p w:rsidR="005255FC" w:rsidRDefault="005255FC"/>
    <w:sectPr w:rsidR="005255FC" w:rsidSect="00717FA3">
      <w:pgSz w:w="11906" w:h="16838"/>
      <w:pgMar w:top="142" w:right="424"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Helvetica">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57086"/>
    <w:multiLevelType w:val="multilevel"/>
    <w:tmpl w:val="365E4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C724B0"/>
    <w:multiLevelType w:val="multilevel"/>
    <w:tmpl w:val="38FA4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C8158D0"/>
    <w:multiLevelType w:val="multilevel"/>
    <w:tmpl w:val="EBDE4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BBE00AA"/>
    <w:multiLevelType w:val="multilevel"/>
    <w:tmpl w:val="6E705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EBA27F3"/>
    <w:multiLevelType w:val="multilevel"/>
    <w:tmpl w:val="AC84C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21E371E"/>
    <w:multiLevelType w:val="multilevel"/>
    <w:tmpl w:val="80DC0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75B35AF"/>
    <w:multiLevelType w:val="hybridMultilevel"/>
    <w:tmpl w:val="7BE817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BBF2080"/>
    <w:multiLevelType w:val="multilevel"/>
    <w:tmpl w:val="210C4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4"/>
  </w:num>
  <w:num w:numId="4">
    <w:abstractNumId w:val="3"/>
  </w:num>
  <w:num w:numId="5">
    <w:abstractNumId w:val="2"/>
  </w:num>
  <w:num w:numId="6">
    <w:abstractNumId w:val="1"/>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523"/>
    <w:rsid w:val="000C1A72"/>
    <w:rsid w:val="005255FC"/>
    <w:rsid w:val="00644033"/>
    <w:rsid w:val="0065385B"/>
    <w:rsid w:val="00717FA3"/>
    <w:rsid w:val="00B9249E"/>
    <w:rsid w:val="00BF7523"/>
    <w:rsid w:val="00F16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255F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255F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110915">
      <w:bodyDiv w:val="1"/>
      <w:marLeft w:val="0"/>
      <w:marRight w:val="0"/>
      <w:marTop w:val="0"/>
      <w:marBottom w:val="0"/>
      <w:divBdr>
        <w:top w:val="none" w:sz="0" w:space="0" w:color="auto"/>
        <w:left w:val="none" w:sz="0" w:space="0" w:color="auto"/>
        <w:bottom w:val="none" w:sz="0" w:space="0" w:color="auto"/>
        <w:right w:val="none" w:sz="0" w:space="0" w:color="auto"/>
      </w:divBdr>
    </w:div>
    <w:div w:id="1553342834">
      <w:bodyDiv w:val="1"/>
      <w:marLeft w:val="0"/>
      <w:marRight w:val="0"/>
      <w:marTop w:val="0"/>
      <w:marBottom w:val="0"/>
      <w:divBdr>
        <w:top w:val="none" w:sz="0" w:space="0" w:color="auto"/>
        <w:left w:val="none" w:sz="0" w:space="0" w:color="auto"/>
        <w:bottom w:val="none" w:sz="0" w:space="0" w:color="auto"/>
        <w:right w:val="none" w:sz="0" w:space="0" w:color="auto"/>
      </w:divBdr>
      <w:divsChild>
        <w:div w:id="796442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37D1A-8572-4C3F-A28A-960A03FD8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9918</Words>
  <Characters>56536</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9</cp:revision>
  <dcterms:created xsi:type="dcterms:W3CDTF">2018-11-26T10:21:00Z</dcterms:created>
  <dcterms:modified xsi:type="dcterms:W3CDTF">2019-01-18T16:01:00Z</dcterms:modified>
</cp:coreProperties>
</file>