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BB4" w:rsidRDefault="006B6BB4" w:rsidP="006374CA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C00000"/>
          <w:sz w:val="32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>МКОУ «ЭКИБУЛАКСКАЯ ООШ».</w:t>
      </w:r>
    </w:p>
    <w:p w:rsidR="006B6BB4" w:rsidRDefault="006B6BB4" w:rsidP="006B6BB4">
      <w:pPr>
        <w:spacing w:after="0" w:line="270" w:lineRule="atLeast"/>
        <w:rPr>
          <w:rFonts w:ascii="Arial" w:eastAsia="Times New Roman" w:hAnsi="Arial" w:cs="Arial"/>
          <w:b/>
          <w:bCs/>
          <w:color w:val="C00000"/>
          <w:sz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5AF2FD81" wp14:editId="36F42AE3">
            <wp:extent cx="2085975" cy="1564431"/>
            <wp:effectExtent l="0" t="0" r="0" b="0"/>
            <wp:docPr id="12" name="Рисунок 12" descr="C:\Users\Администратор\Desktop\0014-014-Blokada-Leningra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истратор\Desktop\0014-014-Blokada-Leningrad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320" cy="1565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</w:t>
      </w:r>
      <w:r w:rsidR="00963F05"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 </w:t>
      </w:r>
      <w:r>
        <w:rPr>
          <w:rFonts w:ascii="Arial" w:eastAsia="Times New Roman" w:hAnsi="Arial" w:cs="Arial"/>
          <w:b/>
          <w:bCs/>
          <w:noProof/>
          <w:color w:val="C00000"/>
          <w:sz w:val="32"/>
          <w:lang w:eastAsia="ru-RU"/>
        </w:rPr>
        <w:drawing>
          <wp:inline distT="0" distB="0" distL="0" distR="0">
            <wp:extent cx="1682750" cy="1562100"/>
            <wp:effectExtent l="0" t="0" r="0" b="0"/>
            <wp:docPr id="17" name="Рисунок 17" descr="C:\Users\Администратор\Desktop\5кл мат\20190208_09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5кл мат\20190208_0949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683700" cy="1562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</w:t>
      </w:r>
      <w:r w:rsidR="00963F05"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   </w:t>
      </w:r>
      <w:r>
        <w:rPr>
          <w:noProof/>
          <w:lang w:eastAsia="ru-RU"/>
        </w:rPr>
        <w:drawing>
          <wp:inline distT="0" distB="0" distL="0" distR="0" wp14:anchorId="73E1F6A3" wp14:editId="3EBFC679">
            <wp:extent cx="2108267" cy="1581150"/>
            <wp:effectExtent l="0" t="0" r="0" b="0"/>
            <wp:docPr id="18" name="Рисунок 18" descr="C:\Users\Администратор\Desktop\img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img2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14780" cy="158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                                       </w:t>
      </w:r>
    </w:p>
    <w:p w:rsidR="006B6BB4" w:rsidRDefault="006B6BB4" w:rsidP="006374CA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C00000"/>
          <w:sz w:val="32"/>
          <w:lang w:eastAsia="ru-RU"/>
        </w:rPr>
      </w:pPr>
    </w:p>
    <w:p w:rsidR="006374CA" w:rsidRPr="00E12558" w:rsidRDefault="006B6BB4" w:rsidP="006B6BB4">
      <w:pPr>
        <w:spacing w:after="0" w:line="270" w:lineRule="atLeast"/>
        <w:rPr>
          <w:rFonts w:ascii="Arial" w:eastAsia="Times New Roman" w:hAnsi="Arial" w:cs="Arial"/>
          <w:color w:val="C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 xml:space="preserve">                                 </w:t>
      </w:r>
      <w:r w:rsidR="006374CA" w:rsidRPr="00E12558"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>Урок математики в 5 классе.</w:t>
      </w:r>
    </w:p>
    <w:p w:rsidR="006374CA" w:rsidRPr="006374CA" w:rsidRDefault="006374CA" w:rsidP="006374CA">
      <w:pPr>
        <w:spacing w:after="0" w:line="270" w:lineRule="atLeast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bCs/>
          <w:color w:val="C00000"/>
          <w:sz w:val="32"/>
          <w:lang w:eastAsia="ru-RU"/>
        </w:rPr>
        <w:t>Тема: Доли и дроби. Хлеб блокадного Ленинграда</w:t>
      </w:r>
      <w:r w:rsidRPr="006374CA">
        <w:rPr>
          <w:rFonts w:ascii="Arial" w:eastAsia="Times New Roman" w:hAnsi="Arial" w:cs="Arial"/>
          <w:b/>
          <w:bCs/>
          <w:color w:val="444444"/>
          <w:sz w:val="32"/>
          <w:lang w:eastAsia="ru-RU"/>
        </w:rPr>
        <w:t>.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Цель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: закрепление понятия доли и дроби, способствовать развитию навыков решения текстовых задач на нахождение дроби от числа, воспитание патриотизма на примере героического прошлого народа, воспитание бережного отношения к хлебу.</w:t>
      </w:r>
    </w:p>
    <w:p w:rsidR="00900C47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2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Оформление: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 эпиграф урока «Хлеб - всей жизни голова». Хроника ВОВ, иллюстрации о войне, о хлебе; </w:t>
      </w:r>
    </w:p>
    <w:p w:rsidR="00900C47" w:rsidRDefault="00900C47" w:rsidP="006374CA">
      <w:pPr>
        <w:spacing w:after="0" w:line="270" w:lineRule="atLeast"/>
        <w:rPr>
          <w:rFonts w:ascii="Arial" w:eastAsia="Times New Roman" w:hAnsi="Arial" w:cs="Arial"/>
          <w:color w:val="444444"/>
          <w:sz w:val="28"/>
          <w:lang w:eastAsia="ru-RU"/>
        </w:rPr>
      </w:pPr>
      <w:r>
        <w:rPr>
          <w:rFonts w:ascii="Arial" w:eastAsia="Times New Roman" w:hAnsi="Arial" w:cs="Arial"/>
          <w:color w:val="444444"/>
          <w:sz w:val="28"/>
          <w:lang w:eastAsia="ru-RU"/>
        </w:rPr>
        <w:t xml:space="preserve">             </w:t>
      </w:r>
    </w:p>
    <w:p w:rsidR="006374CA" w:rsidRPr="006374CA" w:rsidRDefault="00900C47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444444"/>
          <w:sz w:val="28"/>
          <w:lang w:eastAsia="ru-RU"/>
        </w:rPr>
        <w:t xml:space="preserve">              </w:t>
      </w:r>
      <w:r w:rsidR="006374CA"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Ход урока.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1.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Устный счет.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1) Задача. Когда вы приходите после школы домой, самое приятное, что ждет вас дома?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- Это запах готовящийся пищи, запах свежего хлеба.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2</w:t>
      </w:r>
      <w:r w:rsidR="00900C47">
        <w:rPr>
          <w:rFonts w:ascii="Arial" w:eastAsia="Times New Roman" w:hAnsi="Arial" w:cs="Arial"/>
          <w:color w:val="444444"/>
          <w:sz w:val="28"/>
          <w:lang w:eastAsia="ru-RU"/>
        </w:rPr>
        <w:t xml:space="preserve">. 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18 января </w:t>
      </w:r>
      <w:r w:rsidR="00900C47">
        <w:rPr>
          <w:rFonts w:ascii="Arial" w:eastAsia="Times New Roman" w:hAnsi="Arial" w:cs="Arial"/>
          <w:color w:val="444444"/>
          <w:sz w:val="28"/>
          <w:lang w:eastAsia="ru-RU"/>
        </w:rPr>
        <w:t>2019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года, исполняется </w:t>
      </w:r>
      <w:r w:rsidR="00900C47">
        <w:rPr>
          <w:rFonts w:ascii="Arial" w:eastAsia="Times New Roman" w:hAnsi="Arial" w:cs="Arial"/>
          <w:color w:val="444444"/>
          <w:sz w:val="28"/>
          <w:lang w:eastAsia="ru-RU"/>
        </w:rPr>
        <w:t>75лет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со дня прорыва блокады города – героя-Ленинграда, которая продолжалась 900 дней и ночей.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В сентябре 1941 года в итоге жестоких, кровопролитных боев гитлеровцы прорвались на южный берег Ладожского озера. Ленинград оказался полностью блокированным с суши.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Предполагавший город взять с разбега.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Казалось бы, испытанных стратегов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Призвал на помощь враг: Мороз и Мрак.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И те пришли, готовые к победам,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А третий, Голод, шел за ними следом.</w:t>
      </w:r>
    </w:p>
    <w:p w:rsidR="006B6BB4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2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В условиях блокады самым сложным оказалось снабжение населения и войск продовольствием и водой. Запасы в городе таяли с каждым днем. Постепенно сокращались нормы выдачи продуктов.  </w:t>
      </w:r>
    </w:p>
    <w:p w:rsidR="006374CA" w:rsidRPr="006374CA" w:rsidRDefault="006B6BB4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</w:t>
      </w:r>
      <w:r w:rsidR="006374CA" w:rsidRPr="006374CA">
        <w:rPr>
          <w:rFonts w:ascii="Arial" w:eastAsia="Times New Roman" w:hAnsi="Arial" w:cs="Arial"/>
          <w:color w:val="444444"/>
          <w:sz w:val="28"/>
          <w:lang w:eastAsia="ru-RU"/>
        </w:rPr>
        <w:t>Муки в этом хлебе почти не было. Его выпекали из мякины, отрубей, целлюлозы. Это было  единственное питание ленинградцев.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         Это были самые скудные пайки в блокадном Ленинграде.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3.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 30 лет хранился кусок блокадного хлеба в семье </w:t>
      </w:r>
      <w:proofErr w:type="spell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Карпушиных</w:t>
      </w:r>
      <w:proofErr w:type="spell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. Надкусив свою последнюю норму хлеба, на руках у матери умирает младшая дочь. Несмотря ни на что, мать сохранила этот кусок в память о страшных днях блокады. Через 30 лет ее внучка передала его в музей училища, где сама обучалась.</w:t>
      </w:r>
    </w:p>
    <w:p w:rsidR="006374CA" w:rsidRPr="006374CA" w:rsidRDefault="00AC1E06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alt="" style="position:absolute;left:0;text-align:left;margin-left:180.75pt;margin-top:0;width:183.75pt;height:138pt;z-index:251660288;mso-position-horizontal:absolute;mso-position-horizontal-relative:text;mso-position-vertical-relative:text">
            <w10:wrap type="square" side="left"/>
          </v:shape>
        </w:pict>
      </w:r>
      <w:r w:rsidR="006374CA" w:rsidRPr="006374CA">
        <w:rPr>
          <w:rFonts w:ascii="Arial" w:eastAsia="Times New Roman" w:hAnsi="Arial" w:cs="Arial"/>
          <w:color w:val="444444"/>
          <w:sz w:val="28"/>
          <w:lang w:eastAsia="ru-RU"/>
        </w:rPr>
        <w:t>Начертите прямоугольник со сторонами 5 и 8 клеток тетради и закрасьте 1/8 часть. Это доля  хлеба ленинградского ребенка.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4.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Враги надеялись, что тяжелые лишения пробудят в ленинградцах животные инстинкты. Но кто пережил блокаду, до сих пор помнят глубокую человечность, их доверие и уважение друг другу. Воспоминания школьниц (читают дети).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« Помню, в булочной мне сделалось плохо, и я потеряла сознание. Меня бережно подняли, посадили, вложили в руку упавшие на пол хлебные карточки. На них никто не посягнул».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«А мне запомнилось, как в страшную зиму сорок первого года стояла в уголке булочной маленькая девочка лет семи. И люди с землистыми лицами, едва державшиеся па ногах, все до единого, проходя мимо девочки, отламывали от своего скудного пайка маленький кусочек хлеба </w:t>
      </w:r>
      <w:proofErr w:type="gram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-п</w:t>
      </w:r>
      <w:proofErr w:type="gram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о пять - десять граммов. А ведь это был для каждого из них кусочек жизни. Мы думали, что девочка тут же начнет жадно есть, но этого не случилось. Она рассказала, что вчера умерла мама, а дома осталась маленькая сестренка, которая плачет и просит есть. Этот хлеб для нее».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900 дней в условиях вражеской блокады находился город. Сколько это примерно месяцев и лет? Однажды стала выходить из строя одна из печей, Чтоб устранить неисправность, нужно было остановить печь. Но главный механик </w:t>
      </w:r>
      <w:proofErr w:type="spell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Лабода</w:t>
      </w:r>
      <w:proofErr w:type="spell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понимал, чем это грозит ленинградцам, сколько жизней может унести не выпеченный во время хлеб. Он, облившись водой, залез в горячую печь.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641 803 ленинградца умерли во время блокады от голода. На Пискаревском кладбище – тысячи безымянных могил. Около одной могилы всегда много людей. Они стоят молча и плачут. На могиле среди цветов лежит ломтик черного хлеба. А рядом надпись: «Доченька, если б я могла дать тогда...»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5.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 В Ленинграде в 50-е годы на Невском проспекте около Мойки, вдруг затрезвонили трамваи, </w:t>
      </w:r>
      <w:proofErr w:type="spell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засигналили</w:t>
      </w:r>
      <w:proofErr w:type="spell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машины, остановилось движение. По проезжей части дороги шла пожилая женщина, вытянув вперед руку. Все ругались, но женщина подобрала что-то и пошла обратно. Подойдя к толпе, она протянула кусок изуродованного хлеба. Видимо кто-то </w:t>
      </w:r>
      <w:proofErr w:type="gram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слишком сытый</w:t>
      </w:r>
      <w:proofErr w:type="gram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, не переживший блокаду бросил этот кусок хлеба. А потом у поэта Р.Рождественского родились эти строки: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Кто осквернил? Кто позабыл?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Блокады страшные года...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Кто, бросив на дорогу хлеб,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Забыл, как умирал сосед?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Детей голодные глаза</w:t>
      </w:r>
      <w:r w:rsidR="0095536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 xml:space="preserve">                                   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С застывшим ужасом, в слезах.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 xml:space="preserve">А </w:t>
      </w:r>
      <w:proofErr w:type="spellStart"/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Пискаревку</w:t>
      </w:r>
      <w:proofErr w:type="spellEnd"/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 xml:space="preserve"> кто забыл?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Там персональных нет могил...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lastRenderedPageBreak/>
        <w:t>Там вечный молчаливый стон</w:t>
      </w:r>
      <w:r w:rsidR="0095536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 xml:space="preserve">      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Терзает память тех времен.</w:t>
      </w:r>
    </w:p>
    <w:p w:rsidR="006374CA" w:rsidRPr="00E12558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Им не достался тот кусок,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Кусок, не подаривший жизнь...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proofErr w:type="gramStart"/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Лежащий</w:t>
      </w:r>
      <w:proofErr w:type="gramEnd"/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 xml:space="preserve"> здесь - у ваших ног.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Кто бросил хлеб </w:t>
      </w:r>
      <w:r w:rsidRPr="00033B8A">
        <w:rPr>
          <w:rFonts w:ascii="Arial" w:eastAsia="Times New Roman" w:hAnsi="Arial" w:cs="Arial"/>
          <w:b/>
          <w:i/>
          <w:iCs/>
          <w:color w:val="002060"/>
          <w:sz w:val="28"/>
          <w:lang w:eastAsia="ru-RU"/>
        </w:rPr>
        <w:t>- </w:t>
      </w: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тот отнял жизнь.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Кто предал хлеб?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6.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 Героизм школьников Ленинграда в том, что они, несмотря на голод, лютые холода посещали школу. Решите уравнение, и вы узнаете, </w:t>
      </w:r>
      <w:proofErr w:type="gramStart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сколько школ работали</w:t>
      </w:r>
      <w:proofErr w:type="gramEnd"/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 в городе. Для этого решите уравнение: 2х+х-25=92.  Ответ: 39 школ.</w:t>
      </w:r>
    </w:p>
    <w:p w:rsidR="006374CA" w:rsidRPr="00033B8A" w:rsidRDefault="006374CA" w:rsidP="006374CA">
      <w:pPr>
        <w:spacing w:after="0" w:line="270" w:lineRule="atLeast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color w:val="002060"/>
          <w:sz w:val="28"/>
          <w:lang w:eastAsia="ru-RU"/>
        </w:rPr>
        <w:t xml:space="preserve">            </w:t>
      </w: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Дети и учителя умирали во время уроков.</w:t>
      </w:r>
    </w:p>
    <w:p w:rsidR="006374CA" w:rsidRPr="00033B8A" w:rsidRDefault="006374CA" w:rsidP="006374CA">
      <w:pPr>
        <w:spacing w:after="0" w:line="270" w:lineRule="atLeast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          Девчонка руку протянула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И головой –        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На край стола.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Сначала думали –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Уснула,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А оказалось –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Умерла.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Никто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Не обронил ни слова.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Лишь хрипло,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Сквозь метельный стон,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Учитель выдавил, что снова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Занятья – после похорон.</w:t>
      </w:r>
    </w:p>
    <w:p w:rsidR="006374CA" w:rsidRPr="00033B8A" w:rsidRDefault="006374CA" w:rsidP="006374CA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033B8A">
        <w:rPr>
          <w:rFonts w:ascii="Arial" w:eastAsia="Times New Roman" w:hAnsi="Arial" w:cs="Arial"/>
          <w:b/>
          <w:i/>
          <w:color w:val="002060"/>
          <w:sz w:val="28"/>
          <w:lang w:eastAsia="ru-RU"/>
        </w:rPr>
        <w:t>Ю. Воронов.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                  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      Дневник Тани Савичевой.                                                            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7.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Все подростки-старшеклассники работали на заводах. Рабочий день был равен  суток. Сколько это часов?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        За 900 дней заводами Ленинграда произведено: Более части от 10 000 минометов,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          миллиарда снарядов и мин,          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        части от 10 000 самолетов.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8.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 xml:space="preserve"> В Ленинграде во всесоюзном институте растениеводства в жестяных коробках хранятся пакеты с семенами почти всех растений Земли. Во время войны 14 ослабевших от голода сотрудников каждый день приходили на работу, чтобы сохранить от мороза, сырости, от крыс десятки тонн сортового зерна и картофеля. От голода погиб профессор Иванов, сотрудник Щукин. Никто из них не посягнул ни на один пакетик семян. В живых остались только 5 сотрудников. 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9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. Вся страна помогала Ленинграду в его героической борьбе. С Большой земли в осажденный город с невероятными трудностями доставляли продукты и топливо. Не перерезанной оставалась лишь узкая полоска воды Ладожского озера. Народ очень точно назвал ее Дорогой жизни. На еще неокрепший лед выходили грузовики, везшие муку.</w:t>
      </w:r>
    </w:p>
    <w:p w:rsidR="00D16DD7" w:rsidRPr="00033B8A" w:rsidRDefault="00D16DD7" w:rsidP="00325AA5">
      <w:pPr>
        <w:spacing w:after="0" w:line="270" w:lineRule="atLeast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color w:val="002060"/>
          <w:sz w:val="28"/>
          <w:lang w:eastAsia="ru-RU"/>
        </w:rPr>
        <w:t xml:space="preserve">            </w:t>
      </w:r>
    </w:p>
    <w:p w:rsidR="00D16DD7" w:rsidRPr="00033B8A" w:rsidRDefault="00D16DD7" w:rsidP="00D16DD7">
      <w:pPr>
        <w:spacing w:after="0" w:line="270" w:lineRule="atLeast"/>
        <w:ind w:left="720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Вычислите дневную норму хлеба, о которой говорится в этих строках.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2000000: 16 000 =125 (г)</w:t>
      </w:r>
    </w:p>
    <w:p w:rsidR="006374CA" w:rsidRPr="006374CA" w:rsidRDefault="006374CA" w:rsidP="00E12558">
      <w:pPr>
        <w:spacing w:after="0" w:line="270" w:lineRule="atLeast"/>
        <w:ind w:firstLine="568"/>
        <w:jc w:val="center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lastRenderedPageBreak/>
        <w:t>Учитель раздает учащимся кусок черного хлеба - дневную норму ленинградца.</w:t>
      </w:r>
    </w:p>
    <w:p w:rsidR="006374CA" w:rsidRPr="006374CA" w:rsidRDefault="006374CA" w:rsidP="006374CA">
      <w:pPr>
        <w:spacing w:after="0" w:line="270" w:lineRule="atLeast"/>
        <w:ind w:firstLine="568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Когда берешь в руки пахучий, прогретый жаром печи - кусок хлеба, нередко испытываешь какое-то затаенное, до конца неосознанное чувство благодарности хлебу. Он дешев и доступен для всех. И</w:t>
      </w:r>
      <w:r w:rsidRPr="006374CA">
        <w:rPr>
          <w:rFonts w:ascii="Arial" w:eastAsia="Times New Roman" w:hAnsi="Arial" w:cs="Arial"/>
          <w:i/>
          <w:iCs/>
          <w:color w:val="444444"/>
          <w:sz w:val="28"/>
          <w:lang w:eastAsia="ru-RU"/>
        </w:rPr>
        <w:t> 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заменить нам его ничто не может.</w:t>
      </w:r>
    </w:p>
    <w:p w:rsidR="00D16DD7" w:rsidRPr="00033B8A" w:rsidRDefault="00D16DD7" w:rsidP="00325AA5">
      <w:pPr>
        <w:spacing w:after="0" w:line="270" w:lineRule="atLeast"/>
        <w:rPr>
          <w:rFonts w:ascii="Arial" w:eastAsia="Times New Roman" w:hAnsi="Arial" w:cs="Arial"/>
          <w:b/>
          <w:i/>
          <w:color w:val="002060"/>
          <w:sz w:val="18"/>
          <w:szCs w:val="18"/>
          <w:lang w:eastAsia="ru-RU"/>
        </w:rPr>
      </w:pPr>
      <w:r w:rsidRPr="00E12558">
        <w:rPr>
          <w:rFonts w:ascii="Arial" w:eastAsia="Times New Roman" w:hAnsi="Arial" w:cs="Arial"/>
          <w:color w:val="002060"/>
          <w:sz w:val="28"/>
          <w:lang w:eastAsia="ru-RU"/>
        </w:rPr>
        <w:t xml:space="preserve">            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Будем помнить народную мудрость « Хлеб </w:t>
      </w:r>
      <w:r w:rsidRPr="006374CA">
        <w:rPr>
          <w:rFonts w:ascii="Arial" w:eastAsia="Times New Roman" w:hAnsi="Arial" w:cs="Arial"/>
          <w:i/>
          <w:iCs/>
          <w:color w:val="444444"/>
          <w:sz w:val="28"/>
          <w:lang w:eastAsia="ru-RU"/>
        </w:rPr>
        <w:t>- 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всей жизни голова» и слова пожилого поколения: « При сытости помни голод».</w:t>
      </w:r>
    </w:p>
    <w:p w:rsidR="006374CA" w:rsidRPr="006374CA" w:rsidRDefault="006374CA" w:rsidP="006374CA">
      <w:pPr>
        <w:spacing w:after="0" w:line="270" w:lineRule="atLeast"/>
        <w:rPr>
          <w:rFonts w:ascii="Arial" w:eastAsia="Times New Roman" w:hAnsi="Arial" w:cs="Arial"/>
          <w:color w:val="444444"/>
          <w:sz w:val="18"/>
          <w:szCs w:val="18"/>
          <w:lang w:eastAsia="ru-RU"/>
        </w:rPr>
      </w:pPr>
      <w:r w:rsidRPr="006374CA">
        <w:rPr>
          <w:rFonts w:ascii="Arial" w:eastAsia="Times New Roman" w:hAnsi="Arial" w:cs="Arial"/>
          <w:b/>
          <w:bCs/>
          <w:color w:val="444444"/>
          <w:sz w:val="28"/>
          <w:lang w:eastAsia="ru-RU"/>
        </w:rPr>
        <w:t>Домашнее задание:</w:t>
      </w:r>
      <w:r w:rsidRPr="006374CA">
        <w:rPr>
          <w:rFonts w:ascii="Arial" w:eastAsia="Times New Roman" w:hAnsi="Arial" w:cs="Arial"/>
          <w:color w:val="444444"/>
          <w:sz w:val="28"/>
          <w:lang w:eastAsia="ru-RU"/>
        </w:rPr>
        <w:t> составить задачи на тему ВОВ.</w:t>
      </w:r>
    </w:p>
    <w:p w:rsidR="006374CA" w:rsidRDefault="006374CA"/>
    <w:p w:rsidR="00E27B12" w:rsidRDefault="00E27B12"/>
    <w:p w:rsidR="00E27B12" w:rsidRDefault="006B6BB4"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6A4FB334" wp14:editId="0E9AAF2E">
            <wp:extent cx="1724025" cy="1085052"/>
            <wp:effectExtent l="0" t="0" r="0" b="0"/>
            <wp:docPr id="19" name="Рисунок 19" descr="C:\Users\Администратор\Desktop\56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568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364" cy="109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F05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1E57449D" wp14:editId="14F00B36">
            <wp:extent cx="1485900" cy="1092535"/>
            <wp:effectExtent l="0" t="0" r="0" b="0"/>
            <wp:docPr id="20" name="Рисунок 20" descr="C:\Users\Администратор\Desktop\6e33eac9-360d-4ef4-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6e33eac9-360d-4ef4-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503826" cy="110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A5839D1" wp14:editId="05AEF2FA">
            <wp:extent cx="1615314" cy="1085850"/>
            <wp:effectExtent l="0" t="0" r="0" b="0"/>
            <wp:docPr id="21" name="Рисунок 21" descr="C:\Users\Администратор\Desktop\dve-voyny-dve-blokady-ot-leningrada-do-avdeevki-foto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истратор\Desktop\dve-voyny-dve-blokady-ot-leningrada-do-avdeevki-foto_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554" cy="1090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63F05">
        <w:rPr>
          <w:noProof/>
          <w:lang w:eastAsia="ru-RU"/>
        </w:rPr>
        <w:t xml:space="preserve"> </w:t>
      </w:r>
      <w:r w:rsidR="00963F05">
        <w:rPr>
          <w:noProof/>
          <w:lang w:eastAsia="ru-RU"/>
        </w:rPr>
        <w:drawing>
          <wp:inline distT="0" distB="0" distL="0" distR="0" wp14:anchorId="38848B86" wp14:editId="4FE970BD">
            <wp:extent cx="1628775" cy="1061902"/>
            <wp:effectExtent l="0" t="0" r="0" b="0"/>
            <wp:docPr id="22" name="Рисунок 22" descr="C:\Users\Администратор\Desktop\image104-1-e1518031831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истратор\Desktop\image104-1-e151803183116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303" cy="1061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12" w:rsidRDefault="00E27B12"/>
    <w:p w:rsidR="00E27B12" w:rsidRDefault="00E27B12"/>
    <w:p w:rsidR="00E27B12" w:rsidRDefault="00AC1E06">
      <w:r>
        <w:rPr>
          <w:noProof/>
          <w:lang w:eastAsia="ru-RU"/>
        </w:rPr>
        <w:drawing>
          <wp:inline distT="0" distB="0" distL="0" distR="0">
            <wp:extent cx="1552575" cy="1057275"/>
            <wp:effectExtent l="0" t="0" r="0" b="0"/>
            <wp:docPr id="1" name="Рисунок 1" descr="C:\Users\Администратор\Desktop\умай\5кл мат\20190208_093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умай\5кл мат\20190208_09311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53452" cy="1057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552575" cy="1038225"/>
            <wp:effectExtent l="0" t="0" r="0" b="0"/>
            <wp:docPr id="2" name="Рисунок 2" descr="C:\Users\Администратор\Desktop\умай\5кл мат\20190208_094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умай\5кл мат\20190208_09493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53451" cy="1038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1504950" cy="1038225"/>
            <wp:effectExtent l="0" t="0" r="0" b="0"/>
            <wp:docPr id="3" name="Рисунок 3" descr="C:\Users\Администратор\Desktop\умай\5кл мат\20190208_094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умай\5кл мат\20190208_09490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08335" cy="104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1587500" cy="1038225"/>
            <wp:effectExtent l="0" t="0" r="0" b="0"/>
            <wp:docPr id="4" name="Рисунок 4" descr="C:\Users\Администратор\Desktop\умай\5кл мат\20190208_093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истратор\Desktop\умай\5кл мат\20190208_093117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91573" cy="1040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E27B12" w:rsidRDefault="00E27B12"/>
    <w:p w:rsidR="00C87BA5" w:rsidRDefault="00C87BA5">
      <w:bookmarkStart w:id="0" w:name="_GoBack"/>
      <w:bookmarkEnd w:id="0"/>
    </w:p>
    <w:sectPr w:rsidR="00C87BA5" w:rsidSect="00AC1E06">
      <w:pgSz w:w="11906" w:h="16838"/>
      <w:pgMar w:top="568" w:right="566" w:bottom="709" w:left="709" w:header="708" w:footer="708" w:gutter="0"/>
      <w:pgBorders w:offsetFrom="page">
        <w:top w:val="single" w:sz="24" w:space="24" w:color="7030A0"/>
        <w:left w:val="single" w:sz="24" w:space="24" w:color="7030A0"/>
        <w:bottom w:val="single" w:sz="24" w:space="24" w:color="7030A0"/>
        <w:right w:val="single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81367"/>
    <w:multiLevelType w:val="multilevel"/>
    <w:tmpl w:val="81564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2371CF"/>
    <w:multiLevelType w:val="multilevel"/>
    <w:tmpl w:val="B4722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09216A"/>
    <w:multiLevelType w:val="multilevel"/>
    <w:tmpl w:val="2B8AC8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EF240F"/>
    <w:multiLevelType w:val="multilevel"/>
    <w:tmpl w:val="0DA83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3F1615"/>
    <w:multiLevelType w:val="multilevel"/>
    <w:tmpl w:val="B96E3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3E68DE"/>
    <w:multiLevelType w:val="multilevel"/>
    <w:tmpl w:val="AE882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4CA"/>
    <w:rsid w:val="00033B8A"/>
    <w:rsid w:val="00325AA5"/>
    <w:rsid w:val="00557205"/>
    <w:rsid w:val="006374CA"/>
    <w:rsid w:val="006B6BB4"/>
    <w:rsid w:val="00900C47"/>
    <w:rsid w:val="00955368"/>
    <w:rsid w:val="00963F05"/>
    <w:rsid w:val="00AC1E06"/>
    <w:rsid w:val="00B156E7"/>
    <w:rsid w:val="00BB5E1E"/>
    <w:rsid w:val="00C87BA5"/>
    <w:rsid w:val="00D16DD7"/>
    <w:rsid w:val="00E12558"/>
    <w:rsid w:val="00E2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374CA"/>
  </w:style>
  <w:style w:type="paragraph" w:customStyle="1" w:styleId="c5">
    <w:name w:val="c5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374CA"/>
  </w:style>
  <w:style w:type="paragraph" w:customStyle="1" w:styleId="c9">
    <w:name w:val="c9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74CA"/>
  </w:style>
  <w:style w:type="paragraph" w:customStyle="1" w:styleId="c12">
    <w:name w:val="c12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6374CA"/>
  </w:style>
  <w:style w:type="paragraph" w:customStyle="1" w:styleId="c22">
    <w:name w:val="c22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374CA"/>
  </w:style>
  <w:style w:type="paragraph" w:customStyle="1" w:styleId="c8">
    <w:name w:val="c8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37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374CA"/>
  </w:style>
  <w:style w:type="paragraph" w:styleId="a3">
    <w:name w:val="Balloon Text"/>
    <w:basedOn w:val="a"/>
    <w:link w:val="a4"/>
    <w:uiPriority w:val="99"/>
    <w:semiHidden/>
    <w:unhideWhenUsed/>
    <w:rsid w:val="00E2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7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9EA4A-001F-4D67-87D1-9E324C471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Iru</dc:creator>
  <cp:lastModifiedBy>Администратор</cp:lastModifiedBy>
  <cp:revision>11</cp:revision>
  <dcterms:created xsi:type="dcterms:W3CDTF">2016-01-19T09:14:00Z</dcterms:created>
  <dcterms:modified xsi:type="dcterms:W3CDTF">2019-02-09T10:42:00Z</dcterms:modified>
</cp:coreProperties>
</file>