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88" w:rsidRPr="00CA6988" w:rsidRDefault="00CA6988" w:rsidP="00CA6988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</w:p>
    <w:p w:rsidR="00CA6988" w:rsidRPr="002F7521" w:rsidRDefault="00CA6988" w:rsidP="00CA698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CA6988" w:rsidRPr="00286612" w:rsidRDefault="00CA6988" w:rsidP="00286612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 7 класс (2с)</w:t>
      </w:r>
    </w:p>
    <w:tbl>
      <w:tblPr>
        <w:tblW w:w="16018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534"/>
        <w:gridCol w:w="425"/>
        <w:gridCol w:w="567"/>
        <w:gridCol w:w="567"/>
        <w:gridCol w:w="567"/>
        <w:gridCol w:w="567"/>
        <w:gridCol w:w="1985"/>
        <w:gridCol w:w="1134"/>
        <w:gridCol w:w="1701"/>
        <w:gridCol w:w="2835"/>
        <w:gridCol w:w="708"/>
      </w:tblGrid>
      <w:tr w:rsidR="00CA6988" w:rsidRPr="002F7521" w:rsidTr="00C27466"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Гечилеген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Сагьат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Заман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Сёзлюк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ind w:right="-5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оьсдюрюв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Къурал-лар</w:t>
            </w:r>
            <w:proofErr w:type="spellEnd"/>
          </w:p>
        </w:tc>
      </w:tr>
      <w:tr w:rsidR="00286612" w:rsidRPr="002F7521" w:rsidTr="00C27466"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612" w:rsidRPr="002F7521" w:rsidRDefault="00286612" w:rsidP="00CA6988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48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612" w:rsidRPr="00286612" w:rsidRDefault="00286612" w:rsidP="00286612">
            <w:pPr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10"/>
                <w:sz w:val="24"/>
                <w:szCs w:val="24"/>
                <w:lang w:eastAsia="ru-RU"/>
              </w:rPr>
              <w:t>1 -2-нчи    четверть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612" w:rsidRPr="002F7521" w:rsidRDefault="00286612" w:rsidP="00CA6988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</w:pPr>
          </w:p>
        </w:tc>
      </w:tr>
      <w:tr w:rsidR="00286612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5" w:right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6-нчы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класда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гечилггн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материалны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такрарлав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5с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76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лексикасы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Лексика.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яратыв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тюзъязыв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left="19" w:right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(Лексика кум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я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з.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словообр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 и правописание)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6-нчы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класда</w:t>
            </w:r>
            <w:proofErr w:type="spellEnd"/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гечилг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матери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такрарл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12" w:rsidRPr="00286612" w:rsidRDefault="00CA6988" w:rsidP="00286612">
            <w:pPr>
              <w:spacing w:after="0" w:line="240" w:lineRule="auto"/>
              <w:ind w:left="1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Атлыкъ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left="14"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(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Существительное).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Атлыкъ-ны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мат-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такрарл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(Прилагательное)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Сыпат-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(Числительное)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Санавл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гъакъ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англ.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12" w:rsidRPr="00286612" w:rsidRDefault="00CA6988" w:rsidP="00286612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Орунча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left="47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(Местоимение)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Орунча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белюкл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2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\С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осдюрюв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Суратдагъы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адамны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уьст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гёрюнюшюн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Сёзлюк</w:t>
            </w:r>
            <w:proofErr w:type="spellEnd"/>
            <w:r w:rsidR="00286612"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диктант.</w:t>
            </w:r>
          </w:p>
          <w:p w:rsidR="00CA6988" w:rsidRPr="002F7521" w:rsidRDefault="00CA6988" w:rsidP="00CA6988">
            <w:pPr>
              <w:spacing w:after="0" w:line="240" w:lineRule="auto"/>
              <w:ind w:left="29"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\р работа по картине . Описание внешности.)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Сураттъа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хабар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А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Л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А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ind w:right="43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</w:pPr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 xml:space="preserve">Морфология </w:t>
            </w: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ва</w:t>
            </w:r>
            <w:proofErr w:type="spellEnd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тюзъязьв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Ишлик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(глагол).</w:t>
            </w:r>
          </w:p>
          <w:p w:rsidR="00CA6988" w:rsidRPr="002F7521" w:rsidRDefault="00CA6988" w:rsidP="00CA6988">
            <w:pPr>
              <w:spacing w:after="0" w:line="240" w:lineRule="auto"/>
              <w:ind w:right="4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санавлагьа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pe</w:t>
            </w:r>
            <w:proofErr w:type="spellEnd"/>
            <w:proofErr w:type="gramEnd"/>
          </w:p>
          <w:p w:rsidR="00CA6988" w:rsidRPr="002F7521" w:rsidRDefault="00CA6988" w:rsidP="00CA6988">
            <w:pPr>
              <w:spacing w:after="0" w:line="240" w:lineRule="auto"/>
              <w:ind w:right="4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(Спряжение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глаголов).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pacing w:val="-7"/>
                <w:sz w:val="24"/>
                <w:szCs w:val="24"/>
                <w:lang w:eastAsia="ru-RU"/>
              </w:rPr>
              <w:t>12</w:t>
            </w:r>
            <w:r w:rsidR="00286612">
              <w:rPr>
                <w:rFonts w:ascii="Times New Roman" w:eastAsia="Times New Roman" w:hAnsi="Times New Roman" w:cs="Times New Roman"/>
                <w:b/>
                <w:color w:val="5B5B5B"/>
                <w:spacing w:val="-7"/>
                <w:sz w:val="24"/>
                <w:szCs w:val="24"/>
                <w:lang w:eastAsia="ru-RU"/>
              </w:rPr>
              <w:t>с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зам.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6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санавлагъа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(Спряжение глаголов).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9.       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Бет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right="34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(Суффиксы личных глаголов,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их употребление.)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Параграф 76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286612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Алгъанман</w:t>
            </w:r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дыр</w:t>
            </w:r>
            <w:proofErr w:type="spellEnd"/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286612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алгъансан</w:t>
            </w:r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дыр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Соравлагъа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67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жавап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берив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Бет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(Правописание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личн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.о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конч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Алгъанбыз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алгъаммыз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)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гелгевбиз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гелгеммиз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286612" w:rsidP="00CA6988">
            <w:pPr>
              <w:spacing w:after="0" w:line="240" w:lineRule="auto"/>
              <w:ind w:right="14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Жумлалар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ти</w:t>
            </w:r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зив№332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11.   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Гёчюм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къалым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righ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(Переходные и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непереходные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глаголы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Ялбарып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6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Текстге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соравлар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жаваплар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даражалары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(Залог глаголов).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Толтур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6612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г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елтир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оьлтюр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авдар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тургъуз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айтыгъыз</w:t>
            </w:r>
            <w:proofErr w:type="spellEnd"/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r w:rsidR="00286612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ЧЫ, </w:t>
            </w:r>
            <w:proofErr w:type="spellStart"/>
            <w:r w:rsidR="00286612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гели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гиз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Хабар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val="en-US" w:eastAsia="ru-RU"/>
              </w:rPr>
              <w:t>i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шин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2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286612">
            <w:pPr>
              <w:spacing w:after="0" w:line="240" w:lineRule="auto"/>
              <w:ind w:right="427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багъышлары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Буйрукъ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багъыш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(Наклонения глаголов.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Повелительное накл.)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сёзл</w:t>
            </w:r>
            <w:proofErr w:type="spellEnd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Булан</w:t>
            </w:r>
            <w:proofErr w:type="spellEnd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жумла</w:t>
            </w:r>
            <w:proofErr w:type="spellEnd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№342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14.   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12" w:rsidRDefault="00CA6988" w:rsidP="00CA6988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Изложение «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Игит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солдат». </w:t>
            </w:r>
          </w:p>
          <w:p w:rsidR="00CA6988" w:rsidRPr="002F7521" w:rsidRDefault="00CA6988" w:rsidP="00CA6988">
            <w:pPr>
              <w:spacing w:after="0" w:line="240" w:lineRule="auto"/>
              <w:ind w:right="1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Бет. 44(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онгар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.) «Смелый солдат».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Изложение 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10" w:firstLine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Тилев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багъыш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формасы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(Желательное наклонение).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96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Юрюгюзсе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-не,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турсана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,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олгъур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охув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№345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18.   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6"/>
                <w:sz w:val="24"/>
                <w:szCs w:val="24"/>
                <w:lang w:eastAsia="ru-RU"/>
              </w:rPr>
              <w:t>Шарт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6"/>
                <w:sz w:val="24"/>
                <w:szCs w:val="24"/>
                <w:lang w:eastAsia="ru-RU"/>
              </w:rPr>
              <w:t>  наклонение.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(Сослагательное накл.)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19.   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34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ap</w:t>
            </w:r>
            <w:proofErr w:type="spellEnd"/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накл.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заманлары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Изъявит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.н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акл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. Время глаг.)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20.   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наклонениени</w:t>
            </w:r>
            <w:proofErr w:type="spellEnd"/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простой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(Простые и составные формы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гл.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изъявит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.н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акл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эди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эди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алажакъ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ележек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Жаяланы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ача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туруп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гёчюрюп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языв.№391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21.   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="00286612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(Образование гл.)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48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22.   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Инфинитив.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Бильдирмеге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гёрмеге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гёрсетмеге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01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Шиъруну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охуп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и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нф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табыв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23.   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Икфинитивни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(Роль инф. в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предл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9" w:firstLine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Текстде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ннф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Сыпатишлик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-108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белгилери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(Причастие.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Призн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. гл. и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прил</w:t>
            </w:r>
            <w:proofErr w:type="spellEnd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pacing w:val="-9"/>
                <w:sz w:val="24"/>
                <w:szCs w:val="24"/>
                <w:u w:val="single"/>
                <w:lang w:eastAsia="ru-RU"/>
              </w:rPr>
              <w:t>5с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П.38</w:t>
            </w:r>
          </w:p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Зангыр-зунгурлап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286612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ялламай</w:t>
            </w:r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гъан</w:t>
            </w:r>
            <w:proofErr w:type="spellEnd"/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лансы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лайгъан</w:t>
            </w:r>
            <w:proofErr w:type="spellEnd"/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67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Сыпатишл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 </w:t>
            </w:r>
            <w:proofErr w:type="spellStart"/>
            <w:r w:rsidR="00286612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Булангъы</w:t>
            </w:r>
            <w:proofErr w:type="spellEnd"/>
            <w:r w:rsidR="00286612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6612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жумла</w:t>
            </w:r>
            <w:proofErr w:type="spellEnd"/>
            <w:r w:rsidR="00286612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заманлары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оланы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-108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этилиши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. (Времена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. и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их образование)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П.39,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дам,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баражакъ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адам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27.   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ind w:right="514" w:hanging="14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Сочинение «</w:t>
            </w: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Мени</w:t>
            </w:r>
            <w:proofErr w:type="spellEnd"/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юртум</w:t>
            </w:r>
            <w:proofErr w:type="spellEnd"/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02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оьсдюрюв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28.   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орнунда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(Употр.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. вместо сущ.)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5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П.41, 104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29.   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тюрлю-тюрлю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къабул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этегенлиги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 xml:space="preserve">(Склонение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. по падежам)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П.43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Битмейген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хазна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,а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лгъанынг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тюшгенинг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C27466">
        <w:trPr>
          <w:trHeight w:val="573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30.   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12" w:rsidRDefault="00CA6988" w:rsidP="00CA698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юз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язылыш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286612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Правописание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П.44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31.   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Адабият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игитге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языв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32.   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Атишликлер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58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Биринчи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тайпа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атишликлер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падежлеге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. (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Именные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 гл.,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скл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по падежам)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4с</w:t>
            </w:r>
          </w:p>
          <w:p w:rsidR="00CA6988" w:rsidRPr="002F7521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286612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49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л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33.   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Атишликлени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экинчи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тайпасы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2-нчи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тайпа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0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0"/>
                <w:sz w:val="24"/>
                <w:szCs w:val="24"/>
                <w:lang w:eastAsia="ru-RU"/>
              </w:rPr>
              <w:t>. (Суффиксы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именных гл.)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Масъала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себеби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Атишл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изив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34.   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286612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12" w:rsidRPr="002F7521" w:rsidRDefault="00286612" w:rsidP="00CA6988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12" w:rsidRPr="002F7521" w:rsidRDefault="00286612" w:rsidP="002866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3-4 четверть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12" w:rsidRPr="002F7521" w:rsidRDefault="00286612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35.   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286612">
            <w:pPr>
              <w:spacing w:after="0" w:line="240" w:lineRule="auto"/>
              <w:ind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Атишликде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ваатлыкъны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(Признаки сущ. и гл. в им. гл.</w:t>
            </w:r>
            <w:proofErr w:type="gram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Роль им.гл. в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предл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Айтмакъ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айтмагъы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гелмегим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2"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36.   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286612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8661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Гьалишлик</w:t>
            </w:r>
            <w:proofErr w:type="spellEnd"/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(Деепричастие)</w:t>
            </w:r>
          </w:p>
          <w:p w:rsidR="00CA6988" w:rsidRPr="002F7521" w:rsidRDefault="00CA6988" w:rsidP="00CA6988">
            <w:pPr>
              <w:spacing w:after="0" w:line="240" w:lineRule="auto"/>
              <w:ind w:right="134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(Понятие о деепричастиях).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86612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28661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4с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2866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286612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O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  <w:r w:rsidR="00286612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салдылар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булан</w:t>
            </w:r>
            <w:proofErr w:type="spellEnd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гиччи</w:t>
            </w:r>
            <w:proofErr w:type="spellEnd"/>
            <w:r w:rsidR="00286612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изложение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63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  <w:p w:rsidR="00CA6988" w:rsidRPr="002F7521" w:rsidRDefault="00CA6988" w:rsidP="00CA6988">
            <w:pPr>
              <w:spacing w:after="0" w:line="240" w:lineRule="auto"/>
              <w:ind w:right="163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286612">
            <w:pPr>
              <w:spacing w:after="0" w:line="240" w:lineRule="auto"/>
              <w:ind w:right="163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37.   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Гьалишликни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ишликге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де,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гьаллыкълагъа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да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ошайгъан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хасиятлары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hanging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(Признаки гл. и наречий в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дееприч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9"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Алгъасап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башлагъын-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ча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гёргюнче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C27466">
        <w:trPr>
          <w:trHeight w:val="552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38.   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72"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Гьалишлени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этилиши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(Правописание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деепр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</w:p>
        </w:tc>
      </w:tr>
      <w:tr w:rsidR="00CA6988" w:rsidRPr="002F7521" w:rsidTr="00C27466">
        <w:trPr>
          <w:trHeight w:val="688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39.   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0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Гьалишликли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байламны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гьакъында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(Понятие о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деепр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 обороте)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Башым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экгенмен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юхугъа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батып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40.   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ind w:right="336" w:hanging="5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11"/>
                <w:sz w:val="24"/>
                <w:szCs w:val="24"/>
                <w:lang w:eastAsia="ru-RU"/>
              </w:rPr>
              <w:t>Сочинение «</w:t>
            </w: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11"/>
                <w:sz w:val="24"/>
                <w:szCs w:val="24"/>
                <w:lang w:eastAsia="ru-RU"/>
              </w:rPr>
              <w:t>Мени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11"/>
                <w:sz w:val="24"/>
                <w:szCs w:val="24"/>
                <w:lang w:eastAsia="ru-RU"/>
              </w:rPr>
              <w:t> </w:t>
            </w: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къурдашым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41.   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ind w:right="43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3"/>
                <w:sz w:val="24"/>
                <w:szCs w:val="24"/>
                <w:u w:val="single"/>
                <w:lang w:eastAsia="ru-RU"/>
              </w:rPr>
              <w:t>Къошма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3"/>
                <w:sz w:val="24"/>
                <w:szCs w:val="24"/>
                <w:u w:val="single"/>
                <w:lang w:eastAsia="ru-RU"/>
              </w:rPr>
              <w:t>ва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3"/>
                <w:sz w:val="24"/>
                <w:szCs w:val="24"/>
                <w:u w:val="single"/>
                <w:lang w:eastAsia="ru-RU"/>
              </w:rPr>
              <w:t>кёмекчи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3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ишликлер</w:t>
            </w:r>
            <w:proofErr w:type="spellEnd"/>
          </w:p>
          <w:p w:rsidR="00CA6988" w:rsidRPr="002F7521" w:rsidRDefault="00CA6988" w:rsidP="00C27466">
            <w:pPr>
              <w:spacing w:after="0" w:line="240" w:lineRule="auto"/>
              <w:ind w:right="4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Кем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и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биринчи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ва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экинчи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тайпасы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(Понятие о вспомогательных гл.</w:t>
            </w:r>
            <w:r w:rsidRPr="00C274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4с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96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Башламакъ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къал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чыкъ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8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Къой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тур,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</w:t>
            </w:r>
            <w:r w:rsidR="00C274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spellEnd"/>
            <w:r w:rsidR="00C274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йибер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деген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сёзлер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жумл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42.   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7"/>
                <w:sz w:val="24"/>
                <w:szCs w:val="24"/>
                <w:lang w:eastAsia="ru-RU"/>
              </w:rPr>
              <w:t xml:space="preserve">Эди,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7"/>
                <w:sz w:val="24"/>
                <w:szCs w:val="24"/>
                <w:lang w:eastAsia="ru-RU"/>
              </w:rPr>
              <w:t>экен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кем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. (Образование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и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правописание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вспом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 гл.)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3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 114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Баргъан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эди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ёрген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эди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эди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43.   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27466">
            <w:pPr>
              <w:spacing w:after="0" w:line="240" w:lineRule="auto"/>
              <w:ind w:right="144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Къошма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этилиши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ва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7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7"/>
                <w:sz w:val="24"/>
                <w:szCs w:val="24"/>
                <w:lang w:eastAsia="ru-RU"/>
              </w:rPr>
              <w:t>. (Сост. гл.,</w:t>
            </w:r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их образование)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44.   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82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Ишл.ж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proofErr w:type="spellStart"/>
            <w:r w:rsidR="00C274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къуллугъу</w:t>
            </w:r>
            <w:proofErr w:type="spellEnd"/>
            <w:proofErr w:type="gramStart"/>
            <w:r w:rsidR="00C274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(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Правописание.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сост.гл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., роль глаголов в пр.)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Р.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45.   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4"/>
                <w:szCs w:val="24"/>
                <w:lang w:eastAsia="ru-RU"/>
              </w:rPr>
              <w:t>Англатыв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27466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Гьаллыкъ</w:t>
            </w:r>
            <w:proofErr w:type="spellEnd"/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. </w:t>
            </w: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(Наречие)</w:t>
            </w:r>
          </w:p>
          <w:p w:rsidR="00CA6988" w:rsidRPr="002F7521" w:rsidRDefault="00CA6988" w:rsidP="00CA6988">
            <w:pPr>
              <w:spacing w:after="0" w:line="240" w:lineRule="auto"/>
              <w:ind w:right="17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(Понятие о наречии)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5с</w:t>
            </w:r>
          </w:p>
          <w:p w:rsidR="00CA6988" w:rsidRPr="002F7521" w:rsidRDefault="00CA6988" w:rsidP="00C27466">
            <w:pPr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Шоссагьат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тангала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бугюн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бирден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гьаллыкълар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47.   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32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Бёлюклери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(Разряды наречий)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7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7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Бардагъы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чийлейин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48.   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бёлюклери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49.   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ьаллыкъ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(Образование наречий.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Суффиксы,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образующ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Нареч.)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7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7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Туврадан-тувра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бери,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эрте-геч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ей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зкишер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жумла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50.   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4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хабар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51.   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Гьаллыкъланы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тюзь-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жумлада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. 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Правописание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наречий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Нечакъы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тантала,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бирисигюн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87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Тав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,п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гьаллыкъ-ларэтив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52.   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53.   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Кёмекчи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тил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гесеклер</w:t>
            </w:r>
            <w:proofErr w:type="spellEnd"/>
          </w:p>
          <w:p w:rsidR="00C27466" w:rsidRDefault="00CA6988" w:rsidP="00CA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иркевючлер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Служ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..части речи.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Послелог).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3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гесимлени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</w:t>
            </w:r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54.   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Тиркевючлени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сёйлевде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(Применение послелогов в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речи)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5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Тиркевюч-лери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5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булангъы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ж.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л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55.   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Тирк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де,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гесимл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де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кют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.с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ёзл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(Слова, употр. вместо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послелогов и др. частей речи)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r w:rsidR="00C274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  <w:proofErr w:type="spellEnd"/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56.   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27466" w:rsidP="00CA6988">
            <w:pPr>
              <w:spacing w:after="0" w:line="240" w:lineRule="auto"/>
              <w:ind w:right="130"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Тиркевючлени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язьлышы</w:t>
            </w:r>
            <w:proofErr w:type="spellEnd"/>
            <w:r w:rsidR="00CA6988"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r w:rsidR="00CA6988"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(Правописание послелогов).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Йимик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саялы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себе-пли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58.   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(Служебные слова)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атл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сёйл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къоллав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59.   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0"/>
                <w:sz w:val="24"/>
                <w:szCs w:val="24"/>
                <w:u w:val="single"/>
                <w:lang w:eastAsia="ru-RU"/>
              </w:rPr>
              <w:t>Байлавучлар</w:t>
            </w:r>
            <w:proofErr w:type="spellEnd"/>
            <w:r w:rsidR="00C27466"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0"/>
                <w:sz w:val="24"/>
                <w:szCs w:val="24"/>
                <w:u w:val="single"/>
                <w:lang w:eastAsia="ru-RU"/>
              </w:rPr>
              <w:t xml:space="preserve">.  </w:t>
            </w:r>
            <w:r w:rsidRPr="00C27466">
              <w:rPr>
                <w:rFonts w:ascii="Times New Roman" w:eastAsia="Times New Roman" w:hAnsi="Times New Roman" w:cs="Times New Roman"/>
                <w:color w:val="5B5B5B"/>
                <w:spacing w:val="-20"/>
                <w:sz w:val="24"/>
                <w:szCs w:val="24"/>
                <w:u w:val="single"/>
                <w:lang w:eastAsia="ru-RU"/>
              </w:rPr>
              <w:t> </w:t>
            </w: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20"/>
                <w:sz w:val="24"/>
                <w:szCs w:val="24"/>
                <w:u w:val="single"/>
                <w:lang w:eastAsia="ru-RU"/>
              </w:rPr>
              <w:t>(Союзы)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(Союзы.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Понятие о союзах)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11"/>
                <w:sz w:val="24"/>
                <w:szCs w:val="24"/>
                <w:lang w:eastAsia="ru-RU"/>
              </w:rPr>
              <w:t>3с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11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Алда-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кл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ечил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ген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мат.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такрарл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86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Шо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саялы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шо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себепли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амма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Байлавучлан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ыжумлаланы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бёлюклерин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,</w:t>
            </w:r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жумлаланы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бир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жынслы</w:t>
            </w:r>
            <w:proofErr w:type="spellEnd"/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уьюрлерин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60.   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тюрлюлер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(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Разновидности союзов)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учун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къоллав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61.   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108"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, да, де, не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ролюнда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(Употребление некоторых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слов в роли союзов)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54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Алам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къалам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50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62.   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27466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Гесекчелер</w:t>
            </w:r>
            <w:proofErr w:type="spellEnd"/>
            <w:r w:rsid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 xml:space="preserve">. </w:t>
            </w:r>
            <w:r w:rsidR="00C27466"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(Частицы)</w:t>
            </w:r>
          </w:p>
          <w:p w:rsidR="00C27466" w:rsidRDefault="00CA6988" w:rsidP="00CA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Гесекчелени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. 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(Понятие о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ч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7"/>
                <w:sz w:val="24"/>
                <w:szCs w:val="24"/>
                <w:lang w:eastAsia="ru-RU"/>
              </w:rPr>
              <w:t>2с</w:t>
            </w:r>
          </w:p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Бар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дюр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хари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6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Гесекчелени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тизмек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63.   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66" w:rsidRDefault="00CA6988" w:rsidP="00CA6988">
            <w:pPr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Гесекчел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right="12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(Правописание частиц)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64.   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66" w:rsidRDefault="00CA6988" w:rsidP="00CA6988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Адабият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игитте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характеристика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берив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. </w:t>
            </w:r>
          </w:p>
          <w:p w:rsidR="00CA6988" w:rsidRPr="002F7521" w:rsidRDefault="00CA6988" w:rsidP="00CA6988">
            <w:pPr>
              <w:spacing w:after="0" w:line="240" w:lineRule="auto"/>
              <w:ind w:right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(Характеристика лит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ероя).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65.   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Уьнлюклер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сёйлевдеги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Гьис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авазл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гёрсет.уьнл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Междометия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.М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еждометия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обозн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 разные чувства, звуки).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pacing w:val="-9"/>
                <w:sz w:val="24"/>
                <w:szCs w:val="24"/>
                <w:lang w:eastAsia="ru-RU"/>
              </w:rPr>
              <w:t>2с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Вах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-х-х,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чыш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ш,</w:t>
            </w:r>
          </w:p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тах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-тух, в-ш-ш.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Уьнлюкле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-ни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сёйлевде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firstLine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айырыв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66.   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5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Уьнл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интон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якъдан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.(3наки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препин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при межд.)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83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Огь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воллагь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67.   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C27466" w:rsidRDefault="00CA6988" w:rsidP="00CA6988">
            <w:pPr>
              <w:spacing w:after="0" w:line="240" w:lineRule="auto"/>
              <w:ind w:right="154"/>
              <w:rPr>
                <w:rFonts w:ascii="Tahoma" w:eastAsia="Times New Roman" w:hAnsi="Tahoma" w:cs="Tahoma"/>
                <w:b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C27466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83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C27466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68.   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5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уьстюнде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ишлев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r w:rsidR="00C274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Р/р. Повторение.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83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</w:tbl>
    <w:p w:rsidR="00CA6988" w:rsidRPr="002F7521" w:rsidRDefault="00CA6988" w:rsidP="002F7521">
      <w:pPr>
        <w:shd w:val="clear" w:color="auto" w:fill="E7F2F7"/>
        <w:spacing w:line="240" w:lineRule="atLeast"/>
        <w:ind w:left="-4245" w:right="525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F20FB3" w:rsidRPr="002F7521" w:rsidRDefault="00F20FB3">
      <w:pPr>
        <w:rPr>
          <w:sz w:val="24"/>
          <w:szCs w:val="24"/>
        </w:rPr>
      </w:pPr>
    </w:p>
    <w:sectPr w:rsidR="00F20FB3" w:rsidRPr="002F7521" w:rsidSect="00286612"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56DD"/>
    <w:multiLevelType w:val="multilevel"/>
    <w:tmpl w:val="0B34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6988"/>
    <w:rsid w:val="00286612"/>
    <w:rsid w:val="002F7521"/>
    <w:rsid w:val="00956ED7"/>
    <w:rsid w:val="00C27466"/>
    <w:rsid w:val="00CA6988"/>
    <w:rsid w:val="00F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B3"/>
  </w:style>
  <w:style w:type="paragraph" w:styleId="2">
    <w:name w:val="heading 2"/>
    <w:basedOn w:val="a"/>
    <w:link w:val="20"/>
    <w:uiPriority w:val="9"/>
    <w:qFormat/>
    <w:rsid w:val="00CA6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tionpanel">
    <w:name w:val="action_panel"/>
    <w:basedOn w:val="a0"/>
    <w:rsid w:val="00CA6988"/>
  </w:style>
  <w:style w:type="character" w:styleId="a3">
    <w:name w:val="Strong"/>
    <w:basedOn w:val="a0"/>
    <w:uiPriority w:val="22"/>
    <w:qFormat/>
    <w:rsid w:val="00CA6988"/>
    <w:rPr>
      <w:b/>
      <w:bCs/>
    </w:rPr>
  </w:style>
  <w:style w:type="paragraph" w:styleId="a4">
    <w:name w:val="Normal (Web)"/>
    <w:basedOn w:val="a"/>
    <w:uiPriority w:val="99"/>
    <w:semiHidden/>
    <w:unhideWhenUsed/>
    <w:rsid w:val="00CA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537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96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559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31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4556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189882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5995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Администратор</cp:lastModifiedBy>
  <cp:revision>4</cp:revision>
  <dcterms:created xsi:type="dcterms:W3CDTF">2017-12-19T15:38:00Z</dcterms:created>
  <dcterms:modified xsi:type="dcterms:W3CDTF">2018-02-14T17:28:00Z</dcterms:modified>
</cp:coreProperties>
</file>