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694" w:rsidRPr="00F92D76" w:rsidRDefault="00A75694" w:rsidP="00A756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1"/>
          <w:lang w:eastAsia="ru-RU"/>
        </w:rPr>
      </w:pPr>
      <w:r w:rsidRPr="00F92D76">
        <w:rPr>
          <w:rFonts w:ascii="Arial" w:eastAsia="Times New Roman" w:hAnsi="Arial" w:cs="Arial"/>
          <w:b/>
          <w:color w:val="000000"/>
          <w:sz w:val="24"/>
          <w:szCs w:val="21"/>
          <w:lang w:eastAsia="ru-RU"/>
        </w:rPr>
        <w:t>Рабочая программа по биологии в 5 классе (ФГОС)</w:t>
      </w:r>
    </w:p>
    <w:p w:rsidR="00A75694" w:rsidRPr="00F92D76" w:rsidRDefault="00A75694" w:rsidP="00F92D7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1"/>
          <w:lang w:eastAsia="ru-RU"/>
        </w:rPr>
      </w:pPr>
      <w:r w:rsidRPr="00F92D76">
        <w:rPr>
          <w:rFonts w:ascii="Arial" w:eastAsia="Times New Roman" w:hAnsi="Arial" w:cs="Arial"/>
          <w:b/>
          <w:color w:val="000000"/>
          <w:sz w:val="24"/>
          <w:szCs w:val="21"/>
          <w:lang w:eastAsia="ru-RU"/>
        </w:rPr>
        <w:t>Пояснительная записка</w:t>
      </w:r>
    </w:p>
    <w:p w:rsidR="00F92D76" w:rsidRDefault="00F92D76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</w:t>
      </w:r>
      <w:r w:rsidR="00A75694"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Рабочая программа построена на основе Федерального государственного образовательного стандарта основного общего образования, основ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ной образовательной программы МКОУ  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Экибулакской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</w:t>
      </w:r>
      <w:r w:rsidR="00A75694"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ОШ основного общего образования, авторской программы В.В.Пасечника. </w:t>
      </w:r>
      <w:proofErr w:type="gramStart"/>
      <w:r w:rsidR="00A75694"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Согласно действующего базисного учебного плана, рабочая программа по биологии 5 класс предусматривает обучение биологии в объеме 1 час в неделю (34 часа).</w:t>
      </w:r>
    </w:p>
    <w:p w:rsidR="00A75694" w:rsidRPr="00A75694" w:rsidRDefault="00F92D76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</w:t>
      </w:r>
      <w:r w:rsidR="00A75694"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основу положено взаимодействие научного, гуманистического, культурологического, личностно-</w:t>
      </w:r>
      <w:proofErr w:type="spellStart"/>
      <w:r w:rsidR="00A75694"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деятельностного</w:t>
      </w:r>
      <w:proofErr w:type="spellEnd"/>
      <w:r w:rsidR="00A75694"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историко-проблемного, интегративного, </w:t>
      </w:r>
      <w:proofErr w:type="spellStart"/>
      <w:r w:rsidR="00A75694"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компетентностного</w:t>
      </w:r>
      <w:proofErr w:type="spellEnd"/>
      <w:r w:rsidR="00A75694"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подходов</w:t>
      </w:r>
    </w:p>
    <w:p w:rsidR="00A75694" w:rsidRPr="00A75694" w:rsidRDefault="00F92D76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</w:t>
      </w:r>
      <w:r w:rsidR="00A75694"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курса биологии в 5 классе направлено на формирование универсальных</w:t>
      </w:r>
      <w:r w:rsidR="00A75694" w:rsidRPr="00A7569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="00A75694"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учебных действий, обеспечивающих развитие познавательных и коммуникативных качеств личности.</w:t>
      </w:r>
    </w:p>
    <w:p w:rsidR="00A75694" w:rsidRPr="00A75694" w:rsidRDefault="00F92D76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</w:t>
      </w:r>
      <w:r w:rsidR="00A75694"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</w:t>
      </w:r>
    </w:p>
    <w:p w:rsidR="00A75694" w:rsidRPr="00A75694" w:rsidRDefault="00F92D76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</w:t>
      </w:r>
      <w:r w:rsidR="00A75694"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 д.</w:t>
      </w:r>
    </w:p>
    <w:p w:rsidR="00A75694" w:rsidRPr="00A75694" w:rsidRDefault="00F92D76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</w:t>
      </w:r>
      <w:proofErr w:type="gramStart"/>
      <w:r w:rsidR="00A75694"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 биологии в 5 классе направлено на формирование у учащихся представлений об отличительных особенностях объектов живой природы, их многообразии и эволюции;.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</w:t>
      </w:r>
      <w:proofErr w:type="gramEnd"/>
    </w:p>
    <w:p w:rsidR="00A75694" w:rsidRPr="00A75694" w:rsidRDefault="00F92D76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</w:t>
      </w:r>
      <w:r w:rsidR="00A75694"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Рабочая программа реализуется в учебниках биологии и учебно-методических пособиях, созданных коллективом авторов под руководством В. В. Пасечника.</w:t>
      </w:r>
    </w:p>
    <w:p w:rsidR="00A75694" w:rsidRPr="00A75694" w:rsidRDefault="00F92D76" w:rsidP="00F92D7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</w:t>
      </w:r>
      <w:r w:rsidR="00A75694"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программу внесены изменения. На тему «Клеточное строение организмов» вместо 10 часов отведено 7, на темы «Царство </w:t>
      </w:r>
      <w:proofErr w:type="spellStart"/>
      <w:r w:rsidR="00A75694"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Бактерии</w:t>
      </w:r>
      <w:proofErr w:type="gramStart"/>
      <w:r w:rsidR="00A75694"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.Ц</w:t>
      </w:r>
      <w:proofErr w:type="gramEnd"/>
      <w:r w:rsidR="00A75694"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арство</w:t>
      </w:r>
      <w:proofErr w:type="spellEnd"/>
      <w:r w:rsidR="00A75694"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Грибы» отведено 9 часов, на изучение темы «Царство </w:t>
      </w:r>
      <w:proofErr w:type="spellStart"/>
      <w:r w:rsidR="00A75694"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растения»отводится</w:t>
      </w:r>
      <w:proofErr w:type="spellEnd"/>
      <w:r w:rsidR="00A75694"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12 часов.</w:t>
      </w:r>
    </w:p>
    <w:p w:rsidR="00A75694" w:rsidRPr="00A75694" w:rsidRDefault="00A75694" w:rsidP="00A756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5694" w:rsidRPr="00F92D76" w:rsidRDefault="00A75694" w:rsidP="00A756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1"/>
          <w:lang w:eastAsia="ru-RU"/>
        </w:rPr>
      </w:pPr>
      <w:r w:rsidRPr="00F92D76">
        <w:rPr>
          <w:rFonts w:ascii="Arial" w:eastAsia="Times New Roman" w:hAnsi="Arial" w:cs="Arial"/>
          <w:b/>
          <w:color w:val="000000"/>
          <w:sz w:val="24"/>
          <w:szCs w:val="21"/>
          <w:lang w:eastAsia="ru-RU"/>
        </w:rPr>
        <w:t>Основное содержание программы.</w:t>
      </w:r>
    </w:p>
    <w:p w:rsidR="00A75694" w:rsidRPr="00F92D76" w:rsidRDefault="00A75694" w:rsidP="00A756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1"/>
          <w:lang w:eastAsia="ru-RU"/>
        </w:rPr>
      </w:pPr>
      <w:r w:rsidRPr="00F92D76">
        <w:rPr>
          <w:rFonts w:ascii="Arial" w:eastAsia="Times New Roman" w:hAnsi="Arial" w:cs="Arial"/>
          <w:b/>
          <w:color w:val="000000"/>
          <w:sz w:val="24"/>
          <w:szCs w:val="21"/>
          <w:lang w:eastAsia="ru-RU"/>
        </w:rPr>
        <w:t>Биология.</w:t>
      </w:r>
    </w:p>
    <w:p w:rsidR="00A75694" w:rsidRPr="00F92D76" w:rsidRDefault="00A75694" w:rsidP="00A756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1"/>
          <w:lang w:eastAsia="ru-RU"/>
        </w:rPr>
      </w:pPr>
      <w:r w:rsidRPr="00F92D76">
        <w:rPr>
          <w:rFonts w:ascii="Arial" w:eastAsia="Times New Roman" w:hAnsi="Arial" w:cs="Arial"/>
          <w:b/>
          <w:color w:val="000000"/>
          <w:sz w:val="24"/>
          <w:szCs w:val="21"/>
          <w:lang w:eastAsia="ru-RU"/>
        </w:rPr>
        <w:t>Бактерии. Грибы. Растения. 5 класс</w:t>
      </w:r>
    </w:p>
    <w:p w:rsidR="00A75694" w:rsidRPr="00F92D76" w:rsidRDefault="00A75694" w:rsidP="00F92D7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1"/>
          <w:lang w:eastAsia="ru-RU"/>
        </w:rPr>
      </w:pPr>
      <w:r w:rsidRPr="00F92D76">
        <w:rPr>
          <w:rFonts w:ascii="Arial" w:eastAsia="Times New Roman" w:hAnsi="Arial" w:cs="Arial"/>
          <w:b/>
          <w:color w:val="000000"/>
          <w:sz w:val="24"/>
          <w:szCs w:val="21"/>
          <w:lang w:eastAsia="ru-RU"/>
        </w:rPr>
        <w:t>(34 часа, 1 час в неделю)</w:t>
      </w:r>
    </w:p>
    <w:p w:rsidR="00A75694" w:rsidRPr="00A75694" w:rsidRDefault="00F92D76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</w:t>
      </w:r>
      <w:r w:rsidR="00A75694" w:rsidRPr="00A7569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Введение </w:t>
      </w:r>
      <w:r w:rsidR="00A75694"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r w:rsidR="00A75694" w:rsidRPr="00A7569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6 часов</w:t>
      </w:r>
      <w:proofErr w:type="gramStart"/>
      <w:r w:rsidR="00A75694"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)Б</w:t>
      </w:r>
      <w:proofErr w:type="gramEnd"/>
      <w:r w:rsidR="00A75694"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иология — наука о живой природе. Методы исследования в биологии. Царства бактерий, грибов, растений и животных. Отличительные признаки живого и неживого. Связь организмов со средой обитания. Взаимосвязь организмов в природе. Экологические факторы и их влияние на живые организмы. Влияние деятельности человека на природу, ее охрана.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Лабораторные работы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Фенологические наблюдения за сезонными изменениями в природе.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Экскурсии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Многообразие живых организмов, осенние явления в жизни растений и животных.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Предметные результаты обучения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Учащиеся должны знать</w:t>
      </w: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о многообразии живой природы;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 царства живой природы: </w:t>
      </w:r>
      <w:proofErr w:type="gramStart"/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Бактерии, Грибы, Растения, Животные;</w:t>
      </w:r>
      <w:proofErr w:type="gramEnd"/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основные методы исследования в биологии: наблюдение, эксперимент, измерение;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признаки живого: клеточное строение, питание, дыхание, обмен веществ, раздражимость, рост, развитие, размножение;</w:t>
      </w:r>
      <w:proofErr w:type="gramEnd"/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экологические факторы;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основные среды обитания живых организмов: водная среда, наземно-воздушная среда, почва как среда обитания, организм как среда обитания;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правила работы с микроскопом;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правила техники безопасности при проведении наблюдений и лабораторных опытов в кабинете биологии.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Учащиеся должны уметь</w:t>
      </w: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определять понятия «биология», «экология», «биосфера», «царства живой природы», «экологические факторы»;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 отличать живые организмы от </w:t>
      </w:r>
      <w:proofErr w:type="gramStart"/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неживых</w:t>
      </w:r>
      <w:proofErr w:type="gramEnd"/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пользоваться простыми биологическими приборами, инструментами и оборудованием;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характеризовать среды обитания организмов;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характеризовать экологические факторы;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проводить фенологические наблюдения;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соблюдать правила техники безопасности при проведении наблюдений и лабораторных опытов.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7569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A7569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результаты обучения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Учащиеся должны</w:t>
      </w: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7569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уметь</w:t>
      </w: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составлять план текста;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владеть таким видом изложения текста, как повествование;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под руководством учителя проводить непосредственное наблюдение;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под руководством учителя оформлять отчет, включающий описание наблюдения, его результаты, выводы;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получать биологическую информацию из различных источников;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определять отношения объекта с другими объектами;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определять существенные признаки объекта.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Раздел 1. Клеточное строение организмов </w:t>
      </w: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r w:rsidRPr="00A7569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7часов</w:t>
      </w: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Устройство увеличительных приборов (лупа, световой микроскоп). Клетка и ее строение: оболочка, цитоплазма, ядро, вакуоли, пластиды. Жизнедеятельность клетки: поступление веще</w:t>
      </w:r>
      <w:proofErr w:type="gramStart"/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ств в кл</w:t>
      </w:r>
      <w:proofErr w:type="gramEnd"/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етку (дыхание, питание), рост, развитие и деление клетки. Понятие «ткань».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Демонстрации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Микропрепараты различных растительных тканей.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Лабораторные работы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Устройство микроскопа. Рассматривание препарата кожицы чешуи лука.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Предметные результаты обучения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Учащиеся должны знать</w:t>
      </w: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строение клетки;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химический состав клетки;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основные процессы жизнедеятельности клетки;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характерные признаки различных растительных тканей.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Учащиеся должны уметь</w:t>
      </w: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определять понятия: «клетка», «оболочка», « цитоплазма», « ядро», «ядрышко», «вакуоли», « пластиды», « хлоропласты», «пигменты», «хлорофилл»;</w:t>
      </w:r>
      <w:proofErr w:type="gramEnd"/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работать с лупой и микроскопом;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готовить микропрепараты и рассматривать их под микроскопом;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распознавать различные виды тканей.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7569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A7569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результаты обучения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Учащиеся должны</w:t>
      </w: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7569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уметь</w:t>
      </w: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анализировать объекты под микроскопом;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сравнивать объекты под микроскопом с их изображением на рисунках и определять их;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оформлять результаты лабораторной работы в рабочей тетради;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работать с текстом и иллюстрациями учебника.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2. Царство Бактерии. Царство Грибы</w:t>
      </w:r>
      <w:r w:rsidRPr="00A7569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r w:rsidRPr="00A7569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9 часов</w:t>
      </w: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Строение и жизнедеятельность бактерий. Размножение бактерий. Бактерии, их роль в природе и жизни человека. Разнообразие бактерий, их распространение в природе.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Грибы. Общая характеристика грибов, их строение и жизнедеятельность. Шляпочные грибы. Съедобные и ядовитые грибы. Правила сбора съедобных грибов и их охрана. Профилактика отравления грибами. Дрожжи, плесневые грибы. Грибы-паразиты. Роль грибов в природе и жизни человека.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Демонстрация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Муляжи плодовых тел шляпочных грибов. Натуральные объекты (трутовик, ржавчина, головня, спорынья).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Лабораторные работы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Строение плодовых тел шляпочных грибов. Строение плесневого гриба </w:t>
      </w:r>
      <w:proofErr w:type="spellStart"/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мукора</w:t>
      </w:r>
      <w:proofErr w:type="spellEnd"/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Предметные результаты обучения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Учащиеся должны знать</w:t>
      </w: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строение и основные процессы жизнедеятельности бактерий и грибов;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разнообразие и распространение бактерий и грибов;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роль бактерий и грибов в природе и жизни человека.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Учащиеся должны уметь</w:t>
      </w: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давать общую характеристику бактериям и грибам;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отличать бактерии и грибы от других живых организмов;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 отличать съедобные грибы от </w:t>
      </w:r>
      <w:proofErr w:type="gramStart"/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ядовитых</w:t>
      </w:r>
      <w:proofErr w:type="gramEnd"/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объяснять роль бактерий и грибов в природе и жизни человека.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7569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A7569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результаты обучения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Учащиеся должны уметь</w:t>
      </w: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работать с учебником, рабочей тетрадью и дидактическими материалами;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составлять сообщения на основе обобщения материала учебника и дополнительной литературы.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3. Царство Растения </w:t>
      </w: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r w:rsidRPr="00A7569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12 часов</w:t>
      </w: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Растения. Ботаника — наука о растениях. Методы изучения растений. Общая характеристика растительного царства. Многообразие растений, их связь со средой обитания. Роль в биосфере. Охрана растений.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группы растений (водоросли, мхи, хвощи, плауны, папоротники, голосеменные, цветковые).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Водоросли. Многообразие водорослей. Среда обитания водорослей. Строение одноклеточных и многоклеточных водорослей. Роль водорослей в природе и жизни человека, охрана водорослей.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Лишайники, их строение, разнообразие, среда обитания. Значение в природе и жизни человека.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Мхи. Многообразие мхов. Среда обитания. Строение мхов, их значение.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Папоротники, хвощи, плауны, их строение, многообразие, среда обитания, роль в природе и жизни человека, охрана.</w:t>
      </w:r>
      <w:proofErr w:type="gramEnd"/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Голосеменные, их строение и разнообразие. Среда обитания. Распространение голосеменных, значение в природе и жизни человека, их охрана.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Цветковые растения, их строение и многообразие. Среда обитания. Значение </w:t>
      </w:r>
      <w:proofErr w:type="gramStart"/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цветковых</w:t>
      </w:r>
      <w:proofErr w:type="gramEnd"/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природе и жизни человека.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Происхождение растений. Основные этапы развития растительного мира.</w:t>
      </w:r>
    </w:p>
    <w:p w:rsidR="00A75694" w:rsidRPr="007146F7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7146F7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lastRenderedPageBreak/>
        <w:t>Демонстрация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Гербарные экземпляры растений. Отпечатки ископаемых растений.</w:t>
      </w:r>
    </w:p>
    <w:p w:rsidR="00A75694" w:rsidRPr="007146F7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7146F7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Лабораторные работы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Строение зеленых водорослей. Строение мха (на местных видах). Строение </w:t>
      </w:r>
      <w:proofErr w:type="spellStart"/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спороносящего</w:t>
      </w:r>
      <w:proofErr w:type="spellEnd"/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хвоща. Строение хвои и шишек хвойных (на примере местных видов).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Предметные результаты обучения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Учащиеся должны знать</w:t>
      </w: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основные методы изучения растений;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основные группы растений (водоросли, мхи, хвощи, плауны, папоротники, голосеменные, цветковые), их строение и многообразие;</w:t>
      </w:r>
      <w:proofErr w:type="gramEnd"/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особенности строения и жизнедеятельности лишайников;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роль растений в биосфере и жизни человека;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происхождение растений и основные этапы развития растительного мира.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Учащиеся должны уметь</w:t>
      </w: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давать общую характеристику растительного царства;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объяснять роль растений биосфере;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давать характеристику основным группам растений (водоросли, мхи, хвощи, плауны, папоротники, голосеменные, цветковые);</w:t>
      </w:r>
      <w:proofErr w:type="gramEnd"/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объяснять происхождение растений и основные этапы развития растительного мира.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7569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A7569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результаты обучения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Учащиеся должны уметь</w:t>
      </w: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выполнять лабораторные работы под руководством учителя;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сравнивать представителей разных групп растений, делать выводы на основе сравнения;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оценивать с эстетической точки зрения представителей растительного мира;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находить информацию о растениях в научно-популярной литературе, биологических словарях и справочниках, анализировать и оценивать её, переводить из одной формы в другую.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Личностные результаты обучения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Учащиеся должны</w:t>
      </w: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испытывать чувство гордости за российскую биологическую науку;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знать правила поведения в природе;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понимать основные факторы, определяющие взаимоотношения человека и природы;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— уметь реализовывать теоретические познания на практике;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понимать социальную значимость и содержание профессий, связанных с биологией;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испытывать любовь к природе;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признавать право каждого на собственное мнение;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проявлять готовность к самостоятельным поступкам и действиям на благо природы;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уметь отстаивать свою точку зрения;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критично относиться к своим поступкам, нести ответственность за последствия;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уметь слушать и слышать другое мнение.</w:t>
      </w:r>
    </w:p>
    <w:p w:rsidR="007146F7" w:rsidRDefault="007146F7" w:rsidP="00A75694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:rsidR="00A75694" w:rsidRPr="00A75694" w:rsidRDefault="00A75694" w:rsidP="00A75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694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Учебно-методическое обеспечение учебного процесса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Учебно-методическое обеспечение учебного процесса предусматривает использование УМК: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Пасечник В. В. Биология. Бактерии. Грибы. Растения. 5 класс. Учебник / М.: Дрофа, 2012 г.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Пасечник В. В. Биология. Бактерии. Грибы. Растения. 5 класс. Рабочая тетрадь / М.: Дрофа, 2012 г.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Пасечник В. В. Биология. Бактерии. Грибы. Растения. 5 класс. Методическое пособие / М.: Дрофа, 2012 г.</w:t>
      </w: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5694" w:rsidRP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5694" w:rsidRDefault="00A75694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2D76" w:rsidRDefault="00F92D76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2D76" w:rsidRDefault="00F92D76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2D76" w:rsidRDefault="00F92D76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2D76" w:rsidRDefault="00F92D76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46F7" w:rsidRDefault="007146F7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2D76" w:rsidRPr="00A75694" w:rsidRDefault="00F92D76" w:rsidP="00A756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5694" w:rsidRPr="00F92D76" w:rsidRDefault="00A75694" w:rsidP="00A756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</w:pPr>
      <w:r w:rsidRPr="00F92D76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>Тематическое планирование</w:t>
      </w:r>
    </w:p>
    <w:p w:rsidR="00A75694" w:rsidRPr="00F92D76" w:rsidRDefault="00A75694" w:rsidP="007146F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</w:pPr>
      <w:r w:rsidRPr="00F92D76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lastRenderedPageBreak/>
        <w:t xml:space="preserve">5 класс. </w:t>
      </w:r>
      <w:proofErr w:type="spellStart"/>
      <w:r w:rsidRPr="00F92D76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>Бактерии</w:t>
      </w:r>
      <w:proofErr w:type="gramStart"/>
      <w:r w:rsidRPr="00F92D76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>.Г</w:t>
      </w:r>
      <w:proofErr w:type="gramEnd"/>
      <w:r w:rsidRPr="00F92D76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>рибы.Растения</w:t>
      </w:r>
      <w:proofErr w:type="spellEnd"/>
      <w:r w:rsidRPr="00F92D76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 xml:space="preserve"> (34 часа, 1 час в неделю)</w:t>
      </w:r>
    </w:p>
    <w:tbl>
      <w:tblPr>
        <w:tblW w:w="1599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2"/>
        <w:gridCol w:w="678"/>
        <w:gridCol w:w="1553"/>
        <w:gridCol w:w="1807"/>
        <w:gridCol w:w="2126"/>
        <w:gridCol w:w="2551"/>
        <w:gridCol w:w="567"/>
        <w:gridCol w:w="3048"/>
        <w:gridCol w:w="1630"/>
        <w:gridCol w:w="284"/>
        <w:gridCol w:w="1275"/>
      </w:tblGrid>
      <w:tr w:rsidR="00F92D76" w:rsidRPr="00A75694" w:rsidTr="00F92D76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F92D76" w:rsidRDefault="00A75694" w:rsidP="00F92D7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1"/>
                <w:lang w:eastAsia="ru-RU"/>
              </w:rPr>
            </w:pPr>
            <w:r w:rsidRPr="00F92D76">
              <w:rPr>
                <w:rFonts w:ascii="Arial" w:eastAsia="Times New Roman" w:hAnsi="Arial" w:cs="Arial"/>
                <w:b/>
                <w:color w:val="000000"/>
                <w:sz w:val="24"/>
                <w:szCs w:val="21"/>
                <w:lang w:eastAsia="ru-RU"/>
              </w:rPr>
              <w:t>№</w:t>
            </w:r>
          </w:p>
          <w:p w:rsidR="00A75694" w:rsidRPr="00F92D76" w:rsidRDefault="00A75694" w:rsidP="00F92D7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1"/>
                <w:lang w:eastAsia="ru-RU"/>
              </w:rPr>
            </w:pPr>
            <w:proofErr w:type="gramStart"/>
            <w:r w:rsidRPr="00F92D76">
              <w:rPr>
                <w:rFonts w:ascii="Arial" w:eastAsia="Times New Roman" w:hAnsi="Arial" w:cs="Arial"/>
                <w:b/>
                <w:color w:val="000000"/>
                <w:sz w:val="24"/>
                <w:szCs w:val="21"/>
                <w:lang w:eastAsia="ru-RU"/>
              </w:rPr>
              <w:t>п</w:t>
            </w:r>
            <w:proofErr w:type="gramEnd"/>
            <w:r w:rsidRPr="00F92D76">
              <w:rPr>
                <w:rFonts w:ascii="Arial" w:eastAsia="Times New Roman" w:hAnsi="Arial" w:cs="Arial"/>
                <w:b/>
                <w:color w:val="000000"/>
                <w:sz w:val="24"/>
                <w:szCs w:val="21"/>
                <w:lang w:eastAsia="ru-RU"/>
              </w:rPr>
              <w:t>/п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D76" w:rsidRDefault="00A75694" w:rsidP="00F92D7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1"/>
                <w:lang w:eastAsia="ru-RU"/>
              </w:rPr>
            </w:pPr>
            <w:r w:rsidRPr="00F92D76">
              <w:rPr>
                <w:rFonts w:ascii="Arial" w:eastAsia="Times New Roman" w:hAnsi="Arial" w:cs="Arial"/>
                <w:b/>
                <w:color w:val="000000"/>
                <w:sz w:val="24"/>
                <w:szCs w:val="21"/>
                <w:lang w:eastAsia="ru-RU"/>
              </w:rPr>
              <w:t>№</w:t>
            </w:r>
          </w:p>
          <w:p w:rsidR="00F92D76" w:rsidRDefault="00F92D76" w:rsidP="00F92D7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1"/>
                <w:lang w:eastAsia="ru-RU"/>
              </w:rPr>
            </w:pPr>
            <w:r w:rsidRPr="00F92D76">
              <w:rPr>
                <w:rFonts w:ascii="Arial" w:eastAsia="Times New Roman" w:hAnsi="Arial" w:cs="Arial"/>
                <w:b/>
                <w:color w:val="000000"/>
                <w:sz w:val="24"/>
                <w:szCs w:val="21"/>
                <w:lang w:eastAsia="ru-RU"/>
              </w:rPr>
              <w:t>В</w:t>
            </w:r>
          </w:p>
          <w:p w:rsidR="00A75694" w:rsidRPr="00F92D76" w:rsidRDefault="00A75694" w:rsidP="00F92D7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1"/>
                <w:lang w:eastAsia="ru-RU"/>
              </w:rPr>
            </w:pPr>
            <w:r w:rsidRPr="00F92D76">
              <w:rPr>
                <w:rFonts w:ascii="Arial" w:eastAsia="Times New Roman" w:hAnsi="Arial" w:cs="Arial"/>
                <w:b/>
                <w:color w:val="000000"/>
                <w:sz w:val="24"/>
                <w:szCs w:val="21"/>
                <w:lang w:eastAsia="ru-RU"/>
              </w:rPr>
              <w:t>теме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F92D76" w:rsidRDefault="00A75694" w:rsidP="00F92D7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1"/>
                <w:lang w:eastAsia="ru-RU"/>
              </w:rPr>
            </w:pPr>
            <w:r w:rsidRPr="00F92D76">
              <w:rPr>
                <w:rFonts w:ascii="Arial" w:eastAsia="Times New Roman" w:hAnsi="Arial" w:cs="Arial"/>
                <w:b/>
                <w:color w:val="000000"/>
                <w:sz w:val="24"/>
                <w:szCs w:val="21"/>
                <w:lang w:eastAsia="ru-RU"/>
              </w:rPr>
              <w:t>Дата</w:t>
            </w:r>
          </w:p>
          <w:p w:rsidR="00A75694" w:rsidRPr="00F92D76" w:rsidRDefault="00A75694" w:rsidP="00F92D7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1"/>
                <w:lang w:eastAsia="ru-RU"/>
              </w:rPr>
            </w:pPr>
            <w:r w:rsidRPr="00F92D76">
              <w:rPr>
                <w:rFonts w:ascii="Arial" w:eastAsia="Times New Roman" w:hAnsi="Arial" w:cs="Arial"/>
                <w:b/>
                <w:color w:val="000000"/>
                <w:sz w:val="24"/>
                <w:szCs w:val="21"/>
                <w:lang w:eastAsia="ru-RU"/>
              </w:rPr>
              <w:t>проведения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75694" w:rsidRPr="00F92D76" w:rsidRDefault="00A75694" w:rsidP="00F92D7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1"/>
                <w:lang w:eastAsia="ru-RU"/>
              </w:rPr>
            </w:pPr>
            <w:r w:rsidRPr="00F92D76">
              <w:rPr>
                <w:rFonts w:ascii="Arial" w:eastAsia="Times New Roman" w:hAnsi="Arial" w:cs="Arial"/>
                <w:b/>
                <w:color w:val="000000"/>
                <w:sz w:val="24"/>
                <w:szCs w:val="21"/>
                <w:lang w:eastAsia="ru-RU"/>
              </w:rPr>
              <w:t>Тема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75694" w:rsidRPr="00F92D76" w:rsidRDefault="00A75694" w:rsidP="00F92D7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1"/>
                <w:lang w:eastAsia="ru-RU"/>
              </w:rPr>
            </w:pPr>
            <w:r w:rsidRPr="00F92D76">
              <w:rPr>
                <w:rFonts w:ascii="Arial" w:eastAsia="Times New Roman" w:hAnsi="Arial" w:cs="Arial"/>
                <w:b/>
                <w:color w:val="000000"/>
                <w:sz w:val="24"/>
                <w:szCs w:val="21"/>
                <w:lang w:eastAsia="ru-RU"/>
              </w:rPr>
              <w:t>Содержание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F92D76" w:rsidRDefault="00A75694" w:rsidP="00F92D7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1"/>
                <w:lang w:eastAsia="ru-RU"/>
              </w:rPr>
            </w:pPr>
            <w:r w:rsidRPr="00F92D76">
              <w:rPr>
                <w:rFonts w:ascii="Arial" w:eastAsia="Times New Roman" w:hAnsi="Arial" w:cs="Arial"/>
                <w:b/>
                <w:color w:val="000000"/>
                <w:sz w:val="24"/>
                <w:szCs w:val="21"/>
                <w:lang w:eastAsia="ru-RU"/>
              </w:rPr>
              <w:t>Вид деятельности ученика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F92D76" w:rsidRDefault="00A75694" w:rsidP="00F92D7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1"/>
                <w:lang w:eastAsia="ru-RU"/>
              </w:rPr>
            </w:pPr>
            <w:r w:rsidRPr="00F92D76">
              <w:rPr>
                <w:rFonts w:ascii="Arial" w:eastAsia="Times New Roman" w:hAnsi="Arial" w:cs="Arial"/>
                <w:b/>
                <w:color w:val="000000"/>
                <w:sz w:val="24"/>
                <w:szCs w:val="21"/>
                <w:lang w:eastAsia="ru-RU"/>
              </w:rPr>
              <w:t>УУД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F92D76" w:rsidRDefault="00A75694" w:rsidP="00F92D7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1"/>
                <w:lang w:eastAsia="ru-RU"/>
              </w:rPr>
            </w:pPr>
            <w:r w:rsidRPr="00F92D76">
              <w:rPr>
                <w:rFonts w:ascii="Arial" w:eastAsia="Times New Roman" w:hAnsi="Arial" w:cs="Arial"/>
                <w:b/>
                <w:color w:val="000000"/>
                <w:sz w:val="24"/>
                <w:szCs w:val="21"/>
                <w:lang w:eastAsia="ru-RU"/>
              </w:rPr>
              <w:t>Лабораторные работы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F92D76" w:rsidRDefault="00A75694" w:rsidP="00F92D7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1"/>
                <w:lang w:eastAsia="ru-RU"/>
              </w:rPr>
            </w:pPr>
            <w:r w:rsidRPr="00F92D76">
              <w:rPr>
                <w:rFonts w:ascii="Arial" w:eastAsia="Times New Roman" w:hAnsi="Arial" w:cs="Arial"/>
                <w:b/>
                <w:color w:val="000000"/>
                <w:sz w:val="24"/>
                <w:szCs w:val="21"/>
                <w:lang w:eastAsia="ru-RU"/>
              </w:rPr>
              <w:t>Домашнее задание</w:t>
            </w:r>
          </w:p>
        </w:tc>
      </w:tr>
      <w:tr w:rsidR="00A75694" w:rsidRPr="00A75694" w:rsidTr="00F92D76">
        <w:tc>
          <w:tcPr>
            <w:tcW w:w="1599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Введение (6 часов)</w:t>
            </w:r>
          </w:p>
        </w:tc>
      </w:tr>
      <w:tr w:rsidR="00F92D76" w:rsidRPr="00A75694" w:rsidTr="00F92D76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B84ED9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r w:rsidR="00A75694"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ентябрь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Биология — наука о живой природе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Биология как наука. Значение биологии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Определяют понятия «биология», «биосфера», «экология». Раскрывают значение биологических знаний в современной жизни. Оценивают роль биологической науки в жизни общества</w:t>
            </w:r>
          </w:p>
        </w:tc>
        <w:tc>
          <w:tcPr>
            <w:tcW w:w="30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Личностные</w:t>
            </w: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Постепенно выстраивать собственное целостное мировоззрение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Регулятивные УУД</w:t>
            </w:r>
            <w:r w:rsidRPr="00A7569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: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составлять план текста;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под руководством учителя оформлять отчет, включающий описание наблюдения, его результаты, выводы;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Познавательные УУД: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владеть таким видом изложения текста, как повествование;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под руководством учителя проводить непосредственное наблюдение;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получать биологическую информацию из различных источников;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определять отношения объекта с другими объектами;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определять существенные признаки объекта.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Коммуникативные УУД:</w:t>
            </w:r>
            <w:r w:rsidR="00F92D7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</w:t>
            </w: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уметь самостоятельно </w:t>
            </w: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определять общие цели и распределять роли при работе в группах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§1</w:t>
            </w:r>
          </w:p>
        </w:tc>
      </w:tr>
      <w:tr w:rsidR="00F92D76" w:rsidRPr="00A75694" w:rsidTr="00F92D76">
        <w:trPr>
          <w:trHeight w:val="5911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B84ED9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r w:rsidR="00A75694"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ентябрь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Методы исследования в биологии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Методы познания в биологии: наблюдение,</w:t>
            </w:r>
            <w:r w:rsidR="007146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эксперимент, измерение. Источники биологической информации, ее получение, анализ и представление его результатов. Техника безопасности в кабинете биологии.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Определяют понятия «методы исследования», «наблюдение», «эксперимент», «измерение». Характеризуют основные методы исследования в биологии. Изучают правила техники безопасности в кабинете биологии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75694" w:rsidRPr="00A75694" w:rsidRDefault="00A75694" w:rsidP="00A75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Демонстрация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Приборы и оборудование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§2</w:t>
            </w:r>
          </w:p>
        </w:tc>
      </w:tr>
      <w:tr w:rsidR="00F92D76" w:rsidRPr="00A75694" w:rsidTr="00F92D76">
        <w:trPr>
          <w:trHeight w:val="3150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B84ED9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r w:rsidR="00A75694"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ентябрь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Разнообразие живой природы.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Царства: Бактерии, Грибы, Растения и Животные. </w:t>
            </w:r>
            <w:proofErr w:type="gramStart"/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Признаки живого: клеточное строение, питание, дыхание, обмен веществ, раздражимость, рост, развитие, размножение</w:t>
            </w:r>
            <w:proofErr w:type="gramEnd"/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Определяют понятия «царство Бактерии», «царство Грибы», «царство Растения» и «царство Животные». </w:t>
            </w:r>
            <w:proofErr w:type="gramStart"/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Анализируют признаки живого: клеточное строение, питание, дыхание, обмен веществ, раздражимость, рост, развитие, размножение.</w:t>
            </w:r>
            <w:proofErr w:type="gramEnd"/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Составляют план параграфа</w:t>
            </w:r>
          </w:p>
        </w:tc>
        <w:tc>
          <w:tcPr>
            <w:tcW w:w="30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75694" w:rsidRPr="00A75694" w:rsidRDefault="00A75694" w:rsidP="00A75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§3</w:t>
            </w:r>
          </w:p>
        </w:tc>
      </w:tr>
      <w:tr w:rsidR="00F92D76" w:rsidRPr="00A75694" w:rsidTr="00F92D76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B84ED9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r w:rsidR="00A75694"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ентябрь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Среды обитания живых организмов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Водная среда. Наземно-воздушная среда. Почва как среда обитания. Организм как среда обитания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Определяют понятия «водная среда», «наземно-воздушная среда», «почва как среда обитания», «организм как среда обитания». Анализируют связи организмов со средой обитания. Характеризуют влияние деятельности человека на природу</w:t>
            </w:r>
          </w:p>
        </w:tc>
        <w:tc>
          <w:tcPr>
            <w:tcW w:w="30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§4</w:t>
            </w:r>
          </w:p>
        </w:tc>
      </w:tr>
      <w:tr w:rsidR="00F92D76" w:rsidRPr="00A75694" w:rsidTr="00F92D76">
        <w:trPr>
          <w:trHeight w:val="215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B84ED9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="00A75694"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ктябрь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Экологические факторы и их влияние на живые организмы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Экологические факторы: абиотические, биотические, антропогенные. Влияние экологических факторов на живые организмы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Анализируют и сравнивают экологические факторы. Отрабатывают навыки работы с текстом учебника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75694" w:rsidRPr="00A75694" w:rsidRDefault="00A75694" w:rsidP="00A75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§5</w:t>
            </w:r>
          </w:p>
        </w:tc>
      </w:tr>
      <w:tr w:rsidR="00F92D76" w:rsidRPr="00A75694" w:rsidTr="00F92D76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B84ED9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="00A75694"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ктябрь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Обобщающий урок по теме «Введение»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Экскурсия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Многообразие живых организмов, осенние явления в жизни растений и животных.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Готовят отчет по экскурсии.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75694" w:rsidRPr="00A75694" w:rsidRDefault="00A75694" w:rsidP="00A75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Фенологические наблюдения за сезонными изменениями в природе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694" w:rsidRPr="00A75694" w:rsidTr="00F92D76">
        <w:tc>
          <w:tcPr>
            <w:tcW w:w="1599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                                                                        </w:t>
            </w: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Клеточное строение организмов (7 часов)</w:t>
            </w:r>
          </w:p>
        </w:tc>
      </w:tr>
      <w:tr w:rsidR="00F92D76" w:rsidRPr="00A75694" w:rsidTr="00F92D76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B84ED9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="00A75694"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ктябрь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Устройство увеличительных приборов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Увеличительные приборы (лупы, микроскопа). Правила работы с микроскопом.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Определяют понятия «клетка», «лупа», «микроскоп», «тубус», «окуляр», «объектив», «штатив». Работают с лупой и микроскопом, изучают устройство микроскопа. Отрабатывают правила работы с микроскопом</w:t>
            </w:r>
          </w:p>
        </w:tc>
        <w:tc>
          <w:tcPr>
            <w:tcW w:w="30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-осознавать единство и целостность окружающего мира, возможность его познаваемости на основе достижений науки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A756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Регулятивные УУД</w:t>
            </w:r>
            <w:r w:rsidRPr="00A756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-работая по плану сравнивать свои действия с целью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-сравнивать объекты под микроскопом с их изображением на рисунках и определять их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Познавательные УУД: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оформлять результаты лабораторной работы в рабочей тетради;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работать с текстом и иллюстрациями учебника.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Коммуникативные УУД: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-уметь распределять роли при выполнении л.р. в парах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-уметь договариваться друг с другом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5694" w:rsidRPr="00A75694" w:rsidRDefault="00A75694" w:rsidP="00A756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Лабораторная работа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Устройство микроскопа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§6</w:t>
            </w:r>
          </w:p>
        </w:tc>
      </w:tr>
      <w:tr w:rsidR="00F92D76" w:rsidRPr="00A75694" w:rsidTr="00F92D76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B84ED9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="00A75694"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ктябрь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Строение клетки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Строение клетки: клеточная мембрана, клеточная стенка, цитоплазма, ядро, вакуоли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Выделяют существенные признаки строения клетки. Различают на таблицах и микропрепаратах части и органоиды клетки</w:t>
            </w:r>
          </w:p>
        </w:tc>
        <w:tc>
          <w:tcPr>
            <w:tcW w:w="30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75694" w:rsidRPr="00A75694" w:rsidRDefault="00A75694" w:rsidP="00A75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§7,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D76" w:rsidRPr="00A75694" w:rsidTr="00F92D76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B84ED9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="00A75694"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оябрь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Строение клетки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Пластиды. Хлоропласты Строение клеток кожицы чешуи лука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Учатся готовить микропрепараты. Наблюдают части и органоиды клетки под микроскопом, описывают и схематически изображают их</w:t>
            </w:r>
          </w:p>
        </w:tc>
        <w:tc>
          <w:tcPr>
            <w:tcW w:w="30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75694" w:rsidRPr="00A75694" w:rsidRDefault="00A75694" w:rsidP="00A75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Лабораторная работа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Рассматривание препарата кожицы чешуи лука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§7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D76" w:rsidRPr="00A75694" w:rsidTr="00F92D76">
        <w:trPr>
          <w:trHeight w:val="3393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B84ED9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="00A75694"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оябрь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Химический состав клетки: неорганические и органические вещества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Методы изучения клетки. Химический состав клетки. Вода и минеральные вещества, их роль в клетке. Органические вещества, их роль в жизнедеятельности клетки. Обнаружение органических веще</w:t>
            </w:r>
            <w:proofErr w:type="gramStart"/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ств в кл</w:t>
            </w:r>
            <w:proofErr w:type="gramEnd"/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етках растений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Объясняют роль минеральных веществ и воды, входящих в состав клетки. Различают органические и неорганические вещества, входящие в состав клетки. Ставят биологические эксперименты по изучению химического состава клетки. Учатся работать с лабораторным оборудованием</w:t>
            </w:r>
          </w:p>
        </w:tc>
        <w:tc>
          <w:tcPr>
            <w:tcW w:w="30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75694" w:rsidRPr="00A75694" w:rsidRDefault="00A75694" w:rsidP="00A75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§8</w:t>
            </w:r>
          </w:p>
        </w:tc>
      </w:tr>
      <w:tr w:rsidR="00F92D76" w:rsidRPr="00A75694" w:rsidTr="00F92D76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B84ED9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="00A75694"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оябрь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Жизнедеятельность клетки, ее деление и рост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Генетический аппарат, ядро, хромосомы.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Выделяют существенные признаков процессов жизнедеятельности клетки. Ставят биологические </w:t>
            </w: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эксперименты по изучению процессов жизнедеятельности организмов и объясняют их результаты</w:t>
            </w:r>
          </w:p>
        </w:tc>
        <w:tc>
          <w:tcPr>
            <w:tcW w:w="30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75694" w:rsidRPr="00A75694" w:rsidRDefault="00A75694" w:rsidP="00A75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§9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D76" w:rsidRPr="00A75694" w:rsidTr="00F92D76">
        <w:trPr>
          <w:trHeight w:val="1886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B84ED9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</w:t>
            </w:r>
            <w:r w:rsidR="00A75694"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екабрь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Ткани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Ткань.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Определяют понятие «ткань». Выделяют признаки, характерные для различных видов тканей. Отрабатывают умение работать с микроскопом и определять различные растительные ткани на микропрепаратах</w:t>
            </w:r>
          </w:p>
        </w:tc>
        <w:tc>
          <w:tcPr>
            <w:tcW w:w="30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75694" w:rsidRPr="00A75694" w:rsidRDefault="00A75694" w:rsidP="00A75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Демонстрация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Микропрепараты различных растительных тканей.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§10</w:t>
            </w:r>
          </w:p>
        </w:tc>
      </w:tr>
      <w:tr w:rsidR="00F92D76" w:rsidRPr="00A75694" w:rsidTr="00F92D76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B84ED9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</w:t>
            </w:r>
            <w:r w:rsidR="00A75694"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екабрь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Обобщающий урок по теме «Клеточное строение организмов»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Систематизация и обобщение понятий раздела. Контроль знаний и умений работать с микроскопом и приготовления микропрепаратов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Работают с учебником, рабочей тетрадью и дидактическими материалами. Заполняют таблицы. Демонстрируют умение готовить микропрепараты и работать с микроскопом</w:t>
            </w:r>
          </w:p>
        </w:tc>
        <w:tc>
          <w:tcPr>
            <w:tcW w:w="30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75694" w:rsidRPr="00A75694" w:rsidRDefault="00A75694" w:rsidP="00A75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694" w:rsidRPr="00A75694" w:rsidTr="00F92D76">
        <w:tc>
          <w:tcPr>
            <w:tcW w:w="1599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F92D76" w:rsidP="00F92D7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                                                                                                    </w:t>
            </w:r>
            <w:r w:rsidR="00A75694"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Царство Бактерии (3 часа)</w:t>
            </w:r>
          </w:p>
        </w:tc>
      </w:tr>
      <w:tr w:rsidR="00F92D76" w:rsidRPr="00A75694" w:rsidTr="00F92D76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B84ED9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</w:t>
            </w:r>
            <w:r w:rsidR="00A75694"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екабрь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Строение и жизнедеятельность бактерий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Бактерии, особенности строения и жизнедеятельности. Формы бактерий. Разнообразие бактерий, их распространение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Выделяют существенные признаки бактерий</w:t>
            </w:r>
          </w:p>
        </w:tc>
        <w:tc>
          <w:tcPr>
            <w:tcW w:w="36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Личностные</w:t>
            </w: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Постепенно выстраивать собственное целостное мировоззрение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Регулятивные УУД</w:t>
            </w:r>
            <w:r w:rsidRPr="00A756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работать с учебником, рабочей тетрадью и дидактическими материалами;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составлять сообщения на основе обобщения материала учебника и дополнительной литературы.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Познавательные УУД: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выполнять лабораторные работы под руководством учителя;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сравнивать представителей разных групп организмов, делать выводы на основе сравнения;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оценивать с эстетической точки зрения представителей растительного мира;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находить информацию о растениях в научно-популярной литературе, биологических словарях и справочниках, анализировать и оценивать её, переводить из одной формы в другую.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Коммуникативные УУД: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-уметь распределять роли при выполнении л.р. в парах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-уметь договариваться друг с другом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§11</w:t>
            </w:r>
          </w:p>
        </w:tc>
      </w:tr>
      <w:tr w:rsidR="00F92D76" w:rsidRPr="00A75694" w:rsidTr="00F92D76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B84ED9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</w:t>
            </w:r>
            <w:r w:rsidR="00A75694"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екабрь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Роль бактерий в природе и жизни человека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Роль бактерий в природе. Роль бактерий в хозяйственной деятельности человека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Определяют понятия «клубеньковые (азотфиксирующие) бактерии», «симбиоз», «болезнетворные бактерии», «эпидемия». Объясняют роль бактерий в природе и </w:t>
            </w: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жизни человека</w:t>
            </w:r>
          </w:p>
        </w:tc>
        <w:tc>
          <w:tcPr>
            <w:tcW w:w="361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75694" w:rsidRPr="00A75694" w:rsidRDefault="00A75694" w:rsidP="00A75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§12</w:t>
            </w:r>
          </w:p>
        </w:tc>
      </w:tr>
      <w:tr w:rsidR="00F92D76" w:rsidRPr="00A75694" w:rsidTr="00F92D76">
        <w:trPr>
          <w:trHeight w:val="5685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16.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B84ED9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</w:t>
            </w:r>
            <w:r w:rsidR="00A75694"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нварь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Обобщающий урок по теме «Царство Бактерии»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Систематизация и обобщение понятий раздела.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Работают с учебником, рабочей тетрадью и дидактическими материалами. Заполняют таблицы.</w:t>
            </w:r>
          </w:p>
        </w:tc>
        <w:tc>
          <w:tcPr>
            <w:tcW w:w="361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75694" w:rsidRPr="00A75694" w:rsidRDefault="00A75694" w:rsidP="00A75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694" w:rsidRPr="00A75694" w:rsidTr="00F92D76">
        <w:tc>
          <w:tcPr>
            <w:tcW w:w="1599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Царство Грибы (6 часов)</w:t>
            </w:r>
          </w:p>
        </w:tc>
      </w:tr>
      <w:tr w:rsidR="00F92D76" w:rsidRPr="00A75694" w:rsidTr="00F92D76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B84ED9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</w:t>
            </w:r>
            <w:r w:rsidR="00A75694"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нварь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характеристика грибов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Грибы, особенности строения и жизнедеятельности. Многообразие грибов. Роль грибов в природе и жизни человека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Выделяют существенные признаки строения и жизнедеятельности грибов. Объясняют роль грибов в природе и жизни человека</w:t>
            </w:r>
          </w:p>
        </w:tc>
        <w:tc>
          <w:tcPr>
            <w:tcW w:w="30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Личностные</w:t>
            </w: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Постепенно выстраивать собственное целостное мировоззрение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Регулятивные УУД</w:t>
            </w:r>
            <w:r w:rsidRPr="00A756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работать с учебником, рабочей тетрадью и дидактическими материалами;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составлять сообщения на основе обобщения материала учебника и дополнительной литературы.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Познавательные УУД: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выполнять лабораторные работы под руководством учителя;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сравнивать представителей разных групп растений, делать выводы на основе сравнения;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оценивать с эстетической точки зрения представителей растительного мира;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находить информацию о растениях в научно-популярной литературе, биологических словарях и справочниках, анализировать и оценивать её, переводить из одной формы в другую.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Коммуникативные УУД: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-уметь распределять роли при выполнении л.р. в парах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-уметь договариваться друг с другом</w:t>
            </w: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§13</w:t>
            </w:r>
          </w:p>
        </w:tc>
      </w:tr>
      <w:tr w:rsidR="00F92D76" w:rsidRPr="00A75694" w:rsidTr="00F92D76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B84ED9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</w:t>
            </w:r>
            <w:r w:rsidR="00A75694"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нварь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Шляпочные грибы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Съедобные и ядовитые грибы. Оказание первой помощи при отравлении ядовитыми грибами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Различают на живых объектах и таблицах съедобные и ядовитые грибы.</w:t>
            </w:r>
          </w:p>
        </w:tc>
        <w:tc>
          <w:tcPr>
            <w:tcW w:w="30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75694" w:rsidRPr="00A75694" w:rsidRDefault="00A75694" w:rsidP="00A75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Лабораторная работа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Строение плодовых тел шляпочных грибов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§14</w:t>
            </w:r>
          </w:p>
        </w:tc>
      </w:tr>
      <w:tr w:rsidR="00F92D76" w:rsidRPr="00A75694" w:rsidTr="00F92D76">
        <w:trPr>
          <w:trHeight w:val="1968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19.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B84ED9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</w:t>
            </w:r>
            <w:r w:rsidR="00A75694"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евраль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Шляпочные грибы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Съедобные и ядовитые грибы. Оказание первой помощи при отравлении ядовитыми грибами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Различают на живых объектах и таблицах съедобные и ядовитые грибы. Симбиоз грибов и растений. Осваивают приёмы оказания первой помощи при отравлении ядовитыми грибами.</w:t>
            </w:r>
          </w:p>
        </w:tc>
        <w:tc>
          <w:tcPr>
            <w:tcW w:w="30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75694" w:rsidRPr="00A75694" w:rsidRDefault="00A75694" w:rsidP="00A75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§14</w:t>
            </w:r>
          </w:p>
        </w:tc>
      </w:tr>
      <w:tr w:rsidR="00F92D76" w:rsidRPr="00A75694" w:rsidTr="00F92D76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20.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B84ED9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</w:t>
            </w:r>
            <w:r w:rsidR="00A75694"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евраль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Плесневые грибы и дрожжи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Плесневые грибы и дрожжи.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Готовят микропрепараты и наблюдают под микроскопом строение </w:t>
            </w:r>
            <w:proofErr w:type="spellStart"/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мукора</w:t>
            </w:r>
            <w:proofErr w:type="spellEnd"/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дрожжей. Сравнивают </w:t>
            </w:r>
            <w:proofErr w:type="gramStart"/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увиденное</w:t>
            </w:r>
            <w:proofErr w:type="gramEnd"/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под микроскопом с приведённым в учебнике изображением</w:t>
            </w:r>
          </w:p>
        </w:tc>
        <w:tc>
          <w:tcPr>
            <w:tcW w:w="30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75694" w:rsidRPr="00A75694" w:rsidRDefault="00A75694" w:rsidP="00A75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Лабораторная работа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Плесневый гриб </w:t>
            </w:r>
            <w:proofErr w:type="spellStart"/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мукор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§15</w:t>
            </w:r>
          </w:p>
        </w:tc>
      </w:tr>
      <w:tr w:rsidR="00F92D76" w:rsidRPr="00A75694" w:rsidTr="00F92D76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75694" w:rsidRPr="00A75694" w:rsidRDefault="00A75694" w:rsidP="00A756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75694" w:rsidRPr="00A75694" w:rsidRDefault="00B84ED9" w:rsidP="00A756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</w:t>
            </w:r>
            <w:r w:rsidR="00A75694"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евраль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75694" w:rsidRPr="00A75694" w:rsidRDefault="00A75694" w:rsidP="00A756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Грибы-паразиты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Грибы-паразиты.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Роль грибов-паразитов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природе и жизни человека</w:t>
            </w:r>
          </w:p>
          <w:p w:rsidR="00A75694" w:rsidRPr="00A75694" w:rsidRDefault="00A75694" w:rsidP="00A756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Определяют понятие «грибы-паразиты». Объясняют роль грибов-паразитов в природе и жизни человека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5694" w:rsidRPr="00A75694" w:rsidRDefault="00A75694" w:rsidP="00A756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A75694" w:rsidRPr="00A75694" w:rsidRDefault="00A75694" w:rsidP="00A75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Демонстрация</w:t>
            </w:r>
          </w:p>
          <w:p w:rsidR="00A75694" w:rsidRPr="00A75694" w:rsidRDefault="00A75694" w:rsidP="00A756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Муляжи плодовых тел грибов-паразитов, натуральные объекты (трутовика, ржавчины, головни, спорыньи и др.)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§16</w:t>
            </w:r>
          </w:p>
        </w:tc>
      </w:tr>
      <w:tr w:rsidR="00F92D76" w:rsidRPr="00A75694" w:rsidTr="00F92D76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B84ED9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</w:t>
            </w:r>
            <w:r w:rsidR="00A75694"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евраль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Обобщающий урок по теме «Царство Грибы»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Систематизация и обобщение понятий раздела. Контроль знаний и умений работать с микроскопом, готовить микропрепараты, отличать съедобные грибы </w:t>
            </w:r>
            <w:proofErr w:type="gramStart"/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ядовитых, оказывать первую помощь при отравлении ядовитыми грибами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Работают с учебником, рабочей тетрадью и дидактическими материалами. Заполняют таблицы. Демонстрируют умение готовить микропрепараты и работать с микроскопом. Готовят сообщение «Многообразие грибов и их значение в природе и жизни человека» (на основе обобщения материала учебника и дополнительной литературы)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694" w:rsidRPr="00A75694" w:rsidTr="00F92D76">
        <w:tc>
          <w:tcPr>
            <w:tcW w:w="1599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Царство Растения (12 часов)</w:t>
            </w:r>
          </w:p>
        </w:tc>
      </w:tr>
      <w:tr w:rsidR="00F92D76" w:rsidRPr="00A75694" w:rsidTr="00F92D76">
        <w:trPr>
          <w:trHeight w:val="1649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B84ED9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r w:rsidR="00A75694"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арт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Разнообразие, распространение растений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Разнообразие растений, значение растений в жизни человека. Растения низшие и высшие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Определяют понятие ботаника, растения низшие и высшие. Объясняют роль растений в природе и жизни человека</w:t>
            </w:r>
            <w:proofErr w:type="gramStart"/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</w:t>
            </w:r>
            <w:proofErr w:type="gramEnd"/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отовят сообщение «Роль растений в природе»</w:t>
            </w:r>
          </w:p>
        </w:tc>
        <w:tc>
          <w:tcPr>
            <w:tcW w:w="30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Личностные</w:t>
            </w: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Постепенно выстраивать собственное целостное мировоззрение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Регулятивные УУД</w:t>
            </w:r>
            <w:r w:rsidRPr="00A756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работать с учебником, рабочей тетрадью и дидактическими материалами;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составлять сообщения на основе обобщения материала учебника и дополнительной литературы.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§17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D76" w:rsidRPr="00A75694" w:rsidTr="00F92D76">
        <w:trPr>
          <w:trHeight w:val="2203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B84ED9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r w:rsidR="00A75694"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арт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Водоросли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Водоросли: одноклеточные и многоклеточные. Строение, жизнедеятельность, размножение, среда обитания зеленых, бурых и красных водорослей.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Выделяют существенные признаки водорослей. Работают с таблицами и гербарными образцами, определяя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представителей водорослей. Готовят микропрепараты и работают с микроскопом</w:t>
            </w:r>
          </w:p>
        </w:tc>
        <w:tc>
          <w:tcPr>
            <w:tcW w:w="30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75694" w:rsidRPr="00A75694" w:rsidRDefault="00A75694" w:rsidP="00A75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Лабораторная работа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Строение зеленых одноклеточных водорослей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§18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с.93-94</w:t>
            </w:r>
          </w:p>
        </w:tc>
      </w:tr>
      <w:tr w:rsidR="00F92D76" w:rsidRPr="00A75694" w:rsidTr="00F92D76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B84ED9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r w:rsidR="00A75694"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арт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Роль водорослей в природе и жизни человек. Охрана водорослей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Роль зеленых, бурых и красных водорослей в природе и жизни человека, охрана водорослей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Объясняют роль водорослей в природе и жизни человека. Обосновывают необходимость охраны водорослей</w:t>
            </w:r>
          </w:p>
        </w:tc>
        <w:tc>
          <w:tcPr>
            <w:tcW w:w="30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Познавательные УУД: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выполнять лабораторные работы под руководством учителя;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сравнивать представителей разных групп растений, делать выводы на основе сравнения;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оценивать с эстетической точки зрения представителей растительного мира;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находить информацию о растениях в научно-популярной литературе, биологических словарях и справочниках, анализировать и оценивать её, переводить из одной формы в другую.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Коммуникативные УУД: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-уметь распределять роли при выполнении л.р. в парах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-уметь договариваться друг с </w:t>
            </w: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другом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§18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С.95-101</w:t>
            </w:r>
          </w:p>
        </w:tc>
      </w:tr>
      <w:tr w:rsidR="00F92D76" w:rsidRPr="00A75694" w:rsidTr="00F92D76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B84ED9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r w:rsidR="00A75694"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арт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Лишайники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Многообразие и распространение лишайников. Строение, питание и размножение лишайников. Значение лишайников в природе и жизни человека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Определяют понятия «кустистые лишайники», «листоватые лишайники», «накипные лишайники». Находят лишайники в природе</w:t>
            </w:r>
          </w:p>
        </w:tc>
        <w:tc>
          <w:tcPr>
            <w:tcW w:w="30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75694" w:rsidRPr="00A75694" w:rsidRDefault="00A75694" w:rsidP="00A75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§19</w:t>
            </w:r>
          </w:p>
        </w:tc>
      </w:tr>
      <w:tr w:rsidR="00F92D76" w:rsidRPr="00A75694" w:rsidTr="00F92D76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B84ED9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="00A75694"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прель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Мхи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Высшие споровые растения. Мхи, их отличительные особенности, многообразие, распространение, среда обитания, роль в природе и </w:t>
            </w: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жизни человека, охрана.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. Выделяют существенные признаки высших споровых растений. Сравнивают разные группы высших споровых растений и находят их представителей на таблицах и гербарных образцах</w:t>
            </w:r>
          </w:p>
        </w:tc>
        <w:tc>
          <w:tcPr>
            <w:tcW w:w="30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75694" w:rsidRPr="00A75694" w:rsidRDefault="00A75694" w:rsidP="00A75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§20</w:t>
            </w:r>
          </w:p>
        </w:tc>
      </w:tr>
      <w:tr w:rsidR="00F92D76" w:rsidRPr="00A75694" w:rsidTr="00F92D76">
        <w:trPr>
          <w:trHeight w:val="2389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B84ED9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="00A75694"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прель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Мхи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Высшие споровые растения. Мхи, их отличительные особенности, многообразие, распространение, среда обитания, роль в природе и жизни человека, охрана.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Выполняют лабораторную работу</w:t>
            </w:r>
          </w:p>
        </w:tc>
        <w:tc>
          <w:tcPr>
            <w:tcW w:w="30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75694" w:rsidRPr="00A75694" w:rsidRDefault="00A75694" w:rsidP="00A75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Лабораторные работы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Строение мха (на местных видах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§20</w:t>
            </w:r>
          </w:p>
        </w:tc>
      </w:tr>
      <w:tr w:rsidR="00F92D76" w:rsidRPr="00A75694" w:rsidTr="00F92D76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B84ED9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="00A75694"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прель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Плауны, хвощи, папоротники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Папоротники, хвощи, плауны, их отличительные особенности, многообразие, распространение, среда обитания, роль в природе и жизни человека, охрана.</w:t>
            </w:r>
            <w:proofErr w:type="gramEnd"/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Выполняют лабораторную работу. Объясняют роль мхов, папоротников, хвощей и плаунов в природе и жизни человека</w:t>
            </w:r>
          </w:p>
        </w:tc>
        <w:tc>
          <w:tcPr>
            <w:tcW w:w="30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Лабораторные работы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Строение </w:t>
            </w:r>
            <w:proofErr w:type="spellStart"/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спороносящего</w:t>
            </w:r>
            <w:proofErr w:type="spellEnd"/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хвоща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§21</w:t>
            </w:r>
          </w:p>
        </w:tc>
      </w:tr>
      <w:tr w:rsidR="00F92D76" w:rsidRPr="00A75694" w:rsidTr="00F92D76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B84ED9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="00A75694"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прель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Голосеменные растения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Голосеменные растения, особенности строения. Многообразие и распространение голосеменных растений, их роль в природе, использование человеком, охрана.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Выделяют </w:t>
            </w:r>
            <w:proofErr w:type="gramStart"/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существенные</w:t>
            </w:r>
            <w:proofErr w:type="gramEnd"/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признаков голосеменных растений.</w:t>
            </w:r>
          </w:p>
        </w:tc>
        <w:tc>
          <w:tcPr>
            <w:tcW w:w="30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75694" w:rsidRPr="00A75694" w:rsidRDefault="00A75694" w:rsidP="00A75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§22</w:t>
            </w:r>
          </w:p>
        </w:tc>
      </w:tr>
      <w:tr w:rsidR="00F92D76" w:rsidRPr="00A75694" w:rsidTr="00F92D76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B84ED9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r w:rsidR="00A75694"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ай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Голосеменные растения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Голосеменные растения, особенности строения. Многообразие и распространение голосеменных </w:t>
            </w: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растений, их роль в природе, использование человеком, охрана.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. Выполняют лабораторную работу. Выделяют </w:t>
            </w:r>
            <w:proofErr w:type="gramStart"/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существенные</w:t>
            </w:r>
            <w:proofErr w:type="gramEnd"/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признаков голосеменных растений. Описывают представителей голосеменных растений с использованием живых </w:t>
            </w: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объектов, таблиц и гербарных образцов. Объясняют роль голосеменных в природе и жизни человека</w:t>
            </w:r>
          </w:p>
        </w:tc>
        <w:tc>
          <w:tcPr>
            <w:tcW w:w="30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§22</w:t>
            </w:r>
          </w:p>
        </w:tc>
      </w:tr>
      <w:tr w:rsidR="00F92D76" w:rsidRPr="00A75694" w:rsidTr="00F92D76">
        <w:trPr>
          <w:trHeight w:val="2453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32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B84ED9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r w:rsidR="00A75694"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ай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Покрытосеменные растения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Покрытосеменные растения, особенности строения, многообразие, значение в природе и жизни человека.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Выделяют существенные признаки покрытосеменных растений. Описывают представителей голосеменных растений с использованием живых объектов, таблиц и гербарных образцов. Объясняют роль покрытосеменных в природе и жизни человека</w:t>
            </w:r>
          </w:p>
        </w:tc>
        <w:tc>
          <w:tcPr>
            <w:tcW w:w="30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75694" w:rsidRPr="00A75694" w:rsidRDefault="00A75694" w:rsidP="00A75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§23</w:t>
            </w:r>
          </w:p>
        </w:tc>
      </w:tr>
      <w:tr w:rsidR="00F92D76" w:rsidRPr="00A75694" w:rsidTr="00F92D76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B84ED9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r w:rsidR="00A75694"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ай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Происхождение растений.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Методы изучения древних растений. Изменение и развитие растительного мира. Основные этапы развития растительного мира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Определяют понятия «палеонтология», «палеоботаника», «</w:t>
            </w:r>
            <w:proofErr w:type="spellStart"/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риниофиты</w:t>
            </w:r>
            <w:proofErr w:type="spellEnd"/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». Характеризуют основные этапы развития растительного мира</w:t>
            </w:r>
          </w:p>
        </w:tc>
        <w:tc>
          <w:tcPr>
            <w:tcW w:w="30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75694" w:rsidRPr="00A75694" w:rsidRDefault="00A75694" w:rsidP="00A75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§24</w:t>
            </w:r>
          </w:p>
        </w:tc>
      </w:tr>
      <w:tr w:rsidR="00F92D76" w:rsidRPr="00A75694" w:rsidTr="00F92D76">
        <w:trPr>
          <w:trHeight w:val="599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B84ED9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r w:rsidR="00A75694"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ай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Обобщающий урок по теме «Царство Растения»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Систематизация и обобщение понятий раздела. Подведение итогов за год. Летние задания</w:t>
            </w:r>
          </w:p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56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Сравнивают представителей разных групп растений, делают выводы на основе сравнения. Оценивают с эстетической точки зрения представителей растительного мира. Находят информацию о растениях в научно-популярной литературе, биологических словарях и справочниках, анализируют и оценивают её, переводят из одной формы в другую</w:t>
            </w:r>
          </w:p>
        </w:tc>
        <w:tc>
          <w:tcPr>
            <w:tcW w:w="30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75694" w:rsidRPr="00A75694" w:rsidRDefault="00A75694" w:rsidP="00A75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5694" w:rsidRPr="00A75694" w:rsidRDefault="00A75694" w:rsidP="00A756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93581" w:rsidRDefault="00493581"/>
    <w:sectPr w:rsidR="00493581" w:rsidSect="00F92D76">
      <w:pgSz w:w="16838" w:h="11906" w:orient="landscape"/>
      <w:pgMar w:top="284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5694"/>
    <w:rsid w:val="00493581"/>
    <w:rsid w:val="007146F7"/>
    <w:rsid w:val="00A75694"/>
    <w:rsid w:val="00B84ED9"/>
    <w:rsid w:val="00F9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5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3872</Words>
  <Characters>22073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</dc:creator>
  <cp:lastModifiedBy>Администратор</cp:lastModifiedBy>
  <cp:revision>6</cp:revision>
  <cp:lastPrinted>2019-09-19T09:50:00Z</cp:lastPrinted>
  <dcterms:created xsi:type="dcterms:W3CDTF">2019-09-17T11:55:00Z</dcterms:created>
  <dcterms:modified xsi:type="dcterms:W3CDTF">2019-09-19T09:56:00Z</dcterms:modified>
</cp:coreProperties>
</file>