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78" w:rsidRDefault="00207B78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МКОУ «ЭКИБУЛАКСКАЯ ООШ».</w:t>
      </w:r>
    </w:p>
    <w:p w:rsidR="00207B78" w:rsidRDefault="00207B78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78" w:rsidRDefault="00207B78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78" w:rsidRDefault="00207B78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Открытый урок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классе по окружающему миру.</w:t>
      </w:r>
    </w:p>
    <w:p w:rsidR="00207B78" w:rsidRDefault="00207B78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78" w:rsidRPr="00207B78" w:rsidRDefault="00207B78" w:rsidP="00207B78">
      <w:pPr>
        <w:pStyle w:val="a9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207B78">
        <w:rPr>
          <w:rFonts w:ascii="Times New Roman" w:eastAsia="Calibri" w:hAnsi="Times New Roman" w:cs="Times New Roman"/>
          <w:b/>
          <w:color w:val="FF0000"/>
          <w:sz w:val="48"/>
          <w:szCs w:val="48"/>
        </w:rPr>
        <w:t xml:space="preserve">Тема урока: </w:t>
      </w:r>
      <w:r w:rsidRPr="00207B7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87.75pt;height:48pt" adj="7200" fillcolor="black">
            <v:shadow color="#868686"/>
            <v:textpath style="font-family:&quot;Times New Roman&quot;;v-text-kern:t" trim="t" fitpath="t" string="В царстве грибов "/>
          </v:shape>
        </w:pict>
      </w:r>
    </w:p>
    <w:p w:rsidR="00207B78" w:rsidRDefault="00207B78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</w:p>
    <w:p w:rsidR="00207B78" w:rsidRDefault="00207B78" w:rsidP="00207B78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Подготовила учитель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нач.кл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Лабазанова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Р.К.                </w:t>
      </w:r>
    </w:p>
    <w:p w:rsidR="00207B78" w:rsidRDefault="00207B78" w:rsidP="00207B78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</w:p>
    <w:p w:rsidR="00207B78" w:rsidRDefault="00207B78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B78" w:rsidRDefault="00207B78" w:rsidP="00AD5420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B78" w:rsidRDefault="00207B78" w:rsidP="00AD5420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B78" w:rsidRDefault="00207B78" w:rsidP="00AD5420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420" w:rsidRDefault="00AD5420" w:rsidP="00AD5420">
      <w:pPr>
        <w:pStyle w:val="a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C9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познакомить учащихся с царством грибов.</w:t>
      </w:r>
    </w:p>
    <w:p w:rsidR="00AD5420" w:rsidRPr="00C97CCF" w:rsidRDefault="00AD5420" w:rsidP="00AD5420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D5420" w:rsidRPr="005D5CE5" w:rsidRDefault="00AD5420" w:rsidP="00AD5420">
      <w:pPr>
        <w:spacing w:after="0" w:line="240" w:lineRule="auto"/>
        <w:rPr>
          <w:rStyle w:val="TimesNewRoman12"/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предметные:  </w:t>
      </w:r>
      <w:r>
        <w:rPr>
          <w:rStyle w:val="TimesNewRoman12"/>
          <w:sz w:val="28"/>
          <w:szCs w:val="28"/>
        </w:rPr>
        <w:t xml:space="preserve">изучить строение гриба; показать разнообразие грибов; научить отличать съедобные грибы </w:t>
      </w:r>
      <w:proofErr w:type="gramStart"/>
      <w:r>
        <w:rPr>
          <w:rStyle w:val="TimesNewRoman12"/>
          <w:sz w:val="28"/>
          <w:szCs w:val="28"/>
        </w:rPr>
        <w:t>от</w:t>
      </w:r>
      <w:proofErr w:type="gramEnd"/>
      <w:r>
        <w:rPr>
          <w:rStyle w:val="TimesNewRoman12"/>
          <w:sz w:val="28"/>
          <w:szCs w:val="28"/>
        </w:rPr>
        <w:t xml:space="preserve"> несъедобных и ядовитых;</w:t>
      </w:r>
    </w:p>
    <w:p w:rsidR="00AD5420" w:rsidRDefault="00AD5420" w:rsidP="00AD54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: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учить принимать и сохранять учебную задачу, осуществлять анализ объектов, производить сравнение и классификацию, </w:t>
      </w:r>
      <w:r>
        <w:rPr>
          <w:rStyle w:val="TimesNewRoman12"/>
          <w:sz w:val="28"/>
          <w:szCs w:val="28"/>
        </w:rPr>
        <w:t xml:space="preserve">развивать мышление речь, воображение, кругозор, познавательный  интерес учащихся; воспитывать  бережное отношение к природе родного края, к своему здоровью; учить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принимать разные мнения и сотрудничать.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>
        <w:rPr>
          <w:rStyle w:val="TimesNewRoman12"/>
          <w:sz w:val="28"/>
          <w:szCs w:val="28"/>
        </w:rPr>
        <w:t xml:space="preserve">Создать условия для 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формирования УУД:</w:t>
      </w:r>
    </w:p>
    <w:p w:rsidR="00AD5420" w:rsidRDefault="00AD5420" w:rsidP="00AD5420">
      <w:pPr>
        <w:autoSpaceDE w:val="0"/>
        <w:autoSpaceDN w:val="0"/>
        <w:adjustRightInd w:val="0"/>
        <w:spacing w:after="0" w:line="240" w:lineRule="auto"/>
        <w:rPr>
          <w:rStyle w:val="TimesNewRoman1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личностные</w:t>
      </w:r>
      <w:r>
        <w:rPr>
          <w:rStyle w:val="TimesNewRoman12"/>
          <w:sz w:val="28"/>
          <w:szCs w:val="28"/>
        </w:rPr>
        <w:t xml:space="preserve"> – выражать положительное отношение к процессу познания; проявлять в конкретных ситуациях доброжелательность, доверие, внимательность, помощь; воспринимать речь учителя (одноклассников), непосредственно не обращенную к учащемуся;</w:t>
      </w:r>
      <w:r>
        <w:rPr>
          <w:rStyle w:val="TimesNewRoman12"/>
          <w:sz w:val="28"/>
          <w:szCs w:val="28"/>
        </w:rPr>
        <w:br/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регулятивные</w:t>
      </w:r>
      <w:r>
        <w:rPr>
          <w:rStyle w:val="TimesNewRoman12"/>
          <w:sz w:val="28"/>
          <w:szCs w:val="28"/>
        </w:rPr>
        <w:t xml:space="preserve"> – анализировать эмоциональное состояние, полученное от успешной (неуспешной) деятельности;</w:t>
      </w:r>
      <w:r>
        <w:rPr>
          <w:rStyle w:val="TimesNewRoman12"/>
          <w:sz w:val="28"/>
          <w:szCs w:val="28"/>
        </w:rPr>
        <w:br/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познавательные</w:t>
      </w:r>
      <w:r>
        <w:rPr>
          <w:rStyle w:val="TimesNewRoman12"/>
          <w:sz w:val="28"/>
          <w:szCs w:val="28"/>
        </w:rPr>
        <w:t xml:space="preserve"> – воспроизводить по памяти информацию, необходимую для решения учебной задачи; проверять информацию; высказывать предположения, обсуждать проблемные вопросы;</w:t>
      </w:r>
      <w:proofErr w:type="gramEnd"/>
      <w:r>
        <w:rPr>
          <w:rStyle w:val="TimesNewRoman12"/>
          <w:sz w:val="28"/>
          <w:szCs w:val="28"/>
        </w:rPr>
        <w:br/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коммуникативные</w:t>
      </w:r>
      <w:r>
        <w:rPr>
          <w:rStyle w:val="TimesNewRoman12"/>
          <w:sz w:val="28"/>
          <w:szCs w:val="28"/>
        </w:rPr>
        <w:t xml:space="preserve"> – воспринимать текст с учетом поставленной задачи, находить в тексте информацию, необходимую для ее решения; составлять небольшие устные монологические высказывания; слушать и понимать речь других договариваться с одноклассниками совместно с учителем о правилах поведения и общения и следовать им.</w:t>
      </w:r>
    </w:p>
    <w:p w:rsidR="00AD5420" w:rsidRDefault="00AD5420" w:rsidP="00AD5420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Планируемые результаты:</w:t>
      </w:r>
    </w:p>
    <w:p w:rsidR="00AD5420" w:rsidRDefault="00AD5420" w:rsidP="00AD54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понять, почему грибы выделены в особое царство живой природы; </w:t>
      </w:r>
    </w:p>
    <w:p w:rsidR="00AD5420" w:rsidRDefault="00AD5420" w:rsidP="00AD54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познакомиться со строением грибов; </w:t>
      </w:r>
    </w:p>
    <w:p w:rsidR="00AD5420" w:rsidRDefault="00AD5420" w:rsidP="00AD54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научиться отличать съедобные грибы от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несъедобных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ядовитых.</w:t>
      </w:r>
    </w:p>
    <w:p w:rsidR="00AD5420" w:rsidRPr="00AE0C4D" w:rsidRDefault="00AD5420" w:rsidP="00AD5420">
      <w:pPr>
        <w:pStyle w:val="a9"/>
        <w:rPr>
          <w:rFonts w:ascii="Times New Roman" w:hAnsi="Times New Roman" w:cs="Times New Roman"/>
          <w:sz w:val="28"/>
          <w:szCs w:val="28"/>
        </w:rPr>
      </w:pPr>
      <w:r w:rsidRPr="00AE0C4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  <w:r w:rsidRPr="00AE0C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«Окружающий мир» 3 класс</w:t>
      </w:r>
      <w:r w:rsidRPr="00AE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1</w:t>
      </w:r>
      <w:r w:rsidRPr="00AE0C4D">
        <w:rPr>
          <w:rFonts w:ascii="Times New Roman" w:hAnsi="Times New Roman" w:cs="Times New Roman"/>
          <w:sz w:val="28"/>
          <w:szCs w:val="28"/>
        </w:rPr>
        <w:t xml:space="preserve"> часть</w:t>
      </w:r>
      <w:proofErr w:type="gramStart"/>
      <w:r w:rsidRPr="00AE0C4D">
        <w:rPr>
          <w:rFonts w:ascii="Times New Roman" w:hAnsi="Times New Roman" w:cs="Times New Roman"/>
          <w:sz w:val="28"/>
          <w:szCs w:val="28"/>
        </w:rPr>
        <w:t xml:space="preserve"> </w:t>
      </w:r>
      <w:r w:rsidR="004B5E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5E22">
        <w:rPr>
          <w:rFonts w:ascii="Times New Roman" w:hAnsi="Times New Roman" w:cs="Times New Roman"/>
          <w:sz w:val="28"/>
          <w:szCs w:val="28"/>
        </w:rPr>
        <w:t xml:space="preserve"> Рабочая тетрадь к учебнику «Окружающий мир» 1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C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D5420" w:rsidRPr="00B90B5B" w:rsidRDefault="00AD5420" w:rsidP="00AD5420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B90B5B">
        <w:rPr>
          <w:rFonts w:ascii="Times New Roman" w:eastAsia="Calibri" w:hAnsi="Times New Roman" w:cs="Times New Roman"/>
          <w:b/>
          <w:sz w:val="28"/>
          <w:szCs w:val="28"/>
        </w:rPr>
        <w:t>Время реализации урока (занятия):</w:t>
      </w:r>
      <w:r w:rsidRPr="00B90B5B">
        <w:rPr>
          <w:rFonts w:ascii="Times New Roman" w:hAnsi="Times New Roman" w:cs="Times New Roman"/>
          <w:sz w:val="28"/>
          <w:szCs w:val="28"/>
        </w:rPr>
        <w:t xml:space="preserve"> 4</w:t>
      </w:r>
      <w:r w:rsidR="004B5E22">
        <w:rPr>
          <w:rFonts w:ascii="Times New Roman" w:hAnsi="Times New Roman" w:cs="Times New Roman"/>
          <w:sz w:val="28"/>
          <w:szCs w:val="28"/>
        </w:rPr>
        <w:t>0</w:t>
      </w:r>
      <w:r w:rsidRPr="00B90B5B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AD5420" w:rsidRPr="00B90B5B" w:rsidRDefault="00AD5420" w:rsidP="00AD5420">
      <w:pPr>
        <w:pStyle w:val="a9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B90B5B">
        <w:rPr>
          <w:rFonts w:ascii="Times New Roman" w:hAnsi="Times New Roman" w:cs="Times New Roman"/>
          <w:bCs/>
          <w:sz w:val="28"/>
          <w:szCs w:val="28"/>
        </w:rPr>
        <w:t xml:space="preserve">2. Наглядная презентация учебного материала </w:t>
      </w:r>
      <w:r w:rsidRPr="00B90B5B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AD5420" w:rsidRPr="00B90B5B" w:rsidRDefault="00AD5420" w:rsidP="00AD5420">
      <w:pPr>
        <w:pStyle w:val="a9"/>
        <w:rPr>
          <w:rFonts w:ascii="Times New Roman" w:hAnsi="Times New Roman" w:cs="Times New Roman"/>
          <w:sz w:val="28"/>
          <w:szCs w:val="28"/>
        </w:rPr>
      </w:pPr>
      <w:r w:rsidRPr="00B90B5B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B90B5B">
        <w:rPr>
          <w:rFonts w:ascii="Times New Roman" w:hAnsi="Times New Roman" w:cs="Times New Roman"/>
          <w:sz w:val="28"/>
          <w:szCs w:val="28"/>
        </w:rPr>
        <w:t>: урок открытия новых знаний</w:t>
      </w:r>
    </w:p>
    <w:p w:rsidR="00AD5420" w:rsidRPr="00B90B5B" w:rsidRDefault="00AD5420" w:rsidP="00AD5420">
      <w:pPr>
        <w:pStyle w:val="a9"/>
        <w:rPr>
          <w:rFonts w:ascii="Times New Roman" w:hAnsi="Times New Roman" w:cs="Times New Roman"/>
          <w:sz w:val="28"/>
          <w:szCs w:val="28"/>
        </w:rPr>
      </w:pPr>
      <w:r w:rsidRPr="00B90B5B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>
        <w:rPr>
          <w:rFonts w:ascii="Times New Roman" w:hAnsi="Times New Roman" w:cs="Times New Roman"/>
          <w:sz w:val="28"/>
          <w:szCs w:val="28"/>
        </w:rPr>
        <w:t>: фронтальная,   индивидуальная, парная.</w:t>
      </w:r>
    </w:p>
    <w:p w:rsidR="00AD5420" w:rsidRDefault="00AD5420" w:rsidP="00AD5420">
      <w:pPr>
        <w:pStyle w:val="a9"/>
        <w:rPr>
          <w:rStyle w:val="TimesNewRoman1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C9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Style w:val="TimesNewRoman12"/>
          <w:sz w:val="28"/>
          <w:szCs w:val="28"/>
        </w:rPr>
        <w:t>учебник «Окружающий мир» 3 класс; презентация «</w:t>
      </w:r>
      <w:r w:rsidR="004B5E22">
        <w:rPr>
          <w:rStyle w:val="TimesNewRoman12"/>
          <w:sz w:val="28"/>
          <w:szCs w:val="28"/>
        </w:rPr>
        <w:t>В царстве грибов»</w:t>
      </w:r>
      <w:r w:rsidR="00A51848">
        <w:rPr>
          <w:rStyle w:val="TimesNewRoman12"/>
          <w:sz w:val="28"/>
          <w:szCs w:val="28"/>
        </w:rPr>
        <w:t>.  Карточки желтого и зеленого цветов.</w:t>
      </w:r>
    </w:p>
    <w:p w:rsidR="00AD5420" w:rsidRPr="00E2154C" w:rsidRDefault="00AD5420" w:rsidP="00AD5420">
      <w:pPr>
        <w:pStyle w:val="a9"/>
        <w:rPr>
          <w:rFonts w:ascii="Times New Roman" w:eastAsia="Calibri" w:hAnsi="Times New Roman" w:cs="Times New Roman"/>
          <w:b/>
          <w:sz w:val="28"/>
          <w:szCs w:val="28"/>
        </w:rPr>
      </w:pPr>
      <w:r w:rsidRPr="00E2154C">
        <w:rPr>
          <w:rFonts w:ascii="Times New Roman" w:eastAsia="Calibri" w:hAnsi="Times New Roman" w:cs="Times New Roman"/>
          <w:b/>
          <w:sz w:val="28"/>
          <w:szCs w:val="28"/>
        </w:rPr>
        <w:t>План проведения урока (занятия):</w:t>
      </w:r>
    </w:p>
    <w:tbl>
      <w:tblPr>
        <w:tblW w:w="0" w:type="auto"/>
        <w:tblInd w:w="349" w:type="dxa"/>
        <w:tblLayout w:type="fixed"/>
        <w:tblLook w:val="0000"/>
      </w:tblPr>
      <w:tblGrid>
        <w:gridCol w:w="6195"/>
        <w:gridCol w:w="2620"/>
      </w:tblGrid>
      <w:tr w:rsidR="00AD5420" w:rsidTr="009F21F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sz w:val="28"/>
                <w:szCs w:val="28"/>
              </w:rPr>
              <w:t>Временная реализация</w:t>
            </w:r>
          </w:p>
        </w:tc>
      </w:tr>
      <w:tr w:rsidR="00AD5420" w:rsidRPr="00CD32FD" w:rsidTr="009F21F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Самоопределение к деятельности</w:t>
            </w:r>
          </w:p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20" w:rsidRPr="0043388F" w:rsidRDefault="0043388F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AD5420" w:rsidRPr="00CD32FD" w:rsidTr="009F21F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 и фиксация затруднений в деятельности.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20" w:rsidRPr="0043388F" w:rsidRDefault="004B5E22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5420" w:rsidRPr="0043388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AD5420" w:rsidRPr="00CD32FD" w:rsidTr="009F21F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88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 (сообщение темы)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20" w:rsidRPr="0043388F" w:rsidRDefault="0043388F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5420" w:rsidRPr="0043388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D5420" w:rsidRPr="00CD32FD" w:rsidTr="009F21F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3388F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проекта выхода из затруднений</w:t>
            </w:r>
          </w:p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20" w:rsidRPr="0043388F" w:rsidRDefault="0043388F" w:rsidP="004B5E2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5E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5420" w:rsidRPr="0043388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D5420" w:rsidRPr="00CD32FD" w:rsidTr="009F21F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420" w:rsidRPr="0043388F" w:rsidRDefault="0043388F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Рефлексия деятельности (итог урока)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20" w:rsidRPr="0043388F" w:rsidRDefault="004B5E22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5420" w:rsidRPr="0043388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D5420" w:rsidRPr="00CD32FD" w:rsidTr="009F21FC"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420" w:rsidRPr="0043388F" w:rsidRDefault="00AD5420" w:rsidP="0043388F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43388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B5E2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B5E22"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домашнем задании.</w:t>
            </w:r>
          </w:p>
          <w:p w:rsidR="00AD5420" w:rsidRPr="0043388F" w:rsidRDefault="00AD5420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420" w:rsidRPr="0043388F" w:rsidRDefault="004B5E22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</w:tc>
      </w:tr>
    </w:tbl>
    <w:p w:rsidR="0043388F" w:rsidRPr="006C2684" w:rsidRDefault="0043388F" w:rsidP="00433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684">
        <w:rPr>
          <w:rFonts w:ascii="Times New Roman" w:hAnsi="Times New Roman" w:cs="Times New Roman"/>
          <w:b/>
          <w:sz w:val="28"/>
          <w:szCs w:val="28"/>
        </w:rPr>
        <w:t>Технологическая карта урока окружающего мира</w:t>
      </w:r>
    </w:p>
    <w:tbl>
      <w:tblPr>
        <w:tblStyle w:val="af3"/>
        <w:tblW w:w="10599" w:type="dxa"/>
        <w:tblInd w:w="-601" w:type="dxa"/>
        <w:tblLayout w:type="fixed"/>
        <w:tblLook w:val="04A0"/>
      </w:tblPr>
      <w:tblGrid>
        <w:gridCol w:w="1702"/>
        <w:gridCol w:w="4536"/>
        <w:gridCol w:w="2551"/>
        <w:gridCol w:w="1810"/>
      </w:tblGrid>
      <w:tr w:rsidR="0043388F" w:rsidRPr="006C2684" w:rsidTr="007300A0">
        <w:tc>
          <w:tcPr>
            <w:tcW w:w="1702" w:type="dxa"/>
          </w:tcPr>
          <w:p w:rsidR="0043388F" w:rsidRPr="006C2684" w:rsidRDefault="0043388F" w:rsidP="009F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</w:t>
            </w:r>
          </w:p>
        </w:tc>
        <w:tc>
          <w:tcPr>
            <w:tcW w:w="4536" w:type="dxa"/>
          </w:tcPr>
          <w:p w:rsidR="0043388F" w:rsidRPr="006C2684" w:rsidRDefault="0043388F" w:rsidP="009F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43388F" w:rsidRPr="006C2684" w:rsidRDefault="0043388F" w:rsidP="009F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ученика</w:t>
            </w:r>
          </w:p>
        </w:tc>
        <w:tc>
          <w:tcPr>
            <w:tcW w:w="1810" w:type="dxa"/>
          </w:tcPr>
          <w:p w:rsidR="0043388F" w:rsidRPr="006C2684" w:rsidRDefault="0043388F" w:rsidP="009F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УУД</w:t>
            </w:r>
          </w:p>
          <w:p w:rsidR="0043388F" w:rsidRPr="006C2684" w:rsidRDefault="0043388F" w:rsidP="009F21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388F" w:rsidRPr="006C2684" w:rsidTr="007300A0">
        <w:tc>
          <w:tcPr>
            <w:tcW w:w="1702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.Самоопределение к деятельности</w:t>
            </w:r>
          </w:p>
          <w:p w:rsidR="0043388F" w:rsidRPr="006C2684" w:rsidRDefault="0043388F" w:rsidP="009F2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3388F" w:rsidRPr="0043388F" w:rsidRDefault="0043388F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sz w:val="28"/>
                <w:szCs w:val="28"/>
              </w:rPr>
              <w:t>Из глубокого колодца солнце медленно встаёт,</w:t>
            </w:r>
          </w:p>
          <w:p w:rsidR="0043388F" w:rsidRPr="0043388F" w:rsidRDefault="0043388F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sz w:val="28"/>
                <w:szCs w:val="28"/>
              </w:rPr>
              <w:t>Свет его на нас прольётся, луч его нам улыбнётся,</w:t>
            </w:r>
          </w:p>
          <w:p w:rsidR="0043388F" w:rsidRPr="0043388F" w:rsidRDefault="0043388F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sz w:val="28"/>
                <w:szCs w:val="28"/>
              </w:rPr>
              <w:t>Новый день оно начнёт.</w:t>
            </w:r>
          </w:p>
          <w:p w:rsidR="0043388F" w:rsidRPr="0043388F" w:rsidRDefault="0043388F" w:rsidP="00433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3388F">
              <w:rPr>
                <w:rFonts w:ascii="Times New Roman" w:hAnsi="Times New Roman" w:cs="Times New Roman"/>
                <w:sz w:val="28"/>
                <w:szCs w:val="28"/>
              </w:rPr>
              <w:t>Новый день предлагаю начать с улыбки. Улыбнитесь мне, улыбнитесь друг другу и пожелайте друг другу успешной работы.</w:t>
            </w:r>
          </w:p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388F" w:rsidRPr="006C2684" w:rsidRDefault="0043388F" w:rsidP="00433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Дарят улыбку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другу.</w:t>
            </w:r>
          </w:p>
        </w:tc>
        <w:tc>
          <w:tcPr>
            <w:tcW w:w="1810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коммуникативные, регулятивные</w:t>
            </w:r>
          </w:p>
        </w:tc>
      </w:tr>
      <w:tr w:rsidR="0043388F" w:rsidRPr="006C2684" w:rsidTr="007300A0">
        <w:tc>
          <w:tcPr>
            <w:tcW w:w="1702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.Актуализация знаний и </w:t>
            </w: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фиксация затруднений в деятельности.</w:t>
            </w:r>
          </w:p>
        </w:tc>
        <w:tc>
          <w:tcPr>
            <w:tcW w:w="4536" w:type="dxa"/>
          </w:tcPr>
          <w:p w:rsidR="0043388F" w:rsidRP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388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Вспомните, какая бывает природа? </w:t>
            </w:r>
          </w:p>
          <w:p w:rsidR="0043388F" w:rsidRP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Что относится к живой природе? </w:t>
            </w:r>
          </w:p>
          <w:p w:rsidR="0043388F" w:rsidRP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 что относится к неживой природе? </w:t>
            </w:r>
          </w:p>
          <w:p w:rsid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Назовите признаки живых организмов. </w:t>
            </w: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43388F" w:rsidRP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какой группе относятся бактерии?</w:t>
            </w:r>
          </w:p>
          <w:p w:rsidR="007300A0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388F" w:rsidRP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А на какие царства можно  разделить живую природу? </w:t>
            </w:r>
          </w:p>
          <w:p w:rsidR="0043388F" w:rsidRP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43388F" w:rsidRP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388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-Живая и неживая</w:t>
            </w:r>
            <w:r w:rsidRPr="00433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00A0" w:rsidRDefault="007300A0" w:rsidP="009F21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3388F" w:rsidRDefault="0043388F" w:rsidP="009F21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Животные, </w:t>
            </w: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растения, грибы и др.</w:t>
            </w: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Воздух, вода, Солнце и др.</w:t>
            </w: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43388F" w:rsidRP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Питание, движение, дыхание, рост, развитие и др.</w:t>
            </w:r>
          </w:p>
          <w:p w:rsidR="0043388F" w:rsidRP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38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Живая природа</w:t>
            </w: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P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433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царство животных и растений</w:t>
            </w:r>
          </w:p>
          <w:p w:rsidR="0043388F" w:rsidRPr="0043388F" w:rsidRDefault="0043388F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88F" w:rsidRPr="0043388F" w:rsidRDefault="0043388F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88F" w:rsidRPr="0043388F" w:rsidRDefault="0043388F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88F" w:rsidRP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Коммуникативные, познаватель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</w:t>
            </w:r>
          </w:p>
        </w:tc>
      </w:tr>
      <w:tr w:rsidR="0043388F" w:rsidRPr="006C2684" w:rsidTr="007300A0">
        <w:trPr>
          <w:trHeight w:val="1550"/>
        </w:trPr>
        <w:tc>
          <w:tcPr>
            <w:tcW w:w="1702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.Постановка учебной задачи (сообщение темы)</w:t>
            </w:r>
          </w:p>
        </w:tc>
        <w:tc>
          <w:tcPr>
            <w:tcW w:w="4536" w:type="dxa"/>
          </w:tcPr>
          <w:p w:rsidR="00421086" w:rsidRPr="00421086" w:rsidRDefault="00421086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10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Сегодня на уроке мы подробно познакомимся с удивительным царством живых организмов. </w:t>
            </w:r>
          </w:p>
          <w:p w:rsidR="0043388F" w:rsidRPr="00421086" w:rsidRDefault="00421086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10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каким, вы </w:t>
            </w:r>
            <w:proofErr w:type="gramStart"/>
            <w:r w:rsidRPr="004210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узнаете</w:t>
            </w:r>
            <w:proofErr w:type="gramEnd"/>
            <w:r w:rsidRPr="004210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отгадав загадки:.(  слайд 2)</w:t>
            </w:r>
          </w:p>
          <w:p w:rsidR="00421086" w:rsidRPr="00421086" w:rsidRDefault="00421086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086" w:rsidRPr="00421086" w:rsidRDefault="00421086" w:rsidP="00421086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iCs/>
                <w:sz w:val="28"/>
                <w:szCs w:val="28"/>
              </w:rPr>
              <w:t>Дайте общее название этим природным объектам.</w:t>
            </w:r>
          </w:p>
          <w:p w:rsidR="0043388F" w:rsidRPr="00421086" w:rsidRDefault="00421086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0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 какому царству живой природы они относятся</w:t>
            </w:r>
          </w:p>
          <w:p w:rsidR="0043388F" w:rsidRPr="00421086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-Можно грибы отнести к царству  растений? Почему?</w:t>
            </w:r>
          </w:p>
          <w:p w:rsidR="0043388F" w:rsidRPr="00421086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1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к царству животных? </w:t>
            </w:r>
          </w:p>
          <w:p w:rsidR="00421086" w:rsidRPr="00421086" w:rsidRDefault="00421086" w:rsidP="0042108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10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Так как вы думаете, о чём мы сегодня поговорим на уроке?</w:t>
            </w:r>
            <w:r w:rsidRPr="0042108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43388F" w:rsidRPr="006C2684" w:rsidRDefault="0043388F" w:rsidP="00421086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3388F" w:rsidRDefault="00421086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Подберезовик, лисички, рыжик, мухомор.</w:t>
            </w:r>
          </w:p>
          <w:p w:rsid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A0" w:rsidRDefault="007300A0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Pr="006C2684" w:rsidRDefault="00421086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88F" w:rsidRPr="006C2684"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  <w:p w:rsidR="00421086" w:rsidRDefault="00421086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88F" w:rsidRDefault="00421086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Царство грибов</w:t>
            </w:r>
          </w:p>
          <w:p w:rsidR="00421086" w:rsidRDefault="00421086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Нет, потому что у них нет зеленой окраски, нет веток, листьев, стебля.</w:t>
            </w:r>
          </w:p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Нет, потому что у них нет хвоста, крыльев.</w:t>
            </w:r>
          </w:p>
          <w:p w:rsidR="00016455" w:rsidRPr="00421086" w:rsidRDefault="00DD2313" w:rsidP="0042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sz w:val="28"/>
                <w:szCs w:val="28"/>
              </w:rPr>
              <w:t xml:space="preserve">Поговорим о строении гриба. </w:t>
            </w:r>
          </w:p>
          <w:p w:rsidR="00016455" w:rsidRPr="00421086" w:rsidRDefault="00DD2313" w:rsidP="0042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sz w:val="28"/>
                <w:szCs w:val="28"/>
              </w:rPr>
              <w:t xml:space="preserve">Будем </w:t>
            </w:r>
            <w:proofErr w:type="gramStart"/>
            <w:r w:rsidRPr="00421086">
              <w:rPr>
                <w:rFonts w:ascii="Times New Roman" w:hAnsi="Times New Roman" w:cs="Times New Roman"/>
                <w:sz w:val="28"/>
                <w:szCs w:val="28"/>
              </w:rPr>
              <w:t>учится</w:t>
            </w:r>
            <w:proofErr w:type="gramEnd"/>
            <w:r w:rsidRPr="00421086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съедобные  и несъедобные грибы.</w:t>
            </w:r>
          </w:p>
          <w:p w:rsid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Регулятивные, коммуникативные, познавательные</w:t>
            </w:r>
          </w:p>
        </w:tc>
      </w:tr>
      <w:tr w:rsidR="0043388F" w:rsidRPr="006C2684" w:rsidTr="007300A0">
        <w:trPr>
          <w:trHeight w:val="3534"/>
        </w:trPr>
        <w:tc>
          <w:tcPr>
            <w:tcW w:w="1702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.Построение проекта выхода из затруднений</w:t>
            </w:r>
          </w:p>
        </w:tc>
        <w:tc>
          <w:tcPr>
            <w:tcW w:w="4536" w:type="dxa"/>
          </w:tcPr>
          <w:p w:rsid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1.  В словаре С.И.Ожегова написано</w:t>
            </w: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«Гриб</w:t>
            </w:r>
            <w:proofErr w:type="gramStart"/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 особый организм, не образующий цветков и семян и размножающийся спорами».</w:t>
            </w:r>
          </w:p>
          <w:p w:rsidR="0043388F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Pr="006C2684" w:rsidRDefault="0043388F" w:rsidP="009F21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- Ученые долго не могли решить, что это вообще тако</w:t>
            </w:r>
            <w:proofErr w:type="gramStart"/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 грибы?</w:t>
            </w:r>
          </w:p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старину многие думали, что грибы появляются от росы, от ударов молнии, от гниения веществ. И в 19 веке их выделили в отдельное царство. 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нашей стране 200 видов грибов.  Грибники собирают 15 видов, а заядлые берут до 25. </w:t>
            </w:r>
          </w:p>
          <w:p w:rsidR="0043388F" w:rsidRPr="006C2684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Какой вывод можем сделать? </w:t>
            </w:r>
          </w:p>
          <w:p w:rsidR="00016455" w:rsidRPr="00421086" w:rsidRDefault="00DD2313" w:rsidP="0042108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Грибы – одни из самых удивительных живых существ, населяющих нашу планету</w:t>
            </w:r>
            <w:proofErr w:type="gramStart"/>
            <w:r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proofErr w:type="gramEnd"/>
            <w:r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421086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gramStart"/>
            <w:r w:rsidR="00421086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End"/>
            <w:r w:rsidR="00421086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лайд</w:t>
            </w:r>
            <w:r w:rsid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421086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016455" w:rsidRPr="00421086" w:rsidRDefault="00421086" w:rsidP="0042108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Существует 120 000 разновидностей грибов. При этом для человека важны примерно 500 видов: более 300 опасны для человека, а остальные используются в различных целях</w:t>
            </w:r>
            <w:proofErr w:type="gramStart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proofErr w:type="gramEnd"/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gramStart"/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End"/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лайд</w:t>
            </w:r>
            <w:r w:rsidR="006E51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="006E51B5"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Однако, несмотря на сравнительно небольшой видовой состав, это царство включает в себя наиболее поразительные формы.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Среди них есть съедобные и смертельно ядовитые грибы, паразиты и хищники</w:t>
            </w:r>
            <w:proofErr w:type="gramStart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proofErr w:type="gramEnd"/>
            <w:r w:rsidRPr="00421086">
              <w:rPr>
                <w:rFonts w:ascii="Comic Sans MS" w:eastAsia="+mn-ea" w:hAnsi="Comic Sans MS" w:cs="+mn-cs"/>
                <w:color w:val="000000"/>
                <w:kern w:val="24"/>
                <w:sz w:val="60"/>
                <w:szCs w:val="60"/>
                <w:lang w:eastAsia="ru-RU"/>
              </w:rPr>
              <w:t xml:space="preserve"> </w:t>
            </w:r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gramStart"/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End"/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лайд</w:t>
            </w:r>
            <w:r w:rsidR="006E51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="006E51B5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="00DD2313" w:rsidRPr="004210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Многие грибы могут достигать огромных размеров. Например, в 1988 году в Японии был найден гриб неимоверных размеров. Он не мог уместиться ни в каком кузовке, и для доставки потребовался грузовик. Когда великана взвесили, удивились еще больше – он потянул на 168 кг. </w:t>
            </w:r>
          </w:p>
          <w:p w:rsidR="006E51B5" w:rsidRPr="006E51B5" w:rsidRDefault="00421086" w:rsidP="006E51B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sz w:val="28"/>
                <w:szCs w:val="28"/>
              </w:rPr>
              <w:t>А некоторые можно увидеть только под микроскопом</w:t>
            </w:r>
            <w:proofErr w:type="gramStart"/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.(</w:t>
            </w:r>
            <w:proofErr w:type="gramEnd"/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слайд7)</w:t>
            </w:r>
          </w:p>
          <w:p w:rsidR="00016455" w:rsidRPr="006E51B5" w:rsidRDefault="006E51B5" w:rsidP="006E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(слайд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="00DD2313" w:rsidRPr="006E51B5">
              <w:rPr>
                <w:rFonts w:ascii="Times New Roman" w:hAnsi="Times New Roman" w:cs="Times New Roman"/>
                <w:sz w:val="28"/>
                <w:szCs w:val="28"/>
              </w:rPr>
              <w:t xml:space="preserve">Грибы имеют Исключительно </w:t>
            </w:r>
            <w:proofErr w:type="gramStart"/>
            <w:r w:rsidR="00DD2313" w:rsidRPr="006E51B5">
              <w:rPr>
                <w:rFonts w:ascii="Times New Roman" w:hAnsi="Times New Roman" w:cs="Times New Roman"/>
                <w:sz w:val="28"/>
                <w:szCs w:val="28"/>
              </w:rPr>
              <w:t>важное</w:t>
            </w:r>
            <w:r w:rsidR="00FD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313" w:rsidRPr="006E51B5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</w:t>
            </w:r>
            <w:proofErr w:type="gramEnd"/>
            <w:r w:rsidR="00DD2313" w:rsidRPr="006E51B5">
              <w:rPr>
                <w:rFonts w:ascii="Times New Roman" w:hAnsi="Times New Roman" w:cs="Times New Roman"/>
                <w:sz w:val="28"/>
                <w:szCs w:val="28"/>
              </w:rPr>
              <w:t xml:space="preserve"> для человека.</w:t>
            </w:r>
          </w:p>
          <w:p w:rsidR="00016455" w:rsidRPr="006E51B5" w:rsidRDefault="00DD2313" w:rsidP="006E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1B5">
              <w:rPr>
                <w:rFonts w:ascii="Times New Roman" w:hAnsi="Times New Roman" w:cs="Times New Roman"/>
                <w:sz w:val="28"/>
                <w:szCs w:val="28"/>
              </w:rPr>
              <w:t xml:space="preserve">Более 150 представителей этого царства человек употребляет в пищу. Они содержат витамины, белки и прочие полезные вещества. </w:t>
            </w:r>
          </w:p>
          <w:p w:rsidR="00016455" w:rsidRPr="006E51B5" w:rsidRDefault="006E51B5" w:rsidP="006E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proofErr w:type="gramEnd"/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Pr="006E51B5">
              <w:rPr>
                <w:rFonts w:ascii="Comic Sans MS" w:eastAsia="+mn-ea" w:hAnsi="Comic Sans MS" w:cs="+mn-cs"/>
                <w:color w:val="000000"/>
                <w:kern w:val="24"/>
                <w:sz w:val="64"/>
                <w:szCs w:val="64"/>
                <w:lang w:eastAsia="ru-RU"/>
              </w:rPr>
              <w:t xml:space="preserve"> </w:t>
            </w:r>
            <w:r w:rsidR="00DD2313" w:rsidRPr="006E51B5">
              <w:rPr>
                <w:rFonts w:ascii="Times New Roman" w:hAnsi="Times New Roman" w:cs="Times New Roman"/>
                <w:sz w:val="28"/>
                <w:szCs w:val="28"/>
              </w:rPr>
              <w:t>Многие грибы дружат с определенными видами деревьев и кустарников.</w:t>
            </w:r>
          </w:p>
          <w:p w:rsidR="00016455" w:rsidRDefault="00DD2313" w:rsidP="006E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1B5">
              <w:rPr>
                <w:rFonts w:ascii="Times New Roman" w:hAnsi="Times New Roman" w:cs="Times New Roman"/>
                <w:sz w:val="28"/>
                <w:szCs w:val="28"/>
              </w:rPr>
              <w:t xml:space="preserve">Так, белый гриб мы чаще находим в ельниках, сосновых борах, в дубовых и березовых лесах. Рыжики — под соснами и елями. Подосиновики — под осиной.  </w:t>
            </w:r>
          </w:p>
          <w:p w:rsidR="006E51B5" w:rsidRPr="006E51B5" w:rsidRDefault="006E51B5" w:rsidP="006E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Pr="006E51B5">
              <w:rPr>
                <w:rFonts w:ascii="Comic Sans MS" w:eastAsia="+mn-ea" w:hAnsi="Comic Sans MS" w:cs="+mn-cs"/>
                <w:color w:val="FF0000"/>
                <w:kern w:val="24"/>
                <w:sz w:val="60"/>
                <w:szCs w:val="60"/>
              </w:rPr>
              <w:t xml:space="preserve"> </w:t>
            </w:r>
            <w:r w:rsidRPr="006E51B5">
              <w:rPr>
                <w:rFonts w:ascii="Times New Roman" w:hAnsi="Times New Roman" w:cs="Times New Roman"/>
                <w:sz w:val="28"/>
                <w:szCs w:val="28"/>
              </w:rPr>
              <w:t>Такая «дружба» выгодна и грибу, и дереву. Часто гриб просто не может существовать без дерева. Белый гриб растет только в лесу. Если его грибницу перенести на грядку, то плодовые тела образовываться не будут потому, что рядом нет сосны или ели.</w:t>
            </w:r>
          </w:p>
          <w:p w:rsidR="00016455" w:rsidRPr="006E51B5" w:rsidRDefault="006E51B5" w:rsidP="006E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Pr="006E51B5">
              <w:rPr>
                <w:rFonts w:ascii="Comic Sans MS" w:eastAsia="+mn-ea" w:hAnsi="Comic Sans MS" w:cs="+mn-cs"/>
                <w:color w:val="000000"/>
                <w:kern w:val="24"/>
                <w:sz w:val="54"/>
                <w:szCs w:val="54"/>
                <w:lang w:eastAsia="ru-RU"/>
              </w:rPr>
              <w:t xml:space="preserve"> </w:t>
            </w:r>
            <w:r w:rsidR="00DD2313" w:rsidRPr="006E51B5">
              <w:rPr>
                <w:rFonts w:ascii="Times New Roman" w:hAnsi="Times New Roman" w:cs="Times New Roman"/>
                <w:sz w:val="28"/>
                <w:szCs w:val="28"/>
              </w:rPr>
              <w:t xml:space="preserve">В лесу можно видеть примеры еще более тесной «дружбы» гриба и растения. На стволах деревьев, на земле растут зеленовато-голубоватые образования. Это лишайники. Состоят они из гриба и водоросли, которые образуют единый организм. Отдельно жить они не могут. Грибы довольно быстро заселяют пни, оставшиеся после рубки, валежник. Эти грибы — лесные санитары. Они перерабатывают мертвую древесину и очищают лес. </w:t>
            </w:r>
          </w:p>
          <w:p w:rsidR="006E51B5" w:rsidRPr="006E51B5" w:rsidRDefault="006E51B5" w:rsidP="0042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Pr="0043078E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B5E22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по учебнику</w:t>
            </w:r>
            <w:r w:rsidRPr="00430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r w:rsidR="009403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43388F" w:rsidRPr="0043078E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078E">
              <w:rPr>
                <w:rFonts w:ascii="Times New Roman" w:hAnsi="Times New Roman" w:cs="Times New Roman"/>
                <w:sz w:val="28"/>
                <w:szCs w:val="28"/>
              </w:rPr>
              <w:t>-Откройте учебник на стр.</w:t>
            </w:r>
            <w:r w:rsidR="00DB2D3F" w:rsidRPr="0043078E">
              <w:rPr>
                <w:rFonts w:ascii="Times New Roman" w:hAnsi="Times New Roman" w:cs="Times New Roman"/>
                <w:sz w:val="28"/>
                <w:szCs w:val="28"/>
              </w:rPr>
              <w:t>112-113</w:t>
            </w:r>
            <w:r w:rsidRPr="0043078E">
              <w:rPr>
                <w:rFonts w:ascii="Times New Roman" w:hAnsi="Times New Roman" w:cs="Times New Roman"/>
                <w:sz w:val="28"/>
                <w:szCs w:val="28"/>
              </w:rPr>
              <w:t>, прочитайте текст.</w:t>
            </w:r>
          </w:p>
          <w:p w:rsidR="0043388F" w:rsidRPr="0043078E" w:rsidRDefault="00DB2D3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0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каких частей состоит гри</w:t>
            </w:r>
            <w:proofErr w:type="gramStart"/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gramEnd"/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</w:t>
            </w:r>
            <w:r w:rsidR="009403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DB2D3F" w:rsidRPr="0043078E" w:rsidRDefault="00DB2D3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Что такое грибниц</w:t>
            </w:r>
            <w:proofErr w:type="gramStart"/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gramEnd"/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</w:t>
            </w:r>
            <w:r w:rsidR="009403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7300A0" w:rsidRDefault="007300A0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078E" w:rsidRPr="0043078E" w:rsidRDefault="0043078E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Для чего нужна грибница? </w:t>
            </w:r>
          </w:p>
          <w:p w:rsidR="00DB2D3F" w:rsidRPr="0043078E" w:rsidRDefault="00DB2D3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300A0" w:rsidRDefault="0043078E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:rsidR="007300A0" w:rsidRDefault="007300A0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300A0" w:rsidRDefault="007300A0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300A0" w:rsidRDefault="007300A0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078E" w:rsidRPr="0043078E" w:rsidRDefault="0043078E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Чему способствуют грибы? </w:t>
            </w:r>
          </w:p>
          <w:p w:rsidR="0043078E" w:rsidRDefault="0043078E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7300A0" w:rsidRDefault="007300A0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300A0" w:rsidRDefault="007300A0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078E" w:rsidRPr="0043078E" w:rsidRDefault="0043078E" w:rsidP="0043078E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07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Почему многие грибы связаны с деревьями? 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r w:rsidR="009403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DB2D3F" w:rsidRDefault="00DB2D3F" w:rsidP="009F21F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DB2D3F" w:rsidRPr="00CB3634" w:rsidRDefault="00DB2D3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078E" w:rsidRDefault="0043078E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0357" w:rsidRDefault="00940357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388F" w:rsidRPr="006C2684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Самостоятельная работа по рабочей тетради.</w:t>
            </w:r>
          </w:p>
          <w:p w:rsidR="0043388F" w:rsidRPr="00083B4D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каких частей состоит гриб, </w:t>
            </w: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выяснили. </w:t>
            </w:r>
            <w:r w:rsidRPr="00083B4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Откройте рабочую тетрадь стр.</w:t>
            </w:r>
            <w:r w:rsidR="00F537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66  </w:t>
            </w:r>
            <w:r w:rsidRPr="00083B4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</w:t>
            </w:r>
            <w:r w:rsidR="00F537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1</w:t>
            </w: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3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Нарисуй схему строения гриба и подпиши </w:t>
            </w:r>
            <w:proofErr w:type="spellStart"/>
            <w:r w:rsidR="00F53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егочасти</w:t>
            </w:r>
            <w:proofErr w:type="spellEnd"/>
            <w:r w:rsidR="00F53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388F" w:rsidRPr="006C2684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6C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40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по учебнику</w:t>
            </w:r>
            <w:proofErr w:type="gramStart"/>
            <w:r w:rsidR="00F53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gramStart"/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End"/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лайд</w:t>
            </w:r>
            <w:r w:rsidR="009403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="00940357"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53730" w:rsidRPr="0043078E" w:rsidRDefault="00F53730" w:rsidP="00F5373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0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какие группы можно разделить грибы? </w:t>
            </w:r>
          </w:p>
          <w:p w:rsidR="00940357" w:rsidRPr="00585B9A" w:rsidRDefault="00940357" w:rsidP="00940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Грибы вкусны и питательны. Человек всегда употреблял их в 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пищу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не все грибы съедобны. </w:t>
            </w:r>
            <w:proofErr w:type="gramStart"/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>Среди них 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 несъедобные и даже ядовитые </w:t>
            </w:r>
            <w:proofErr w:type="gramEnd"/>
          </w:p>
          <w:p w:rsidR="00940357" w:rsidRDefault="00940357" w:rsidP="00940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57" w:rsidRPr="006C2684" w:rsidRDefault="00940357" w:rsidP="00940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же отличить съедобный гриб от </w:t>
            </w:r>
            <w:proofErr w:type="gramStart"/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>несъедобног</w:t>
            </w: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40357" w:rsidRDefault="0097633C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ы17</w:t>
            </w:r>
          </w:p>
          <w:p w:rsidR="0043388F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B4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 Откройте учебник на стр.</w:t>
            </w:r>
            <w:r w:rsidR="00F537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114</w:t>
            </w: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388F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Сравним и научимся различать съедобные   и несъедобные грибы.</w:t>
            </w: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прочитайте описание грибов- двойников. Найдите их на рисунке. Выделите отличительные признаки.</w:t>
            </w:r>
          </w:p>
          <w:p w:rsidR="00940357" w:rsidRDefault="00940357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ы1</w:t>
            </w:r>
            <w:r w:rsidR="009763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9763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Pr="006C2684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Default="00F5373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0357" w:rsidRDefault="00940357" w:rsidP="009403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0A0" w:rsidRDefault="007300A0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357" w:rsidRPr="006C2684" w:rsidRDefault="00940357" w:rsidP="009403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 Работа в парах 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9763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940357" w:rsidRDefault="00940357" w:rsidP="0094035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Отравление ядовитыми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грибами может привести к смертельному исходу</w:t>
            </w: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поэтому при сборе грибов надо быть очень внимательными и брать только те грибы, которые вам известны, а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знакомые грибы лучше не трогать. </w:t>
            </w:r>
          </w:p>
          <w:p w:rsidR="00940357" w:rsidRDefault="00940357" w:rsidP="0094035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вы поработаете в парах. Прочитайте правила сбора грибов на странице учебника 115.</w:t>
            </w:r>
          </w:p>
          <w:p w:rsidR="00F53730" w:rsidRDefault="00940357" w:rsidP="0094035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 из них вам уже известны, а какие оказались новыми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proofErr w:type="gramStart"/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End"/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лайд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</w:t>
            </w:r>
            <w:r w:rsidR="009763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4210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730" w:rsidRPr="00940357" w:rsidRDefault="00940357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  <w:r w:rsidRPr="009403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 интересно.</w:t>
            </w:r>
          </w:p>
          <w:p w:rsidR="0043388F" w:rsidRPr="006C2684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Сейчас я покажу вам грибы, которые вы видели много раз, но никто не догадывался, что это грибы. Что это?</w:t>
            </w:r>
          </w:p>
          <w:p w:rsidR="0043388F" w:rsidRPr="006C2684" w:rsidRDefault="0043388F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r w:rsidRPr="006C268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Учитель демонстрирует хлеб, картофель, апельсиновую корку, </w:t>
            </w:r>
            <w:proofErr w:type="gramStart"/>
            <w:r w:rsidRPr="006C268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покрытые</w:t>
            </w:r>
            <w:proofErr w:type="gramEnd"/>
            <w:r w:rsidRPr="006C268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плесенью.)</w:t>
            </w:r>
          </w:p>
          <w:p w:rsidR="0043388F" w:rsidRDefault="0043388F" w:rsidP="009F21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Среди царства грибов есть разные виды грибов. </w:t>
            </w:r>
          </w:p>
          <w:p w:rsidR="0043388F" w:rsidRDefault="0043388F" w:rsidP="009F21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>Многие из 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используются в </w:t>
            </w:r>
            <w:r w:rsidRPr="00083B4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пище и медицине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3388F" w:rsidRPr="00572D92" w:rsidRDefault="00572D92" w:rsidP="009F21FC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72D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(слайд 2</w:t>
            </w:r>
            <w:r w:rsidR="00976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="00243B4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,2</w:t>
            </w:r>
            <w:r w:rsidR="009763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Pr="00572D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43388F" w:rsidRDefault="0043388F" w:rsidP="009F21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Из особого </w:t>
            </w:r>
            <w:proofErr w:type="gramStart"/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>гриба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C2CC7">
              <w:rPr>
                <w:rFonts w:ascii="Times New Roman" w:hAnsi="Times New Roman" w:cs="Times New Roman"/>
                <w:b/>
                <w:sz w:val="28"/>
                <w:szCs w:val="28"/>
              </w:rPr>
              <w:t>чага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 растет на березе, 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получают ценное лекарство — пенициллин.</w:t>
            </w: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 xml:space="preserve"> Им лечат болезни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лудка, воспаление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легких, бронх</w:t>
            </w: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иты.</w:t>
            </w:r>
          </w:p>
          <w:p w:rsidR="0043388F" w:rsidRDefault="0043388F" w:rsidP="009F21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Гриб под названием </w:t>
            </w:r>
            <w:r w:rsidRPr="00CC2C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дрожжи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помогает выпекать вкусные булочки, </w:t>
            </w:r>
          </w:p>
          <w:p w:rsidR="0043388F" w:rsidRDefault="0043388F" w:rsidP="009F21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есть </w:t>
            </w:r>
            <w:r w:rsidRPr="00CC2C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кефирный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гриб и </w:t>
            </w:r>
          </w:p>
          <w:p w:rsidR="0043388F" w:rsidRDefault="0043388F" w:rsidP="009F21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C2C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)гриб для изготовления сыра,</w:t>
            </w:r>
          </w:p>
          <w:p w:rsidR="0043388F" w:rsidRDefault="0043388F" w:rsidP="009F21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5)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хорошо утолит жажду настой </w:t>
            </w:r>
            <w:r w:rsidRPr="00CC2C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чайного гриба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r w:rsidRPr="006C2684">
              <w:rPr>
                <w:rFonts w:ascii="Times New Roman" w:hAnsi="Times New Roman" w:cs="Times New Roman"/>
                <w:sz w:val="28"/>
                <w:szCs w:val="28"/>
              </w:rPr>
              <w:t>завезенный из Японии</w:t>
            </w:r>
            <w:r w:rsidRPr="006C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110647" w:rsidRPr="00572D92" w:rsidRDefault="00110647" w:rsidP="00110647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72D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(слайд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10647" w:rsidRPr="006C2684" w:rsidRDefault="00110647" w:rsidP="009F2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848" w:rsidRPr="00A51848" w:rsidRDefault="00243B4F" w:rsidP="00A51848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848" w:rsidRPr="00A518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</w:t>
            </w:r>
            <w:proofErr w:type="gramStart"/>
            <w:r w:rsidR="00A51848" w:rsidRPr="00A518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ы-</w:t>
            </w:r>
            <w:proofErr w:type="gramEnd"/>
            <w:r w:rsidR="00A51848" w:rsidRPr="00A518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богатство леса!</w:t>
            </w:r>
            <w:r w:rsidR="00A51848" w:rsidRPr="00A5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848" w:rsidRPr="00A51848" w:rsidRDefault="00A51848" w:rsidP="00A51848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sz w:val="28"/>
                <w:szCs w:val="28"/>
              </w:rPr>
              <w:t>Относись к ним бережно!</w:t>
            </w:r>
          </w:p>
          <w:p w:rsidR="0043388F" w:rsidRPr="006C2684" w:rsidRDefault="00A51848" w:rsidP="00A51848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sz w:val="28"/>
                <w:szCs w:val="28"/>
              </w:rPr>
              <w:t>Некоторые виды грибов занесены в Красную книгу России.</w:t>
            </w:r>
            <w:r w:rsidRPr="00A51848">
              <w:rPr>
                <w:rFonts w:ascii="Times New Roman" w:eastAsia="+mn-ea" w:hAnsi="Times New Roman" w:cs="Times New Roman"/>
                <w:color w:val="00B050"/>
                <w:kern w:val="24"/>
                <w:sz w:val="80"/>
                <w:szCs w:val="80"/>
                <w:lang w:eastAsia="ru-RU"/>
              </w:rPr>
              <w:t xml:space="preserve"> </w:t>
            </w:r>
            <w:r w:rsidRPr="00A51848">
              <w:rPr>
                <w:rFonts w:ascii="Times New Roman" w:hAnsi="Times New Roman" w:cs="Times New Roman"/>
                <w:sz w:val="28"/>
                <w:szCs w:val="28"/>
              </w:rPr>
              <w:t>Они нуждаются в особой   охране!</w:t>
            </w:r>
          </w:p>
        </w:tc>
        <w:tc>
          <w:tcPr>
            <w:tcW w:w="2551" w:type="dxa"/>
          </w:tcPr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отдельное царство живой природы, которое не относится ни к миру растений, ни к миру животных</w:t>
            </w: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3E45AC" w:rsidRDefault="006E51B5" w:rsidP="009F21FC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6E51B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6C2684" w:rsidRDefault="006E51B5" w:rsidP="009F21F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Pr="00083B4D" w:rsidRDefault="006E51B5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083B4D" w:rsidRDefault="006E51B5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43388F" w:rsidRPr="00083B4D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Pr="0043078E" w:rsidRDefault="00DB2D3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7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Шляпка. Ножка, плодовое тело, грибница.</w:t>
            </w:r>
          </w:p>
          <w:p w:rsidR="0043078E" w:rsidRPr="0043078E" w:rsidRDefault="0043078E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7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Грибниц</w:t>
            </w:r>
            <w:proofErr w:type="gramStart"/>
            <w:r w:rsidRPr="004307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а-</w:t>
            </w:r>
            <w:proofErr w:type="gramEnd"/>
            <w:r w:rsidRPr="004307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подземная часть гриба</w:t>
            </w:r>
          </w:p>
          <w:p w:rsidR="0043388F" w:rsidRPr="0043078E" w:rsidRDefault="0043078E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307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Грибница всасывает из почвы воду с растворенными в ней с минеральными  солями.</w:t>
            </w:r>
            <w:proofErr w:type="gramEnd"/>
          </w:p>
          <w:p w:rsidR="0043078E" w:rsidRPr="0043078E" w:rsidRDefault="0043078E" w:rsidP="0043078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7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Грибы способствуют разрушению остатков</w:t>
            </w:r>
            <w:r w:rsidR="00FD549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307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организмов и образованию перегноя. </w:t>
            </w:r>
          </w:p>
          <w:p w:rsidR="00016455" w:rsidRPr="0043078E" w:rsidRDefault="00DD2313" w:rsidP="0043078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07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Нити грибницы срастаются с корнями деревьев и помогают им всасывать из почвы воду и соли. Взамен грибы получают от растений те питательные </w:t>
            </w:r>
            <w:proofErr w:type="gramStart"/>
            <w:r w:rsidRPr="004307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вещества</w:t>
            </w:r>
            <w:proofErr w:type="gramEnd"/>
            <w:r w:rsidRPr="004307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которые растения производят на свету. </w:t>
            </w:r>
          </w:p>
          <w:p w:rsidR="0043388F" w:rsidRPr="0043078E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53730" w:rsidRDefault="00F53730" w:rsidP="00F5373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F5373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F5373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00A0" w:rsidRDefault="007300A0" w:rsidP="00F5373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53730" w:rsidRPr="0043078E" w:rsidRDefault="00F53730" w:rsidP="00F5373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съедобные и несъедобные.</w:t>
            </w: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Pr="00083B4D" w:rsidRDefault="00F53730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43388F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Pr="00083B4D" w:rsidRDefault="00F53730" w:rsidP="009F21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7300A0" w:rsidRDefault="007300A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0A0" w:rsidRDefault="007300A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0A0" w:rsidRDefault="007300A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0A0" w:rsidRDefault="007300A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0A0" w:rsidRDefault="007300A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Белый гриб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Шляпка снизу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белая или желтоватая, на ножке рисунок в виде белой сеточки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мякоть на срезе остаётся белой.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Желчный гриб </w:t>
            </w:r>
          </w:p>
          <w:p w:rsidR="0043388F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Шляпка снизу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розовая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на ножке рисунок в виде чёрной сеточки. Мякоть на срезе розовеет. Не ядовитый, но очень горький </w:t>
            </w:r>
            <w:proofErr w:type="spellStart"/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Шампиньон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Шляпка снизу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розовая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фиолетовая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>, внизу на ножке нет мешочка.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Бледная поганка</w:t>
            </w:r>
          </w:p>
          <w:p w:rsidR="0043388F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Шляпка снизу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белая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на ножке внизу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разорванный мешочек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>. Очень ядовитый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Опёнок осенний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Шляпка снизу желтовато-белая,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бахрома на ножке</w:t>
            </w:r>
            <w:r w:rsidRPr="00F53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Ложный опёнок 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Шляпка снизу тёмная, на ножке 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нет кольца</w:t>
            </w: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53730" w:rsidRPr="00F53730" w:rsidRDefault="00F53730" w:rsidP="00F537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3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Ядовитый.</w:t>
            </w:r>
          </w:p>
          <w:p w:rsidR="0043388F" w:rsidRPr="00F53730" w:rsidRDefault="0043388F" w:rsidP="009F21FC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43388F" w:rsidRPr="005D5CE5" w:rsidRDefault="0043388F" w:rsidP="009F21FC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016455" w:rsidRPr="00A51848" w:rsidRDefault="00DD2313" w:rsidP="00A5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bCs/>
                <w:sz w:val="28"/>
                <w:szCs w:val="28"/>
              </w:rPr>
              <w:t>Собирай только известные съедобные грибы!</w:t>
            </w:r>
          </w:p>
          <w:p w:rsidR="00016455" w:rsidRPr="00A51848" w:rsidRDefault="00DD2313" w:rsidP="00A5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bCs/>
                <w:sz w:val="28"/>
                <w:szCs w:val="28"/>
              </w:rPr>
              <w:t>Не разрывай и не раскидывай в сторону листву, мох.</w:t>
            </w:r>
          </w:p>
          <w:p w:rsidR="00016455" w:rsidRPr="00A51848" w:rsidRDefault="00DD2313" w:rsidP="00A5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bCs/>
                <w:sz w:val="28"/>
                <w:szCs w:val="28"/>
              </w:rPr>
              <w:t>Срезай грибы ножиком.</w:t>
            </w:r>
          </w:p>
          <w:p w:rsidR="00016455" w:rsidRPr="00A51848" w:rsidRDefault="00DD2313" w:rsidP="00A5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bCs/>
                <w:sz w:val="28"/>
                <w:szCs w:val="28"/>
              </w:rPr>
              <w:t>Не бери старые грибы.</w:t>
            </w:r>
          </w:p>
          <w:p w:rsidR="00016455" w:rsidRPr="00A51848" w:rsidRDefault="00DD2313" w:rsidP="00A5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Не собирай грибы вдоль  шоссейных дорог, городских </w:t>
            </w:r>
            <w:proofErr w:type="gramStart"/>
            <w:r w:rsidRPr="00A51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скверах</w:t>
            </w:r>
            <w:proofErr w:type="gramEnd"/>
            <w:r w:rsidRPr="00A51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и промышленных </w:t>
            </w:r>
            <w:r w:rsidRPr="00A51848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предприятий.</w:t>
            </w:r>
          </w:p>
          <w:p w:rsidR="0043388F" w:rsidRPr="00A51848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Pr="005D5CE5" w:rsidRDefault="0043388F" w:rsidP="009F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388F" w:rsidRPr="005D5CE5" w:rsidRDefault="0043388F" w:rsidP="009F21F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3388F" w:rsidRPr="005D5CE5" w:rsidRDefault="0043388F" w:rsidP="009F21F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3388F" w:rsidRDefault="0043388F" w:rsidP="009F21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388F" w:rsidRDefault="0043388F" w:rsidP="009F21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388F" w:rsidRPr="009A2D9A" w:rsidRDefault="0043388F" w:rsidP="009F21F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9F21F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3388F" w:rsidRPr="005D5CE5" w:rsidRDefault="0043388F" w:rsidP="00243B4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5C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0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Регулятивные, познавательные, коммуникативные, а на этапе самостоятельной работы еще и личностные</w:t>
            </w:r>
            <w:proofErr w:type="gramEnd"/>
          </w:p>
        </w:tc>
      </w:tr>
      <w:tr w:rsidR="0043388F" w:rsidRPr="006C2684" w:rsidTr="007300A0">
        <w:tc>
          <w:tcPr>
            <w:tcW w:w="1702" w:type="dxa"/>
          </w:tcPr>
          <w:p w:rsidR="0043388F" w:rsidRPr="006C2684" w:rsidRDefault="0043388F" w:rsidP="004B5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="004B5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Рефлексия деятельности (итог урока)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D2313" w:rsidRPr="00572D92" w:rsidRDefault="00DD2313" w:rsidP="00DD2313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72D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(слайд 2</w:t>
            </w:r>
            <w:r w:rsidR="001106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16455" w:rsidRPr="00A51848" w:rsidRDefault="00DD2313" w:rsidP="00A5184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sz w:val="28"/>
                <w:szCs w:val="28"/>
              </w:rPr>
              <w:t>Из каких частей состоит гриб?</w:t>
            </w:r>
          </w:p>
          <w:p w:rsidR="00016455" w:rsidRPr="00A51848" w:rsidRDefault="00DD2313" w:rsidP="00A5184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sz w:val="28"/>
                <w:szCs w:val="28"/>
              </w:rPr>
              <w:t>Как грибы связаны с деревьями?</w:t>
            </w:r>
          </w:p>
          <w:p w:rsidR="00016455" w:rsidRPr="00A51848" w:rsidRDefault="00DD2313" w:rsidP="00A5184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sz w:val="28"/>
                <w:szCs w:val="28"/>
              </w:rPr>
              <w:t>Какое значение для леса имеют грибы?</w:t>
            </w:r>
          </w:p>
          <w:p w:rsidR="00016455" w:rsidRPr="00A51848" w:rsidRDefault="00DD2313" w:rsidP="00A5184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51848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собирать грибы? </w:t>
            </w:r>
          </w:p>
          <w:p w:rsidR="00DD2313" w:rsidRPr="00572D92" w:rsidRDefault="00DD2313" w:rsidP="00DD2313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72D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(слайд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1106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A51848" w:rsidRDefault="00A51848" w:rsidP="00A5184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88F" w:rsidRPr="00940C4B" w:rsidRDefault="0043388F" w:rsidP="0043388F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0C4B">
              <w:rPr>
                <w:rFonts w:ascii="Times New Roman" w:hAnsi="Times New Roman" w:cs="Times New Roman"/>
                <w:sz w:val="28"/>
                <w:szCs w:val="28"/>
              </w:rPr>
              <w:t>Я сегодня все понял (а), мне было интересно….(зеленый)</w:t>
            </w:r>
          </w:p>
          <w:p w:rsidR="0043388F" w:rsidRDefault="0043388F" w:rsidP="0043388F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сегодня не все получалось…(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388F" w:rsidRPr="00302553" w:rsidRDefault="0043388F" w:rsidP="009F21F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388F" w:rsidRPr="005D5CE5" w:rsidRDefault="0043388F" w:rsidP="009F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10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Личностные, познавательные, коммуникативные</w:t>
            </w:r>
          </w:p>
        </w:tc>
      </w:tr>
      <w:tr w:rsidR="0043388F" w:rsidRPr="006C2684" w:rsidTr="007300A0">
        <w:tc>
          <w:tcPr>
            <w:tcW w:w="1702" w:type="dxa"/>
          </w:tcPr>
          <w:p w:rsidR="0043388F" w:rsidRPr="006C2684" w:rsidRDefault="004B5E22" w:rsidP="009F2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43388F" w:rsidRPr="006C2684"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Информация о домашнем задании.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3388F" w:rsidRPr="006C2684" w:rsidRDefault="00A51848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68. Нарисуй грибы, которые тебе приходилось собирать, или наклей фотографию.</w:t>
            </w:r>
          </w:p>
        </w:tc>
        <w:tc>
          <w:tcPr>
            <w:tcW w:w="2551" w:type="dxa"/>
          </w:tcPr>
          <w:p w:rsidR="0043388F" w:rsidRPr="005D5CE5" w:rsidRDefault="0043388F" w:rsidP="009F21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10" w:type="dxa"/>
          </w:tcPr>
          <w:p w:rsidR="0043388F" w:rsidRPr="006C2684" w:rsidRDefault="0043388F" w:rsidP="009F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88F" w:rsidRPr="006C2684" w:rsidRDefault="0043388F" w:rsidP="0043388F">
      <w:pPr>
        <w:rPr>
          <w:rFonts w:ascii="Times New Roman" w:hAnsi="Times New Roman" w:cs="Times New Roman"/>
          <w:sz w:val="28"/>
          <w:szCs w:val="28"/>
        </w:rPr>
      </w:pPr>
    </w:p>
    <w:p w:rsidR="001420C7" w:rsidRPr="00BD589F" w:rsidRDefault="000D386E" w:rsidP="00BD589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09775" cy="1205630"/>
            <wp:effectExtent l="19050" t="0" r="0" b="0"/>
            <wp:docPr id="1" name="Рисунок 1" descr="C:\Users\000000\Desktop\20191212_12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esktop\20191212_120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37" cy="120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205630"/>
            <wp:effectExtent l="19050" t="0" r="0" b="0"/>
            <wp:docPr id="3" name="Рисунок 3" descr="C:\Users\000000\Desktop\20191212_12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esktop\20191212_121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37" cy="120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133475"/>
            <wp:effectExtent l="19050" t="0" r="9525" b="0"/>
            <wp:docPr id="4" name="Рисунок 4" descr="C:\Users\000000\Desktop\20191212_12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\Desktop\20191212_120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9" cy="113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0" cy="1133475"/>
            <wp:effectExtent l="19050" t="0" r="0" b="0"/>
            <wp:docPr id="5" name="Рисунок 5" descr="C:\Users\000000\Desktop\20191212_12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00\Desktop\20191212_1212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45" cy="113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0C7" w:rsidRPr="00BD589F" w:rsidSect="00FD549E">
      <w:pgSz w:w="11906" w:h="16838"/>
      <w:pgMar w:top="1077" w:right="2267" w:bottom="1077" w:left="1440" w:header="709" w:footer="709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3D4"/>
    <w:multiLevelType w:val="multilevel"/>
    <w:tmpl w:val="1050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75C2F"/>
    <w:multiLevelType w:val="hybridMultilevel"/>
    <w:tmpl w:val="7EE0D724"/>
    <w:lvl w:ilvl="0" w:tplc="0F2C6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04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06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26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05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C4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4B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65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CC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B32D8D"/>
    <w:multiLevelType w:val="hybridMultilevel"/>
    <w:tmpl w:val="D4B6E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C4A7E"/>
    <w:multiLevelType w:val="hybridMultilevel"/>
    <w:tmpl w:val="FE441E5E"/>
    <w:lvl w:ilvl="0" w:tplc="73866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C5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6C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07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48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AE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6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66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A5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5924EC"/>
    <w:multiLevelType w:val="hybridMultilevel"/>
    <w:tmpl w:val="38E0422C"/>
    <w:lvl w:ilvl="0" w:tplc="DCBA5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50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AD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E3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D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4A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29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87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84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A46372"/>
    <w:multiLevelType w:val="hybridMultilevel"/>
    <w:tmpl w:val="ACA6ED2A"/>
    <w:lvl w:ilvl="0" w:tplc="06401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E0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40B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82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0E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62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C5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6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0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673F25"/>
    <w:multiLevelType w:val="hybridMultilevel"/>
    <w:tmpl w:val="70F624E8"/>
    <w:lvl w:ilvl="0" w:tplc="42089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0B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80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A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AE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4D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46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A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25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002A98"/>
    <w:multiLevelType w:val="hybridMultilevel"/>
    <w:tmpl w:val="927C0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F0E40"/>
    <w:multiLevelType w:val="hybridMultilevel"/>
    <w:tmpl w:val="B9A803B2"/>
    <w:lvl w:ilvl="0" w:tplc="13AE4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03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8F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43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0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5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CA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E9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A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37E349A"/>
    <w:multiLevelType w:val="hybridMultilevel"/>
    <w:tmpl w:val="47504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9200C4"/>
    <w:multiLevelType w:val="hybridMultilevel"/>
    <w:tmpl w:val="297612A0"/>
    <w:lvl w:ilvl="0" w:tplc="DB607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A0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8E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78C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A2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2A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4B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C2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A0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56D3981"/>
    <w:multiLevelType w:val="hybridMultilevel"/>
    <w:tmpl w:val="911A37E0"/>
    <w:lvl w:ilvl="0" w:tplc="03EE1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4A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6D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64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2F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8F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6F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22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E9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EE03771"/>
    <w:multiLevelType w:val="hybridMultilevel"/>
    <w:tmpl w:val="3DE4A21A"/>
    <w:lvl w:ilvl="0" w:tplc="8C646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70DBF"/>
    <w:multiLevelType w:val="hybridMultilevel"/>
    <w:tmpl w:val="1932EB7A"/>
    <w:lvl w:ilvl="0" w:tplc="3A0C3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62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CD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8F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86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A8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AF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47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80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420"/>
    <w:rsid w:val="00016455"/>
    <w:rsid w:val="000B7342"/>
    <w:rsid w:val="000D386E"/>
    <w:rsid w:val="00110647"/>
    <w:rsid w:val="001420C7"/>
    <w:rsid w:val="00207B78"/>
    <w:rsid w:val="00243B4F"/>
    <w:rsid w:val="002B44B2"/>
    <w:rsid w:val="00340C6C"/>
    <w:rsid w:val="00421086"/>
    <w:rsid w:val="0043078E"/>
    <w:rsid w:val="0043388F"/>
    <w:rsid w:val="004B5E22"/>
    <w:rsid w:val="00537BF5"/>
    <w:rsid w:val="00572D92"/>
    <w:rsid w:val="006E51B5"/>
    <w:rsid w:val="007300A0"/>
    <w:rsid w:val="007F3A1D"/>
    <w:rsid w:val="008D0FF8"/>
    <w:rsid w:val="008D2740"/>
    <w:rsid w:val="00940357"/>
    <w:rsid w:val="0097633C"/>
    <w:rsid w:val="009E63CD"/>
    <w:rsid w:val="00A51848"/>
    <w:rsid w:val="00AD5420"/>
    <w:rsid w:val="00BD589F"/>
    <w:rsid w:val="00DB2D3F"/>
    <w:rsid w:val="00DD2313"/>
    <w:rsid w:val="00E27EF3"/>
    <w:rsid w:val="00F53730"/>
    <w:rsid w:val="00FD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20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B734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4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4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4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4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4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4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4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4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3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73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734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B73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B73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B73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B734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B734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73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B734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73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734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73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B7342"/>
    <w:rPr>
      <w:b/>
      <w:bCs/>
    </w:rPr>
  </w:style>
  <w:style w:type="character" w:styleId="a8">
    <w:name w:val="Emphasis"/>
    <w:uiPriority w:val="20"/>
    <w:qFormat/>
    <w:rsid w:val="000B73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B734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73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734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B734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B73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B7342"/>
    <w:rPr>
      <w:b/>
      <w:bCs/>
      <w:i/>
      <w:iCs/>
    </w:rPr>
  </w:style>
  <w:style w:type="character" w:styleId="ad">
    <w:name w:val="Subtle Emphasis"/>
    <w:uiPriority w:val="19"/>
    <w:qFormat/>
    <w:rsid w:val="000B7342"/>
    <w:rPr>
      <w:i/>
      <w:iCs/>
    </w:rPr>
  </w:style>
  <w:style w:type="character" w:styleId="ae">
    <w:name w:val="Intense Emphasis"/>
    <w:uiPriority w:val="21"/>
    <w:qFormat/>
    <w:rsid w:val="000B7342"/>
    <w:rPr>
      <w:b/>
      <w:bCs/>
    </w:rPr>
  </w:style>
  <w:style w:type="character" w:styleId="af">
    <w:name w:val="Subtle Reference"/>
    <w:uiPriority w:val="31"/>
    <w:qFormat/>
    <w:rsid w:val="000B7342"/>
    <w:rPr>
      <w:smallCaps/>
    </w:rPr>
  </w:style>
  <w:style w:type="character" w:styleId="af0">
    <w:name w:val="Intense Reference"/>
    <w:uiPriority w:val="32"/>
    <w:qFormat/>
    <w:rsid w:val="000B7342"/>
    <w:rPr>
      <w:smallCaps/>
      <w:spacing w:val="5"/>
      <w:u w:val="single"/>
    </w:rPr>
  </w:style>
  <w:style w:type="character" w:styleId="af1">
    <w:name w:val="Book Title"/>
    <w:uiPriority w:val="33"/>
    <w:qFormat/>
    <w:rsid w:val="000B734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B7342"/>
    <w:pPr>
      <w:outlineLvl w:val="9"/>
    </w:pPr>
  </w:style>
  <w:style w:type="character" w:customStyle="1" w:styleId="TimesNewRoman12">
    <w:name w:val="Стиль Times New Roman 12 пт"/>
    <w:rsid w:val="00AD5420"/>
    <w:rPr>
      <w:rFonts w:ascii="Times New Roman" w:hAnsi="Times New Roman"/>
      <w:sz w:val="24"/>
    </w:rPr>
  </w:style>
  <w:style w:type="table" w:styleId="af3">
    <w:name w:val="Table Grid"/>
    <w:basedOn w:val="a1"/>
    <w:uiPriority w:val="59"/>
    <w:rsid w:val="0043388F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3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388F"/>
    <w:rPr>
      <w:rFonts w:ascii="Tahoma" w:hAnsi="Tahoma" w:cs="Tahoma"/>
      <w:sz w:val="16"/>
      <w:szCs w:val="16"/>
      <w:lang w:val="ru-RU" w:bidi="ar-SA"/>
    </w:rPr>
  </w:style>
  <w:style w:type="paragraph" w:styleId="af6">
    <w:name w:val="Normal (Web)"/>
    <w:basedOn w:val="a"/>
    <w:uiPriority w:val="99"/>
    <w:semiHidden/>
    <w:unhideWhenUsed/>
    <w:rsid w:val="004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63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6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7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72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2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4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7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4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7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46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44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000000</cp:lastModifiedBy>
  <cp:revision>16</cp:revision>
  <dcterms:created xsi:type="dcterms:W3CDTF">2016-11-04T12:03:00Z</dcterms:created>
  <dcterms:modified xsi:type="dcterms:W3CDTF">2019-12-12T11:08:00Z</dcterms:modified>
</cp:coreProperties>
</file>