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8D" w:rsidRPr="00A40D8D" w:rsidRDefault="00A40D8D" w:rsidP="00A40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D8D">
        <w:rPr>
          <w:rFonts w:ascii="Times New Roman" w:eastAsia="Times New Roman" w:hAnsi="Times New Roman" w:cs="Times New Roman"/>
          <w:sz w:val="24"/>
          <w:szCs w:val="24"/>
        </w:rPr>
        <w:t>Рекомендации преподавателям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b/>
          <w:bCs/>
          <w:color w:val="434343"/>
          <w:sz w:val="20"/>
        </w:rPr>
        <w:t> Национальный Антитеррористический Комитет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 xml:space="preserve">Обеспечение безопасности детей имеет очень </w:t>
      </w:r>
      <w:proofErr w:type="gramStart"/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важное значение</w:t>
      </w:r>
      <w:proofErr w:type="gramEnd"/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 xml:space="preserve">. Главное правило: как можно чаще говорите с детьми, помогайте решать их, даже самые маленькие, по вашему мнению, проблемы. Еще одно важнейшее правило: </w:t>
      </w:r>
      <w:proofErr w:type="gramStart"/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вы</w:t>
      </w:r>
      <w:proofErr w:type="gramEnd"/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 xml:space="preserve"> если хотите научить ребенка правилам безопасности, прежде всего, сами выполняйте их.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 xml:space="preserve">- </w:t>
      </w:r>
      <w:proofErr w:type="gramStart"/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с</w:t>
      </w:r>
      <w:proofErr w:type="gramEnd"/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амым лучшим способом обучения является собственный пример;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обучая ребенка правилам безопасного поведения, ни в коем случае не пытайтесь его запугать;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у каждой школы должен быть собственный паспорт безопасности, согласованный с правоохранительными органами.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в школе необходимо ввести должность замдиректора по безопасности, с которым необходимо постоянно контактировать для обеспечения безопасности в учебном заведении.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В экстремальных ситуациях преподавателям необходимо: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ужесточить пропускной режим при входе и въезде на территорию объекта, установить системы сигнализации, аудио- и видеозаписи;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ежедневно обходить территории;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периодически проводить инспекции складских помещений;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тщательно подбирать и проверять кадры;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не стараться самостоятельно обезвредить взрывное устройство;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в случае необходимости приступить к эвакуации людей согласно имеющемуся плану.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При захвате людей в заложники необходимо: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незамедлительно сообщить о сложившейся ситуации в правоохранительные органы;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не вступать в переговоры с террористами по собственной инициативе;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по прибытии сотрудников спецподразделений ФСБ и МВД оказать им помощь в получении интересующей их информации;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- не допускать действий, которые могут спровоцировать нападающих к применению оружия и привести к человеческим жертвам.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b/>
          <w:bCs/>
          <w:color w:val="434343"/>
          <w:sz w:val="20"/>
        </w:rPr>
        <w:t>Безопасность школы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 xml:space="preserve">В последнее время озабоченность по поводу безопасности школы серьезно возросла. Эта озабоченность связана не только с физическими факторами, но и психологические </w:t>
      </w: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lastRenderedPageBreak/>
        <w:t>факторы также могут ассоциироваться с опасностью. В школе и прилегающих к ней территориях есть множество уязвимых мест, где вполне возможно скрытое запугивание или устрашение детей. Опыт Екатеринбурга, где в качестве эксперимента в ряде школ была введена должность "заместителя директора по внутренней безопасности" можно оценить только положительно. И это сразу дало положительный эффект - количество правонарушений резко сократилось.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В соответствии со статьей 1 Закона Российской Федерации 'О безопасности' от 8 октября 1992 года 'Безопасность - состояние защищенности жизненно важных интересов личности, общества и государства от внутренних и внешних угроз.    К основным объектам безопасности относятся: личность - ее права и свободы; общество - его материальные и духовные ценности; государство - его конституционный строй, суверенитет и территориальная целостность'.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proofErr w:type="gramStart"/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Статья 2 того же закона определяет субъектов обеспечения безопасности: ':. граждане, общественные и иные организации и объединения являются субъектами безопасности, обладают правами и обязанностями по участию в обеспечении безопасности в соответствии с законодательством Российской Федерации, законодательством республик в составе Российской Федерации, нормативными актами органов государственной власти и управления краев, областей, автономных округов, принятыми в пределах их компетенции в данной сфере'.</w:t>
      </w:r>
      <w:proofErr w:type="gramEnd"/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 xml:space="preserve"> Такими нормативными актами, регулирующими введение в штатное расписание школ, участников эксперимента,    должности заместителя директора школы по безопасности, могут являться: распоряжение главы Территориального Управления Выборгского административного района, приказ начальника    Отдела образования ТУ и приказ директора школы.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Необходимость рассматривать подход к решению проблемы безопасности школы как системы адекватного реагирования на комплекс угроз, четко определена в статье 3 Закона: 'Угроза безопасности - совокупность условий и факторов, создающих опасность жизненно важным интересам личности, общества и государства. Реальная и потенциальная угроза объектам безопасности, исходящая от внутренних и внешних источников опасности, определяет содержание деятельности по обеспечению внутренней и внешней безопасности'.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proofErr w:type="gramStart"/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Ответы на вопросы о том, как должна обеспечиваться комплексная безопасность школ, находятся, прежде всего, в статьях 4 и 9, где говорится, что: во-первых    "...безопасность достигается проведением единой государственной политики в области обеспечения безопасности, системой мер адекватных угрозам жизненно важным интересам личности, общества и государства...";    во-вторых, основными функциями системы безопасности, создаваемой в школе, а именно:</w:t>
      </w:r>
      <w:proofErr w:type="gramEnd"/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Выявление и прогнозирование внутренних и внешних угроз жизненно важным интересам объектов безопасности.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Осуществление комплекса мер по предупреждению и нейтрализации выявленных угроз.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Создание и поддержание в готовности сил и средств обеспечения безопасности.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Управление силами и средствами обеспечения безопасности в повседневных условиях и при чрезвычайных ситуациях.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Осуществление системы мер по восстановлению нормального функционирования объектов безопасности, пострадавших в результате возникновения чрезвычайной ситуации..."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proofErr w:type="gramStart"/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Исходя из методологии подхода законодателя к вопросу решения проблем безопасности личности, общества и государства, становится очевидным, что для достижения этих определенных законом целей функционирования комплексной системы безопасности в школе, заместитель директора школы по безопасности должен (с учетом фактического технического состояния школы, условий организации учебного и воспитательного процесса и других особенностей), решить пять главных задач:</w:t>
      </w:r>
      <w:proofErr w:type="gramEnd"/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lastRenderedPageBreak/>
        <w:t>1. Своевременно обнаружить угрозы и предупредить о них директора школы и других заинтересованных лиц и организации.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Это означает: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1.1. Своевременно обнаружить потенциальные и реальные угрозы комплексной безопасности школе: криминальные, природные, и техногенные угрозы безопасности: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а) Педагогическому коллективу, обучаемым, родителям учеников, посетителям школы и гражданам, проживающим в микрорайоне школы.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  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в) Недвижимому и движимому имуществу школы и личному имуществу ее сотрудников и    посетителям при их нахождении в школе;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г) Техническим системам и средствам обеспечения безопасности школы;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1.2.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2. Затруднить (сдержать) реализацию возникших угроз. 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2.1. Предупредить разрастание угрозы, сдержать ее распространение, продвижение к школе, персоналу, учащимся, к наиболее важным объектам. Например, при воздействии на школу техногенных угроз их сдерживание позволит увеличить запас времени на эвакуацию людей, ценностей и организацию подготовки к ликвидации угрозы.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3. Ликвидировать, нейтрализовать угрозы.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3.1.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  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4.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Суммируя сказанное можно предположить, что в качестве одного из рабочих вариантов для обсуждения рабочей группы, может быть предложен следующий вариант квалификационной характеристики заместителя директора школы по безопасности.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b/>
          <w:bCs/>
          <w:color w:val="434343"/>
          <w:sz w:val="20"/>
        </w:rPr>
        <w:t>Квалификационная характеристика заместителя директора школы по безопасности.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Основные задачи: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1. Своевременно обнаружить потенциальные и реальные угрозы комплексной безопасности школе: криминальные, природные, и техногенные угрозы безопасности: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а) Педагогическому коллективу, обучаемым, родителям учеников, посетителям школы и гражданам, проживающим в микрорайоне школы.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lastRenderedPageBreak/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   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г) Недвижимому и движимому имуществу школы и личному имуществу ее сотрудников и    посетителям при их нахождении в школе;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proofErr w:type="spellStart"/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д</w:t>
      </w:r>
      <w:proofErr w:type="spellEnd"/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) Техническим системам и средствам обеспечения безопасности школы;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3. Предупредить разрастание угрозы, сдержать ее распространение, продвижение к школе, персоналу, учащимся, к наиболее важным ее объектам.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4.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 </w:t>
      </w:r>
    </w:p>
    <w:p w:rsidR="00A40D8D" w:rsidRPr="00A40D8D" w:rsidRDefault="00A40D8D" w:rsidP="00A40D8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0D8D">
        <w:rPr>
          <w:rFonts w:ascii="Verdana" w:eastAsia="Times New Roman" w:hAnsi="Verdana" w:cs="Times New Roman"/>
          <w:color w:val="434343"/>
          <w:sz w:val="20"/>
          <w:szCs w:val="20"/>
        </w:rPr>
        <w:t>5.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 </w:t>
      </w:r>
    </w:p>
    <w:p w:rsidR="00A9211B" w:rsidRDefault="00A9211B"/>
    <w:sectPr w:rsidR="00A9211B" w:rsidSect="00A40D8D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D8D"/>
    <w:rsid w:val="00A40D8D"/>
    <w:rsid w:val="00A9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0D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2018-04-10T14:55:00Z</dcterms:created>
  <dcterms:modified xsi:type="dcterms:W3CDTF">2018-04-10T14:55:00Z</dcterms:modified>
</cp:coreProperties>
</file>