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195D2F" w:rsidP="00F71A8B">
      <w:pPr>
        <w:rPr>
          <w:color w:val="000000"/>
        </w:rPr>
      </w:pPr>
      <w:r w:rsidRPr="00195D2F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853F3" w:rsidRPr="00B55B74" w:rsidRDefault="005D73F1" w:rsidP="00885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«07</w:t>
      </w:r>
      <w:r w:rsidR="00F7622A">
        <w:rPr>
          <w:b/>
          <w:sz w:val="24"/>
          <w:szCs w:val="24"/>
        </w:rPr>
        <w:t xml:space="preserve"> </w:t>
      </w:r>
      <w:r w:rsidR="00FF5094" w:rsidRPr="00B55B7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апреля </w:t>
      </w:r>
      <w:r w:rsidR="00FF5094" w:rsidRPr="00B55B74">
        <w:rPr>
          <w:b/>
          <w:sz w:val="24"/>
          <w:szCs w:val="24"/>
        </w:rPr>
        <w:t xml:space="preserve"> </w:t>
      </w:r>
      <w:r w:rsidR="00542EDF" w:rsidRPr="00B55B74">
        <w:rPr>
          <w:b/>
          <w:sz w:val="24"/>
          <w:szCs w:val="24"/>
        </w:rPr>
        <w:t xml:space="preserve"> </w:t>
      </w:r>
      <w:r w:rsidR="007A61B4" w:rsidRPr="00B55B74">
        <w:rPr>
          <w:b/>
          <w:sz w:val="24"/>
          <w:szCs w:val="24"/>
        </w:rPr>
        <w:t>2020</w:t>
      </w:r>
      <w:r w:rsidR="008853F3" w:rsidRPr="00B55B74">
        <w:rPr>
          <w:b/>
          <w:sz w:val="24"/>
          <w:szCs w:val="24"/>
        </w:rPr>
        <w:t xml:space="preserve"> года                                                     </w:t>
      </w:r>
      <w:r w:rsidR="00542EDF" w:rsidRPr="00B55B74">
        <w:rPr>
          <w:b/>
          <w:sz w:val="24"/>
          <w:szCs w:val="24"/>
        </w:rPr>
        <w:t xml:space="preserve">        </w:t>
      </w:r>
      <w:r w:rsidR="00F7622A">
        <w:rPr>
          <w:b/>
          <w:sz w:val="24"/>
          <w:szCs w:val="24"/>
        </w:rPr>
        <w:t xml:space="preserve"> </w:t>
      </w:r>
      <w:proofErr w:type="spellStart"/>
      <w:r w:rsidR="00F7622A">
        <w:rPr>
          <w:b/>
          <w:sz w:val="24"/>
          <w:szCs w:val="24"/>
        </w:rPr>
        <w:t>с</w:t>
      </w:r>
      <w:proofErr w:type="gramStart"/>
      <w:r w:rsidR="00F7622A">
        <w:rPr>
          <w:b/>
          <w:sz w:val="24"/>
          <w:szCs w:val="24"/>
        </w:rPr>
        <w:t>.Э</w:t>
      </w:r>
      <w:proofErr w:type="gramEnd"/>
      <w:r w:rsidR="00F7622A">
        <w:rPr>
          <w:b/>
          <w:sz w:val="24"/>
          <w:szCs w:val="24"/>
        </w:rPr>
        <w:t>кибулак</w:t>
      </w:r>
      <w:proofErr w:type="spellEnd"/>
      <w:r w:rsidR="00F7622A">
        <w:rPr>
          <w:b/>
          <w:sz w:val="24"/>
          <w:szCs w:val="24"/>
        </w:rPr>
        <w:t xml:space="preserve">  № </w:t>
      </w:r>
      <w:r w:rsidR="0075305F">
        <w:rPr>
          <w:b/>
          <w:sz w:val="24"/>
          <w:szCs w:val="24"/>
        </w:rPr>
        <w:t>8</w:t>
      </w:r>
    </w:p>
    <w:p w:rsidR="003D4D77" w:rsidRDefault="003D4D77" w:rsidP="003D4D77">
      <w:pPr>
        <w:rPr>
          <w:sz w:val="24"/>
          <w:szCs w:val="24"/>
        </w:rPr>
      </w:pPr>
    </w:p>
    <w:p w:rsidR="00B55B74" w:rsidRDefault="00A82DCA" w:rsidP="00FF5094">
      <w:pPr>
        <w:rPr>
          <w:sz w:val="28"/>
          <w:szCs w:val="28"/>
        </w:rPr>
      </w:pPr>
      <w:r>
        <w:rPr>
          <w:sz w:val="28"/>
          <w:szCs w:val="28"/>
        </w:rPr>
        <w:t xml:space="preserve">Расписание звонков на дистанционном обучении.2-9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.с</w:t>
      </w:r>
      <w:proofErr w:type="spellEnd"/>
      <w:proofErr w:type="gramEnd"/>
      <w:r>
        <w:rPr>
          <w:sz w:val="28"/>
          <w:szCs w:val="28"/>
        </w:rPr>
        <w:t xml:space="preserve"> 07.04.2020 г.</w:t>
      </w:r>
    </w:p>
    <w:p w:rsidR="00A82DCA" w:rsidRDefault="00A82DCA" w:rsidP="00A82DCA">
      <w:pPr>
        <w:rPr>
          <w:sz w:val="28"/>
          <w:szCs w:val="24"/>
        </w:rPr>
      </w:pPr>
      <w:r>
        <w:rPr>
          <w:sz w:val="28"/>
          <w:szCs w:val="28"/>
        </w:rPr>
        <w:t xml:space="preserve">На основании приказа директора школы  от 06.04.2020 </w:t>
      </w:r>
      <w:proofErr w:type="spellStart"/>
      <w:r>
        <w:rPr>
          <w:sz w:val="28"/>
          <w:szCs w:val="28"/>
        </w:rPr>
        <w:t>г.№</w:t>
      </w:r>
      <w:proofErr w:type="spellEnd"/>
      <w:r>
        <w:rPr>
          <w:sz w:val="28"/>
          <w:szCs w:val="28"/>
        </w:rPr>
        <w:t xml:space="preserve"> 06                      «</w:t>
      </w:r>
      <w:r>
        <w:rPr>
          <w:sz w:val="28"/>
          <w:szCs w:val="24"/>
        </w:rPr>
        <w:t>Об организации дистанционного обучения за период самоизоляции….»</w:t>
      </w:r>
    </w:p>
    <w:p w:rsidR="00350D12" w:rsidRDefault="00A82DCA" w:rsidP="00350D1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занятий  в 1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  <w:r>
        <w:rPr>
          <w:color w:val="000000"/>
          <w:sz w:val="24"/>
          <w:szCs w:val="24"/>
        </w:rPr>
        <w:t>.</w:t>
      </w:r>
    </w:p>
    <w:p w:rsidR="00A82DCA" w:rsidRDefault="00A82DCA" w:rsidP="00350D1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занятий в 1-2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  <w:r>
        <w:rPr>
          <w:color w:val="000000"/>
          <w:sz w:val="24"/>
          <w:szCs w:val="24"/>
        </w:rPr>
        <w:t>.</w:t>
      </w:r>
    </w:p>
    <w:p w:rsidR="00350D12" w:rsidRDefault="00350D12" w:rsidP="00350D12">
      <w:pPr>
        <w:rPr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153"/>
        <w:gridCol w:w="1914"/>
      </w:tblGrid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914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10.00-10.20</w:t>
            </w:r>
          </w:p>
        </w:tc>
        <w:tc>
          <w:tcPr>
            <w:tcW w:w="1914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10.30-10.50</w:t>
            </w:r>
          </w:p>
        </w:tc>
        <w:tc>
          <w:tcPr>
            <w:tcW w:w="1914" w:type="dxa"/>
          </w:tcPr>
          <w:p w:rsidR="00A82DCA" w:rsidRDefault="005D73F1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</w:t>
            </w: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11.10-11.30</w:t>
            </w:r>
          </w:p>
        </w:tc>
        <w:tc>
          <w:tcPr>
            <w:tcW w:w="1914" w:type="dxa"/>
          </w:tcPr>
          <w:p w:rsidR="00A82DCA" w:rsidRDefault="005D73F1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мин.</w:t>
            </w: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11.50-12</w:t>
            </w:r>
            <w:r w:rsidR="005D73F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A82DCA" w:rsidRDefault="005D73F1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914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</w:p>
        </w:tc>
      </w:tr>
      <w:tr w:rsidR="00A82DCA" w:rsidTr="00A82DCA">
        <w:tc>
          <w:tcPr>
            <w:tcW w:w="675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A82DCA" w:rsidRDefault="00A82DCA" w:rsidP="00A82DC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D73F1" w:rsidRDefault="005D73F1" w:rsidP="005D73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занятий в 3-4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</w:p>
    <w:tbl>
      <w:tblPr>
        <w:tblStyle w:val="a7"/>
        <w:tblW w:w="0" w:type="auto"/>
        <w:tblLook w:val="04A0"/>
      </w:tblPr>
      <w:tblGrid>
        <w:gridCol w:w="675"/>
        <w:gridCol w:w="3153"/>
        <w:gridCol w:w="1914"/>
      </w:tblGrid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10.35-11.00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11.20-11.45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12.05-12.30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12.40-13.05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13.15.-13.35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D73F1" w:rsidRDefault="005D73F1" w:rsidP="005D73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Продолжительность занятий в 5-9 </w:t>
      </w:r>
      <w:proofErr w:type="spellStart"/>
      <w:r>
        <w:rPr>
          <w:color w:val="000000"/>
          <w:sz w:val="24"/>
          <w:szCs w:val="24"/>
        </w:rPr>
        <w:t>кл</w:t>
      </w:r>
      <w:proofErr w:type="spellEnd"/>
    </w:p>
    <w:tbl>
      <w:tblPr>
        <w:tblStyle w:val="a7"/>
        <w:tblW w:w="0" w:type="auto"/>
        <w:tblLook w:val="04A0"/>
      </w:tblPr>
      <w:tblGrid>
        <w:gridCol w:w="675"/>
        <w:gridCol w:w="3153"/>
        <w:gridCol w:w="1914"/>
      </w:tblGrid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Перемена 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10.40-11.10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12.20-12.50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мин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13.40.-14.10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10мин.</w:t>
            </w:r>
          </w:p>
        </w:tc>
      </w:tr>
      <w:tr w:rsidR="005D73F1" w:rsidTr="001021D4">
        <w:tc>
          <w:tcPr>
            <w:tcW w:w="675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14.20-14.50</w:t>
            </w:r>
          </w:p>
        </w:tc>
        <w:tc>
          <w:tcPr>
            <w:tcW w:w="1914" w:type="dxa"/>
          </w:tcPr>
          <w:p w:rsidR="005D73F1" w:rsidRDefault="005D73F1" w:rsidP="001021D4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7622A" w:rsidRDefault="00F7622A" w:rsidP="00F76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школы: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/</w:t>
      </w:r>
      <w:proofErr w:type="spellStart"/>
      <w:r>
        <w:rPr>
          <w:color w:val="000000"/>
          <w:sz w:val="24"/>
          <w:szCs w:val="24"/>
        </w:rPr>
        <w:t>Н.М.Хункерханова</w:t>
      </w:r>
      <w:proofErr w:type="spellEnd"/>
      <w:r>
        <w:rPr>
          <w:color w:val="000000"/>
          <w:sz w:val="24"/>
          <w:szCs w:val="24"/>
        </w:rPr>
        <w:t xml:space="preserve">/ </w:t>
      </w:r>
    </w:p>
    <w:p w:rsidR="00F7622A" w:rsidRDefault="00F7622A" w:rsidP="00F76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A241A"/>
    <w:multiLevelType w:val="hybridMultilevel"/>
    <w:tmpl w:val="4FB8D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41194"/>
    <w:multiLevelType w:val="hybridMultilevel"/>
    <w:tmpl w:val="00F2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95D2F"/>
    <w:rsid w:val="001F0650"/>
    <w:rsid w:val="00350D12"/>
    <w:rsid w:val="00381E69"/>
    <w:rsid w:val="00393000"/>
    <w:rsid w:val="003D4D77"/>
    <w:rsid w:val="00542EDF"/>
    <w:rsid w:val="005D73F1"/>
    <w:rsid w:val="0075305F"/>
    <w:rsid w:val="007A61B4"/>
    <w:rsid w:val="007E337D"/>
    <w:rsid w:val="008853F3"/>
    <w:rsid w:val="00926372"/>
    <w:rsid w:val="009565B1"/>
    <w:rsid w:val="009E171F"/>
    <w:rsid w:val="00A2157E"/>
    <w:rsid w:val="00A656B8"/>
    <w:rsid w:val="00A82DCA"/>
    <w:rsid w:val="00B055F1"/>
    <w:rsid w:val="00B55B74"/>
    <w:rsid w:val="00DC718D"/>
    <w:rsid w:val="00E05FD4"/>
    <w:rsid w:val="00F0159C"/>
    <w:rsid w:val="00F2356D"/>
    <w:rsid w:val="00F71A8B"/>
    <w:rsid w:val="00F7622A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table" w:styleId="a7">
    <w:name w:val="Table Grid"/>
    <w:basedOn w:val="a1"/>
    <w:uiPriority w:val="59"/>
    <w:rsid w:val="00A82D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17</cp:revision>
  <cp:lastPrinted>2020-04-06T08:16:00Z</cp:lastPrinted>
  <dcterms:created xsi:type="dcterms:W3CDTF">2019-06-10T07:39:00Z</dcterms:created>
  <dcterms:modified xsi:type="dcterms:W3CDTF">2020-04-20T08:14:00Z</dcterms:modified>
</cp:coreProperties>
</file>