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E9" w:rsidRDefault="007060E9" w:rsidP="007060E9">
      <w:pPr>
        <w:pStyle w:val="a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2641250</wp:posOffset>
            </wp:positionH>
            <wp:positionV relativeFrom="paragraph">
              <wp:posOffset>-433328</wp:posOffset>
            </wp:positionV>
            <wp:extent cx="907306" cy="914400"/>
            <wp:effectExtent l="19050" t="0" r="7094" b="0"/>
            <wp:wrapNone/>
            <wp:docPr id="2" name="Рисунок 0" descr="20091003122017-2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91003122017-251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30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60E9" w:rsidRPr="005F39BD" w:rsidRDefault="007060E9" w:rsidP="007060E9">
      <w:pPr>
        <w:pStyle w:val="a3"/>
        <w:jc w:val="center"/>
        <w:rPr>
          <w:rFonts w:ascii="Arial" w:hAnsi="Arial" w:cs="Arial"/>
          <w:b/>
          <w:sz w:val="40"/>
        </w:rPr>
      </w:pPr>
    </w:p>
    <w:p w:rsidR="007060E9" w:rsidRPr="007060E9" w:rsidRDefault="00AC7D84" w:rsidP="007060E9">
      <w:pPr>
        <w:pStyle w:val="a3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МУНИЦИПАЛЬНОЕ КАЗЕННОЕ</w:t>
      </w:r>
    </w:p>
    <w:p w:rsidR="007060E9" w:rsidRPr="007060E9" w:rsidRDefault="007060E9" w:rsidP="007060E9">
      <w:pPr>
        <w:pStyle w:val="a3"/>
        <w:jc w:val="center"/>
        <w:rPr>
          <w:rFonts w:ascii="Arial" w:hAnsi="Arial" w:cs="Arial"/>
          <w:b/>
          <w:sz w:val="28"/>
        </w:rPr>
      </w:pPr>
      <w:r w:rsidRPr="007060E9">
        <w:rPr>
          <w:rFonts w:ascii="Arial" w:hAnsi="Arial" w:cs="Arial"/>
          <w:b/>
          <w:sz w:val="28"/>
        </w:rPr>
        <w:t xml:space="preserve">ОБЩЕОБРАЗОВАТЕЛЬНОЕ УЧРЕЖДЕНИЕ </w:t>
      </w:r>
    </w:p>
    <w:p w:rsidR="007060E9" w:rsidRPr="007060E9" w:rsidRDefault="00AC7D84" w:rsidP="007060E9">
      <w:pPr>
        <w:pStyle w:val="a3"/>
        <w:jc w:val="center"/>
        <w:rPr>
          <w:rFonts w:ascii="Arial" w:hAnsi="Arial" w:cs="Arial"/>
          <w:b/>
          <w:sz w:val="44"/>
          <w:szCs w:val="40"/>
        </w:rPr>
      </w:pPr>
      <w:r>
        <w:rPr>
          <w:rFonts w:ascii="Arial" w:hAnsi="Arial" w:cs="Arial"/>
          <w:b/>
          <w:sz w:val="44"/>
          <w:szCs w:val="40"/>
        </w:rPr>
        <w:t>«</w:t>
      </w:r>
      <w:proofErr w:type="spellStart"/>
      <w:r>
        <w:rPr>
          <w:rFonts w:ascii="Arial" w:hAnsi="Arial" w:cs="Arial"/>
          <w:b/>
          <w:sz w:val="44"/>
          <w:szCs w:val="40"/>
        </w:rPr>
        <w:t>Экибулакская</w:t>
      </w:r>
      <w:proofErr w:type="spellEnd"/>
      <w:r>
        <w:rPr>
          <w:rFonts w:ascii="Arial" w:hAnsi="Arial" w:cs="Arial"/>
          <w:b/>
          <w:sz w:val="44"/>
          <w:szCs w:val="40"/>
        </w:rPr>
        <w:t xml:space="preserve"> основная общеобразовательная школа</w:t>
      </w:r>
      <w:r w:rsidR="007060E9" w:rsidRPr="007060E9">
        <w:rPr>
          <w:rFonts w:ascii="Arial" w:hAnsi="Arial" w:cs="Arial"/>
          <w:b/>
          <w:sz w:val="44"/>
          <w:szCs w:val="40"/>
        </w:rPr>
        <w:t xml:space="preserve">» </w:t>
      </w:r>
    </w:p>
    <w:p w:rsidR="007060E9" w:rsidRDefault="007060E9" w:rsidP="007060E9">
      <w:pPr>
        <w:pStyle w:val="a3"/>
        <w:rPr>
          <w:rFonts w:ascii="Arial" w:hAnsi="Arial" w:cs="Arial"/>
        </w:rPr>
      </w:pPr>
    </w:p>
    <w:p w:rsidR="007060E9" w:rsidRPr="007060E9" w:rsidRDefault="007060E9" w:rsidP="007060E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060E9">
        <w:rPr>
          <w:rFonts w:ascii="Times New Roman" w:hAnsi="Times New Roman" w:cs="Times New Roman"/>
          <w:sz w:val="20"/>
          <w:szCs w:val="20"/>
        </w:rPr>
        <w:t xml:space="preserve">368205, Республика Дагестан, </w:t>
      </w:r>
      <w:r w:rsidR="00AC7D84">
        <w:rPr>
          <w:rFonts w:ascii="Times New Roman" w:hAnsi="Times New Roman" w:cs="Times New Roman"/>
          <w:sz w:val="20"/>
          <w:szCs w:val="20"/>
        </w:rPr>
        <w:t xml:space="preserve">Буйнакского района, </w:t>
      </w:r>
      <w:proofErr w:type="spellStart"/>
      <w:r w:rsidR="00AC7D84">
        <w:rPr>
          <w:rFonts w:ascii="Times New Roman" w:hAnsi="Times New Roman" w:cs="Times New Roman"/>
          <w:sz w:val="20"/>
          <w:szCs w:val="20"/>
        </w:rPr>
        <w:t>с.Экибула</w:t>
      </w:r>
      <w:proofErr w:type="spellEnd"/>
      <w:r w:rsidRPr="007060E9">
        <w:rPr>
          <w:rFonts w:ascii="Times New Roman" w:hAnsi="Times New Roman" w:cs="Times New Roman"/>
          <w:sz w:val="20"/>
          <w:szCs w:val="20"/>
        </w:rPr>
        <w:t>, ул</w:t>
      </w:r>
      <w:r w:rsidR="00AC7D84">
        <w:rPr>
          <w:rFonts w:ascii="Times New Roman" w:hAnsi="Times New Roman" w:cs="Times New Roman"/>
          <w:sz w:val="20"/>
          <w:szCs w:val="20"/>
        </w:rPr>
        <w:t>. Школьная №1</w:t>
      </w:r>
    </w:p>
    <w:p w:rsidR="007060E9" w:rsidRPr="00AC7D84" w:rsidRDefault="007060E9" w:rsidP="007060E9">
      <w:pPr>
        <w:pStyle w:val="a3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  <w:lang w:val="en-US" w:eastAsia="ru-RU"/>
        </w:rPr>
      </w:pPr>
      <w:r w:rsidRPr="00AC7D8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7060E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C7D84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7060E9">
        <w:rPr>
          <w:rFonts w:ascii="Times New Roman" w:hAnsi="Times New Roman" w:cs="Times New Roman"/>
          <w:sz w:val="20"/>
          <w:szCs w:val="20"/>
          <w:lang w:val="en-US"/>
        </w:rPr>
        <w:t>ru</w:t>
      </w:r>
      <w:r w:rsidRPr="00AC7D84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5" w:history="1">
        <w:r w:rsidR="00AC7D84" w:rsidRPr="00DD5F3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nadizhat</w:t>
        </w:r>
        <w:r w:rsidR="00AC7D84" w:rsidRPr="00AC7D84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@mail.ru</w:t>
        </w:r>
      </w:hyperlink>
      <w:r w:rsidRPr="00AC7D84">
        <w:rPr>
          <w:rFonts w:ascii="Times New Roman" w:eastAsia="Times New Roman" w:hAnsi="Times New Roman" w:cs="Times New Roman"/>
          <w:color w:val="555555"/>
          <w:sz w:val="20"/>
          <w:szCs w:val="20"/>
          <w:lang w:val="en-US" w:eastAsia="ru-RU"/>
        </w:rPr>
        <w:t xml:space="preserve"> </w:t>
      </w:r>
    </w:p>
    <w:p w:rsidR="007060E9" w:rsidRDefault="00AC7D84" w:rsidP="007060E9">
      <w:pPr>
        <w:pStyle w:val="a3"/>
        <w:jc w:val="center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Тел. 8-9634279409</w:t>
      </w:r>
    </w:p>
    <w:p w:rsidR="007060E9" w:rsidRDefault="00AC7D84" w:rsidP="007060E9">
      <w:pPr>
        <w:pStyle w:val="a3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6.3pt;margin-top:10.05pt;width:515.05pt;height:0;z-index:251658240" o:connectortype="straight" strokeweight="2.25pt"/>
        </w:pict>
      </w:r>
    </w:p>
    <w:p w:rsidR="004F0214" w:rsidRDefault="004F0214" w:rsidP="007060E9">
      <w:pPr>
        <w:pStyle w:val="a3"/>
        <w:rPr>
          <w:rFonts w:ascii="Times New Roman" w:hAnsi="Times New Roman" w:cs="Times New Roman"/>
          <w:sz w:val="28"/>
        </w:rPr>
      </w:pPr>
    </w:p>
    <w:p w:rsidR="007060E9" w:rsidRDefault="007060E9" w:rsidP="007060E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«___» __________ 2020 г.                                                                             № ____</w:t>
      </w:r>
    </w:p>
    <w:p w:rsidR="007060E9" w:rsidRDefault="007060E9" w:rsidP="004F0214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7060E9" w:rsidRDefault="007060E9" w:rsidP="004F0214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>Руководителю Территориального отдела</w:t>
      </w: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>Управления Федеральной службы по</w:t>
      </w: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 xml:space="preserve">надзору в сфере защиты прав потребителей и </w:t>
      </w: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 xml:space="preserve">благополучии человека по Республике Дагестан </w:t>
      </w: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 xml:space="preserve">в городе Буйнакске </w:t>
      </w:r>
    </w:p>
    <w:p w:rsidR="004F0214" w:rsidRPr="007060E9" w:rsidRDefault="004F0214" w:rsidP="004F0214">
      <w:pPr>
        <w:pStyle w:val="a3"/>
        <w:jc w:val="right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>Исаеву А.Н.</w:t>
      </w:r>
    </w:p>
    <w:p w:rsidR="004F0214" w:rsidRPr="007060E9" w:rsidRDefault="004F0214" w:rsidP="004F021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F0214" w:rsidRPr="007060E9" w:rsidRDefault="004F0214" w:rsidP="004F021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F0214" w:rsidRPr="007060E9" w:rsidRDefault="004F0214" w:rsidP="004F021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435BF" w:rsidRPr="007060E9" w:rsidRDefault="004F0214" w:rsidP="004F021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7060E9">
        <w:rPr>
          <w:rFonts w:ascii="Times New Roman" w:hAnsi="Times New Roman" w:cs="Times New Roman"/>
          <w:b/>
          <w:sz w:val="28"/>
        </w:rPr>
        <w:t>УВЕДОМЛЕНИЕ</w:t>
      </w:r>
    </w:p>
    <w:p w:rsidR="004F0214" w:rsidRPr="007060E9" w:rsidRDefault="004F0214" w:rsidP="004F0214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060E9">
        <w:rPr>
          <w:rFonts w:ascii="Times New Roman" w:hAnsi="Times New Roman" w:cs="Times New Roman"/>
          <w:b/>
          <w:sz w:val="28"/>
          <w:u w:val="single"/>
        </w:rPr>
        <w:t>от 31.08.2020 г.</w:t>
      </w:r>
    </w:p>
    <w:p w:rsidR="004F0214" w:rsidRDefault="004F0214" w:rsidP="004F0214">
      <w:pPr>
        <w:pStyle w:val="a3"/>
        <w:rPr>
          <w:rFonts w:ascii="Times New Roman" w:hAnsi="Times New Roman" w:cs="Times New Roman"/>
          <w:sz w:val="28"/>
        </w:rPr>
      </w:pPr>
    </w:p>
    <w:p w:rsidR="004F0214" w:rsidRDefault="00AC7D84" w:rsidP="004F0214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Я,Хункерханова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Надижат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Магомедшапиевна</w:t>
      </w:r>
      <w:proofErr w:type="spellEnd"/>
      <w:r>
        <w:rPr>
          <w:rFonts w:ascii="Times New Roman" w:hAnsi="Times New Roman" w:cs="Times New Roman"/>
          <w:sz w:val="28"/>
        </w:rPr>
        <w:t>, директор МКОУ «</w:t>
      </w:r>
      <w:proofErr w:type="spellStart"/>
      <w:r>
        <w:rPr>
          <w:rFonts w:ascii="Times New Roman" w:hAnsi="Times New Roman" w:cs="Times New Roman"/>
          <w:sz w:val="28"/>
        </w:rPr>
        <w:t>Экибулакская</w:t>
      </w:r>
      <w:proofErr w:type="spellEnd"/>
      <w:r>
        <w:rPr>
          <w:rFonts w:ascii="Times New Roman" w:hAnsi="Times New Roman" w:cs="Times New Roman"/>
          <w:sz w:val="28"/>
        </w:rPr>
        <w:t xml:space="preserve"> ООШ</w:t>
      </w:r>
      <w:r w:rsidR="004F0214">
        <w:rPr>
          <w:rFonts w:ascii="Times New Roman" w:hAnsi="Times New Roman" w:cs="Times New Roman"/>
          <w:sz w:val="28"/>
        </w:rPr>
        <w:t xml:space="preserve">», изучила рекомендации Федеральной службы по надзору в сфере защиты прав потребителей и благополучия человека по организации работы образовательных учреждений в условиях распространения рисков новой </w:t>
      </w:r>
      <w:proofErr w:type="spellStart"/>
      <w:r w:rsidR="004F0214">
        <w:rPr>
          <w:rFonts w:ascii="Times New Roman" w:hAnsi="Times New Roman" w:cs="Times New Roman"/>
          <w:sz w:val="28"/>
        </w:rPr>
        <w:t>коронавирусной</w:t>
      </w:r>
      <w:proofErr w:type="spellEnd"/>
      <w:r w:rsidR="004F0214">
        <w:rPr>
          <w:rFonts w:ascii="Times New Roman" w:hAnsi="Times New Roman" w:cs="Times New Roman"/>
          <w:sz w:val="28"/>
        </w:rPr>
        <w:t xml:space="preserve"> инфекции (</w:t>
      </w:r>
      <w:r w:rsidR="004F0214">
        <w:rPr>
          <w:rFonts w:ascii="Times New Roman" w:hAnsi="Times New Roman" w:cs="Times New Roman"/>
          <w:sz w:val="28"/>
          <w:lang w:val="en-US"/>
        </w:rPr>
        <w:t>COVID</w:t>
      </w:r>
      <w:r w:rsidR="004F0214" w:rsidRPr="004F0214">
        <w:rPr>
          <w:rFonts w:ascii="Times New Roman" w:hAnsi="Times New Roman" w:cs="Times New Roman"/>
          <w:sz w:val="28"/>
        </w:rPr>
        <w:t>-19</w:t>
      </w:r>
      <w:r w:rsidR="004F0214">
        <w:rPr>
          <w:rFonts w:ascii="Times New Roman" w:hAnsi="Times New Roman" w:cs="Times New Roman"/>
          <w:sz w:val="28"/>
        </w:rPr>
        <w:t>). Мною созданы все условия для соблюдения вышеназванных рекомендаций при осуществлении образовательных услуг.</w:t>
      </w:r>
    </w:p>
    <w:p w:rsidR="004F0214" w:rsidRDefault="004F0214" w:rsidP="004F0214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Ознакомлена с мерой ответственности: </w:t>
      </w:r>
    </w:p>
    <w:p w:rsidR="004F0214" w:rsidRPr="007060E9" w:rsidRDefault="003A72EE" w:rsidP="004F021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4F0214">
        <w:rPr>
          <w:rFonts w:ascii="Times New Roman" w:hAnsi="Times New Roman" w:cs="Times New Roman"/>
          <w:sz w:val="28"/>
        </w:rPr>
        <w:t xml:space="preserve">Нарушение законодательства в области обеспечения санитарно-эпидемиологического благополучия населения, выразившееся в нарушении действующих санитарных правил и гигиенических нормативов, невыполнения санитарно-гигиенических и противоэпидемических </w:t>
      </w:r>
      <w:r>
        <w:rPr>
          <w:rFonts w:ascii="Times New Roman" w:hAnsi="Times New Roman" w:cs="Times New Roman"/>
          <w:sz w:val="28"/>
        </w:rPr>
        <w:t xml:space="preserve">мероприятий, совершенные в период режима чрезвычайной ситуации или при возникновении угрозы распространения заболевания, представляющего опасность для окружающих, либо в период осуществления на соответствующей территории ограничительных мероприятий (карантина), либо невыполнение в установленный срок выданного в указанные периоды </w:t>
      </w:r>
      <w:r>
        <w:rPr>
          <w:rFonts w:ascii="Times New Roman" w:hAnsi="Times New Roman" w:cs="Times New Roman"/>
          <w:sz w:val="28"/>
        </w:rPr>
        <w:lastRenderedPageBreak/>
        <w:t xml:space="preserve">законного предписания (постановления) или требования органа (должностного лица), осуществляющего федеральный государственный санитарно-эпидемиологический надзор, о проведении санитарно-противоэпидемиологических (профилактических) мероприятий квалифицируется по ч.2 ст.6.3 </w:t>
      </w:r>
      <w:proofErr w:type="spellStart"/>
      <w:r>
        <w:rPr>
          <w:rFonts w:ascii="Times New Roman" w:hAnsi="Times New Roman" w:cs="Times New Roman"/>
          <w:sz w:val="28"/>
        </w:rPr>
        <w:t>КоАп</w:t>
      </w:r>
      <w:proofErr w:type="spellEnd"/>
      <w:r>
        <w:rPr>
          <w:rFonts w:ascii="Times New Roman" w:hAnsi="Times New Roman" w:cs="Times New Roman"/>
          <w:sz w:val="28"/>
        </w:rPr>
        <w:t xml:space="preserve"> РФ, влекут наложение административного штрафа на граждан в размере от пятнадцати тысяч до сорока тысяч рублей; на должностных лиц – от пятидесяти тысяч до ста пятидесяти тысяч рублей; на лиц, осуществляющих предпринимательскую деятельность без образования юридического лица, - от пятидесяти тысяч до ста пятидесяти тысяч рублей или административное приостановление </w:t>
      </w:r>
      <w:r w:rsidRPr="007060E9">
        <w:rPr>
          <w:rFonts w:ascii="Times New Roman" w:hAnsi="Times New Roman" w:cs="Times New Roman"/>
          <w:sz w:val="28"/>
          <w:szCs w:val="28"/>
        </w:rPr>
        <w:t xml:space="preserve">деятельности на срок до девяноста суток; на юридических лиц – от двухсот тысяч до пятисот тысяч рублей или административное приостановление деятельности на срок до девяноста суток.   </w:t>
      </w:r>
    </w:p>
    <w:p w:rsidR="003A72EE" w:rsidRDefault="003A72EE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60E9">
        <w:rPr>
          <w:rFonts w:ascii="Times New Roman" w:hAnsi="Times New Roman" w:cs="Times New Roman"/>
          <w:sz w:val="28"/>
          <w:szCs w:val="28"/>
        </w:rPr>
        <w:t xml:space="preserve">2. Действия (бездействие), предусмотренные ч.2 ст.6.3 КоАП РФ, повлекшие </w:t>
      </w:r>
      <w:r w:rsidRPr="007060E9">
        <w:rPr>
          <w:rFonts w:ascii="Times New Roman" w:hAnsi="Times New Roman" w:cs="Times New Roman"/>
          <w:sz w:val="28"/>
          <w:szCs w:val="28"/>
          <w:lang w:eastAsia="ru-RU"/>
        </w:rPr>
        <w:t xml:space="preserve">причинение вреда здоровью человека или смерть человека, если эти действия (бездействие) не содержат уголовно наказуемого деяния,  квалифицируются по ч.3 с.6.3 КоАП РФ, </w:t>
      </w:r>
      <w:bookmarkStart w:id="0" w:name="dst104515"/>
      <w:bookmarkEnd w:id="0"/>
      <w:r w:rsidRPr="007060E9">
        <w:rPr>
          <w:rFonts w:ascii="Times New Roman" w:hAnsi="Times New Roman" w:cs="Times New Roman"/>
          <w:sz w:val="28"/>
          <w:szCs w:val="28"/>
          <w:lang w:eastAsia="ru-RU"/>
        </w:rPr>
        <w:t>влекут наложение административного штрафа на граждан в размере от ста пятидесяти тысяч до трехсот тысяч рублей; на должностных лиц - от трехсот тысяч до пятисот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пятисот тысяч до одного миллиона рублей или административное приостановление деятельности на срок до девяноста суток; на юридических лиц - от пятисот тысяч до одного миллиона рублей или административное приостановление деятельности на срок до девяноста суток.</w:t>
      </w: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Default="007060E9" w:rsidP="007060E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0E9" w:rsidRPr="007060E9" w:rsidRDefault="00AC7D84" w:rsidP="007060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Директор О</w:t>
      </w:r>
      <w:r w:rsidR="007060E9" w:rsidRPr="007060E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ОШ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bookmarkStart w:id="1" w:name="_GoBack"/>
      <w:bookmarkEnd w:id="1"/>
      <w:r w:rsidR="007060E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/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Хункерханова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Н.Ш</w:t>
      </w:r>
    </w:p>
    <w:p w:rsidR="003A72EE" w:rsidRPr="004F0214" w:rsidRDefault="003A72EE" w:rsidP="004F0214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</w:p>
    <w:sectPr w:rsidR="003A72EE" w:rsidRPr="004F0214" w:rsidSect="00843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214"/>
    <w:rsid w:val="003A72EE"/>
    <w:rsid w:val="004F0214"/>
    <w:rsid w:val="007060E9"/>
    <w:rsid w:val="008435BF"/>
    <w:rsid w:val="00AC7D84"/>
    <w:rsid w:val="00B2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03C26D0B"/>
  <w15:docId w15:val="{13DB226C-10B4-4DA5-9FA4-F4C39564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214"/>
    <w:pPr>
      <w:spacing w:after="0" w:line="240" w:lineRule="auto"/>
    </w:pPr>
  </w:style>
  <w:style w:type="character" w:customStyle="1" w:styleId="blk">
    <w:name w:val="blk"/>
    <w:basedOn w:val="a0"/>
    <w:rsid w:val="003A72EE"/>
  </w:style>
  <w:style w:type="character" w:styleId="a4">
    <w:name w:val="Hyperlink"/>
    <w:basedOn w:val="a0"/>
    <w:uiPriority w:val="99"/>
    <w:unhideWhenUsed/>
    <w:rsid w:val="003A72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30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6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dizhat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2020-08-31T14:32:00Z</dcterms:created>
  <dcterms:modified xsi:type="dcterms:W3CDTF">2020-08-31T18:30:00Z</dcterms:modified>
</cp:coreProperties>
</file>